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93772" w14:textId="77777777" w:rsidR="00273065" w:rsidRPr="00EB5ED7" w:rsidRDefault="006455EC" w:rsidP="000323F5">
      <w:pPr>
        <w:tabs>
          <w:tab w:val="left" w:pos="4556"/>
          <w:tab w:val="left" w:pos="8191"/>
        </w:tabs>
        <w:jc w:val="both"/>
        <w:rPr>
          <w:rFonts w:cs="Times New Roman"/>
          <w:noProof/>
          <w:sz w:val="24"/>
          <w:szCs w:val="24"/>
          <w:lang w:val="en-US" w:eastAsia="en-US" w:bidi="ar-SA"/>
        </w:rPr>
      </w:pPr>
      <w:r w:rsidRPr="00EB5ED7">
        <w:rPr>
          <w:rFonts w:cs="Times New Roman"/>
          <w:position w:val="24"/>
          <w:sz w:val="24"/>
          <w:szCs w:val="24"/>
        </w:rPr>
        <w:tab/>
      </w:r>
      <w:r w:rsidRPr="00EB5ED7">
        <w:rPr>
          <w:rFonts w:cs="Times New Roman"/>
          <w:position w:val="18"/>
          <w:sz w:val="24"/>
          <w:szCs w:val="24"/>
        </w:rPr>
        <w:tab/>
      </w:r>
    </w:p>
    <w:p w14:paraId="74A9377A" w14:textId="77777777" w:rsidR="006455EC" w:rsidRPr="00EB5ED7" w:rsidRDefault="006455EC" w:rsidP="000323F5">
      <w:pPr>
        <w:tabs>
          <w:tab w:val="left" w:pos="4556"/>
          <w:tab w:val="left" w:pos="8191"/>
        </w:tabs>
        <w:jc w:val="both"/>
        <w:rPr>
          <w:rFonts w:cs="Times New Roman"/>
          <w:noProof/>
          <w:sz w:val="24"/>
          <w:szCs w:val="24"/>
          <w:lang w:val="en-US" w:eastAsia="en-US" w:bidi="ar-SA"/>
        </w:rPr>
      </w:pPr>
    </w:p>
    <w:p w14:paraId="74A9377B" w14:textId="77777777" w:rsidR="006455EC" w:rsidRPr="00EB5ED7" w:rsidRDefault="006455EC" w:rsidP="000323F5">
      <w:pPr>
        <w:tabs>
          <w:tab w:val="left" w:pos="4556"/>
          <w:tab w:val="left" w:pos="8191"/>
        </w:tabs>
        <w:jc w:val="both"/>
        <w:rPr>
          <w:rFonts w:cs="Times New Roman"/>
          <w:noProof/>
          <w:sz w:val="24"/>
          <w:szCs w:val="24"/>
          <w:lang w:val="en-US" w:eastAsia="en-US" w:bidi="ar-SA"/>
        </w:rPr>
      </w:pPr>
    </w:p>
    <w:p w14:paraId="74A93780" w14:textId="77777777" w:rsidR="00273065" w:rsidRPr="00EB5ED7" w:rsidRDefault="00273065" w:rsidP="000323F5">
      <w:pPr>
        <w:pStyle w:val="BodyText"/>
        <w:jc w:val="both"/>
        <w:rPr>
          <w:rFonts w:ascii="Trebuchet MS" w:hAnsi="Trebuchet MS"/>
        </w:rPr>
      </w:pPr>
    </w:p>
    <w:p w14:paraId="74A93781" w14:textId="77777777" w:rsidR="00273065" w:rsidRPr="00EB5ED7" w:rsidRDefault="00273065" w:rsidP="000323F5">
      <w:pPr>
        <w:pStyle w:val="BodyText"/>
        <w:jc w:val="both"/>
        <w:rPr>
          <w:rFonts w:ascii="Trebuchet MS" w:hAnsi="Trebuchet MS"/>
        </w:rPr>
      </w:pPr>
    </w:p>
    <w:p w14:paraId="74A93782" w14:textId="77777777" w:rsidR="00273065" w:rsidRPr="00EB5ED7" w:rsidRDefault="00273065" w:rsidP="000323F5">
      <w:pPr>
        <w:pStyle w:val="BodyText"/>
        <w:jc w:val="both"/>
        <w:rPr>
          <w:rFonts w:ascii="Trebuchet MS" w:hAnsi="Trebuchet MS"/>
        </w:rPr>
      </w:pPr>
    </w:p>
    <w:p w14:paraId="2145CCDA" w14:textId="0DD08A42" w:rsidR="00175ED6" w:rsidRPr="00EB5ED7" w:rsidRDefault="00175ED6" w:rsidP="000323F5">
      <w:pPr>
        <w:pStyle w:val="BodyText"/>
        <w:spacing w:before="6"/>
        <w:jc w:val="both"/>
        <w:rPr>
          <w:rFonts w:ascii="Trebuchet MS" w:hAnsi="Trebuchet MS"/>
        </w:rPr>
      </w:pPr>
    </w:p>
    <w:p w14:paraId="1454CF42" w14:textId="149FE32E" w:rsidR="00175ED6" w:rsidRPr="00EB5ED7" w:rsidRDefault="00175ED6" w:rsidP="000323F5">
      <w:pPr>
        <w:pStyle w:val="BodyText"/>
        <w:spacing w:before="6"/>
        <w:jc w:val="both"/>
        <w:rPr>
          <w:rFonts w:ascii="Trebuchet MS" w:hAnsi="Trebuchet MS"/>
        </w:rPr>
      </w:pPr>
    </w:p>
    <w:p w14:paraId="54DB2B22" w14:textId="7712A5DE" w:rsidR="00175ED6" w:rsidRPr="00EB5ED7" w:rsidRDefault="00175ED6" w:rsidP="000323F5">
      <w:pPr>
        <w:pStyle w:val="BodyText"/>
        <w:spacing w:before="6"/>
        <w:jc w:val="both"/>
        <w:rPr>
          <w:rFonts w:ascii="Trebuchet MS" w:hAnsi="Trebuchet MS"/>
        </w:rPr>
      </w:pPr>
    </w:p>
    <w:p w14:paraId="217232C8" w14:textId="3512E352" w:rsidR="00175ED6" w:rsidRPr="00EB5ED7" w:rsidRDefault="00175ED6" w:rsidP="000323F5">
      <w:pPr>
        <w:pStyle w:val="BodyText"/>
        <w:spacing w:before="6"/>
        <w:jc w:val="both"/>
        <w:rPr>
          <w:rFonts w:ascii="Trebuchet MS" w:hAnsi="Trebuchet MS"/>
        </w:rPr>
      </w:pPr>
    </w:p>
    <w:p w14:paraId="71531DF3" w14:textId="77777777" w:rsidR="00175ED6" w:rsidRPr="00EB5ED7" w:rsidRDefault="00175ED6" w:rsidP="000323F5">
      <w:pPr>
        <w:pStyle w:val="BodyText"/>
        <w:spacing w:before="6"/>
        <w:jc w:val="both"/>
        <w:rPr>
          <w:rFonts w:ascii="Trebuchet MS" w:hAnsi="Trebuchet MS"/>
        </w:rPr>
      </w:pPr>
    </w:p>
    <w:p w14:paraId="74A93785" w14:textId="3F0EDC2D" w:rsidR="00273065" w:rsidRPr="00EB5ED7" w:rsidRDefault="002901DA" w:rsidP="00BF1D6E">
      <w:pPr>
        <w:jc w:val="center"/>
        <w:rPr>
          <w:rFonts w:cs="Times New Roman"/>
          <w:b/>
          <w:sz w:val="32"/>
          <w:szCs w:val="32"/>
        </w:rPr>
      </w:pPr>
      <w:r w:rsidRPr="00EB5ED7">
        <w:rPr>
          <w:rFonts w:cs="Times New Roman"/>
          <w:b/>
          <w:sz w:val="32"/>
          <w:szCs w:val="32"/>
        </w:rPr>
        <w:t>METODOLOGIE DE EVALUARE SI SELECT</w:t>
      </w:r>
      <w:r w:rsidR="006455EC" w:rsidRPr="00EB5ED7">
        <w:rPr>
          <w:rFonts w:cs="Times New Roman"/>
          <w:b/>
          <w:sz w:val="32"/>
          <w:szCs w:val="32"/>
        </w:rPr>
        <w:t>IE PLANURI DE AFACERI</w:t>
      </w:r>
    </w:p>
    <w:p w14:paraId="382173C7" w14:textId="77777777" w:rsidR="00754AE1" w:rsidRPr="00EB5ED7" w:rsidRDefault="00754AE1" w:rsidP="00BF1D6E">
      <w:pPr>
        <w:jc w:val="center"/>
        <w:rPr>
          <w:rFonts w:cs="Times New Roman"/>
          <w:b/>
          <w:sz w:val="32"/>
          <w:szCs w:val="32"/>
        </w:rPr>
      </w:pPr>
    </w:p>
    <w:p w14:paraId="42EC68CE" w14:textId="0F872A58" w:rsidR="00F33620" w:rsidRPr="009B2E86" w:rsidRDefault="006455EC" w:rsidP="009B2E86">
      <w:pPr>
        <w:jc w:val="center"/>
        <w:rPr>
          <w:rFonts w:cs="Times New Roman"/>
          <w:b/>
          <w:sz w:val="32"/>
          <w:szCs w:val="32"/>
        </w:rPr>
      </w:pPr>
      <w:r w:rsidRPr="00EB5ED7">
        <w:rPr>
          <w:rFonts w:cs="Times New Roman"/>
          <w:b/>
          <w:sz w:val="32"/>
          <w:szCs w:val="32"/>
        </w:rPr>
        <w:t>„</w:t>
      </w:r>
      <w:r w:rsidR="009B2E86" w:rsidRPr="009B2E86">
        <w:rPr>
          <w:rFonts w:cs="Times New Roman"/>
          <w:b/>
          <w:sz w:val="32"/>
          <w:szCs w:val="32"/>
        </w:rPr>
        <w:t>VIVAT - Viitor valoros pentru tineri!” , POCU/991/1/3/154946</w:t>
      </w:r>
      <w:r w:rsidR="00157783" w:rsidRPr="009B2E86">
        <w:rPr>
          <w:rFonts w:cs="Times New Roman"/>
          <w:b/>
          <w:sz w:val="32"/>
          <w:szCs w:val="32"/>
        </w:rPr>
        <w:tab/>
      </w:r>
      <w:r w:rsidR="00157783" w:rsidRPr="009B2E86">
        <w:rPr>
          <w:rFonts w:cs="Times New Roman"/>
          <w:b/>
          <w:sz w:val="32"/>
          <w:szCs w:val="32"/>
        </w:rPr>
        <w:tab/>
      </w:r>
    </w:p>
    <w:p w14:paraId="027D87CC" w14:textId="77777777" w:rsidR="00F33620" w:rsidRPr="00EB5ED7" w:rsidRDefault="00F33620" w:rsidP="00F33620">
      <w:pPr>
        <w:pStyle w:val="BodyText"/>
        <w:jc w:val="both"/>
        <w:rPr>
          <w:rFonts w:ascii="Trebuchet MS" w:hAnsi="Trebuchet MS"/>
          <w:b/>
        </w:rPr>
      </w:pPr>
    </w:p>
    <w:p w14:paraId="24CF523C" w14:textId="77777777" w:rsidR="00F33620" w:rsidRPr="00EB5ED7" w:rsidRDefault="00F33620" w:rsidP="00F33620">
      <w:pPr>
        <w:pStyle w:val="BodyText"/>
        <w:jc w:val="both"/>
        <w:rPr>
          <w:rFonts w:ascii="Trebuchet MS" w:hAnsi="Trebuchet MS"/>
          <w:b/>
        </w:rPr>
      </w:pPr>
    </w:p>
    <w:p w14:paraId="5504F1B6" w14:textId="77777777" w:rsidR="00F33620" w:rsidRPr="00EB5ED7" w:rsidRDefault="00F33620" w:rsidP="00F33620">
      <w:pPr>
        <w:jc w:val="both"/>
        <w:rPr>
          <w:rFonts w:cs="Times New Roman"/>
          <w:sz w:val="24"/>
          <w:szCs w:val="24"/>
        </w:rPr>
      </w:pPr>
    </w:p>
    <w:p w14:paraId="39B9A610" w14:textId="77777777" w:rsidR="00F33620" w:rsidRPr="00EB5ED7" w:rsidRDefault="00F33620" w:rsidP="00F33620">
      <w:pPr>
        <w:jc w:val="both"/>
        <w:rPr>
          <w:rFonts w:cs="Times New Roman"/>
          <w:sz w:val="24"/>
          <w:szCs w:val="24"/>
        </w:rPr>
      </w:pPr>
    </w:p>
    <w:p w14:paraId="22249093" w14:textId="77777777" w:rsidR="00F33620" w:rsidRPr="00EB5ED7" w:rsidRDefault="00F33620" w:rsidP="00F33620">
      <w:pPr>
        <w:jc w:val="both"/>
        <w:rPr>
          <w:rFonts w:cs="Times New Roman"/>
          <w:sz w:val="24"/>
          <w:szCs w:val="24"/>
        </w:rPr>
      </w:pPr>
    </w:p>
    <w:p w14:paraId="6FCB2C4B" w14:textId="77777777" w:rsidR="00F33620" w:rsidRPr="00EB5ED7" w:rsidRDefault="00F33620" w:rsidP="00F33620">
      <w:pPr>
        <w:jc w:val="both"/>
        <w:rPr>
          <w:rFonts w:cs="Times New Roman"/>
          <w:sz w:val="24"/>
          <w:szCs w:val="24"/>
        </w:rPr>
      </w:pPr>
    </w:p>
    <w:p w14:paraId="775E5DB5" w14:textId="01BBF3D1" w:rsidR="006455EC" w:rsidRPr="00EB5ED7" w:rsidRDefault="009B2E86" w:rsidP="000323F5">
      <w:pPr>
        <w:jc w:val="both"/>
        <w:rPr>
          <w:rFonts w:cs="Times New Roman"/>
          <w:sz w:val="24"/>
          <w:szCs w:val="24"/>
        </w:rPr>
      </w:pPr>
      <w:r>
        <w:rPr>
          <w:rFonts w:cs="Times New Roman"/>
          <w:sz w:val="24"/>
          <w:szCs w:val="24"/>
        </w:rPr>
        <w:t>Ciprian Drumasu</w:t>
      </w:r>
    </w:p>
    <w:p w14:paraId="521DFA92" w14:textId="77777777" w:rsidR="00205B87" w:rsidRPr="00EB5ED7" w:rsidRDefault="00205B87" w:rsidP="000323F5">
      <w:pPr>
        <w:jc w:val="both"/>
        <w:rPr>
          <w:rFonts w:cs="Times New Roman"/>
          <w:sz w:val="24"/>
          <w:szCs w:val="24"/>
        </w:rPr>
      </w:pPr>
    </w:p>
    <w:p w14:paraId="3F0D8AB6" w14:textId="6A18822C" w:rsidR="00205B87" w:rsidRPr="00EB5ED7" w:rsidRDefault="00205B87" w:rsidP="000323F5">
      <w:pPr>
        <w:jc w:val="both"/>
        <w:rPr>
          <w:rFonts w:cs="Times New Roman"/>
          <w:sz w:val="24"/>
          <w:szCs w:val="24"/>
        </w:rPr>
      </w:pPr>
      <w:r w:rsidRPr="00EB5ED7">
        <w:rPr>
          <w:rFonts w:cs="Times New Roman"/>
          <w:sz w:val="24"/>
          <w:szCs w:val="24"/>
        </w:rPr>
        <w:t>Ver</w:t>
      </w:r>
      <w:r w:rsidR="00A132BE" w:rsidRPr="00EB5ED7">
        <w:rPr>
          <w:rFonts w:cs="Times New Roman"/>
          <w:sz w:val="24"/>
          <w:szCs w:val="24"/>
        </w:rPr>
        <w:t>s</w:t>
      </w:r>
      <w:r w:rsidRPr="00EB5ED7">
        <w:rPr>
          <w:rFonts w:cs="Times New Roman"/>
          <w:sz w:val="24"/>
          <w:szCs w:val="24"/>
        </w:rPr>
        <w:t xml:space="preserve">iunea </w:t>
      </w:r>
      <w:r w:rsidR="00A132BE" w:rsidRPr="00EB5ED7">
        <w:rPr>
          <w:rFonts w:cs="Times New Roman"/>
          <w:sz w:val="24"/>
          <w:szCs w:val="24"/>
        </w:rPr>
        <w:t>1</w:t>
      </w:r>
    </w:p>
    <w:p w14:paraId="09F3A7CC" w14:textId="77777777" w:rsidR="00205B87" w:rsidRPr="00EB5ED7" w:rsidRDefault="00205B87" w:rsidP="000323F5">
      <w:pPr>
        <w:jc w:val="both"/>
        <w:rPr>
          <w:rFonts w:cs="Times New Roman"/>
          <w:sz w:val="24"/>
          <w:szCs w:val="24"/>
        </w:rPr>
      </w:pPr>
    </w:p>
    <w:p w14:paraId="49DA4163" w14:textId="2684A83B" w:rsidR="00205B87" w:rsidRPr="00EB5ED7" w:rsidRDefault="00205B87" w:rsidP="000323F5">
      <w:pPr>
        <w:jc w:val="both"/>
        <w:rPr>
          <w:rFonts w:cs="Times New Roman"/>
          <w:sz w:val="24"/>
          <w:szCs w:val="24"/>
        </w:rPr>
        <w:sectPr w:rsidR="00205B87" w:rsidRPr="00EB5ED7" w:rsidSect="00833CB3">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2" w:right="1440" w:bottom="1440" w:left="1440" w:header="630" w:footer="0" w:gutter="0"/>
          <w:cols w:space="720"/>
          <w:docGrid w:linePitch="299"/>
        </w:sectPr>
      </w:pPr>
      <w:r w:rsidRPr="00EB5ED7">
        <w:rPr>
          <w:rFonts w:cs="Times New Roman"/>
          <w:sz w:val="24"/>
          <w:szCs w:val="24"/>
        </w:rPr>
        <w:t xml:space="preserve">Data : </w:t>
      </w:r>
      <w:r w:rsidR="009B2E86">
        <w:rPr>
          <w:rFonts w:cs="Times New Roman"/>
          <w:sz w:val="24"/>
          <w:szCs w:val="24"/>
        </w:rPr>
        <w:t>30.10.2022</w:t>
      </w:r>
    </w:p>
    <w:p w14:paraId="0FDDE2BC" w14:textId="77777777" w:rsidR="00EB5ED7" w:rsidRPr="00EB5ED7" w:rsidRDefault="00EB5ED7">
      <w:pPr>
        <w:pStyle w:val="TOC1"/>
        <w:tabs>
          <w:tab w:val="left" w:pos="440"/>
          <w:tab w:val="right" w:leader="hyphen" w:pos="9020"/>
        </w:tabs>
        <w:rPr>
          <w:rFonts w:ascii="Trebuchet MS" w:hAnsi="Trebuchet MS" w:cs="Times New Roman"/>
          <w:bCs w:val="0"/>
        </w:rPr>
      </w:pPr>
    </w:p>
    <w:p w14:paraId="6D928E13" w14:textId="77777777" w:rsidR="00EB5ED7" w:rsidRPr="00EB5ED7" w:rsidRDefault="00EB5ED7">
      <w:pPr>
        <w:pStyle w:val="TOC1"/>
        <w:tabs>
          <w:tab w:val="left" w:pos="440"/>
          <w:tab w:val="right" w:leader="hyphen" w:pos="9020"/>
        </w:tabs>
        <w:rPr>
          <w:rFonts w:ascii="Trebuchet MS" w:hAnsi="Trebuchet MS" w:cs="Times New Roman"/>
          <w:bCs w:val="0"/>
        </w:rPr>
      </w:pPr>
    </w:p>
    <w:p w14:paraId="6F09D475" w14:textId="4E4FFC65" w:rsidR="00A550AE" w:rsidRPr="00EB5ED7" w:rsidRDefault="00A550AE">
      <w:pPr>
        <w:pStyle w:val="TOC1"/>
        <w:tabs>
          <w:tab w:val="left" w:pos="440"/>
          <w:tab w:val="right" w:leader="hyphen" w:pos="9020"/>
        </w:tabs>
        <w:rPr>
          <w:rFonts w:ascii="Trebuchet MS" w:hAnsi="Trebuchet MS" w:cs="Times New Roman"/>
          <w:bCs w:val="0"/>
        </w:rPr>
      </w:pPr>
      <w:r w:rsidRPr="00EB5ED7">
        <w:rPr>
          <w:rFonts w:ascii="Trebuchet MS" w:hAnsi="Trebuchet MS" w:cs="Times New Roman"/>
          <w:bCs w:val="0"/>
        </w:rPr>
        <w:t>CUPRINS</w:t>
      </w:r>
    </w:p>
    <w:p w14:paraId="7D384BDB" w14:textId="5DBE1283" w:rsidR="006B21B9" w:rsidRPr="00EB5ED7" w:rsidRDefault="00691B91">
      <w:pPr>
        <w:pStyle w:val="TOC1"/>
        <w:tabs>
          <w:tab w:val="left" w:pos="440"/>
          <w:tab w:val="right" w:leader="hyphen" w:pos="9010"/>
        </w:tabs>
        <w:rPr>
          <w:rFonts w:ascii="Trebuchet MS" w:eastAsiaTheme="minorEastAsia" w:hAnsi="Trebuchet MS" w:cstheme="minorBidi"/>
          <w:b w:val="0"/>
          <w:bCs w:val="0"/>
          <w:i w:val="0"/>
          <w:iCs w:val="0"/>
          <w:noProof/>
          <w:lang w:eastAsia="en-GB" w:bidi="ar-SA"/>
        </w:rPr>
      </w:pPr>
      <w:r w:rsidRPr="00EB5ED7">
        <w:rPr>
          <w:rFonts w:ascii="Trebuchet MS" w:hAnsi="Trebuchet MS" w:cs="Times New Roman"/>
          <w:b w:val="0"/>
        </w:rPr>
        <w:fldChar w:fldCharType="begin"/>
      </w:r>
      <w:r w:rsidRPr="00EB5ED7">
        <w:rPr>
          <w:rFonts w:ascii="Trebuchet MS" w:hAnsi="Trebuchet MS" w:cs="Times New Roman"/>
          <w:b w:val="0"/>
        </w:rPr>
        <w:instrText xml:space="preserve"> TOC \t "Heading 1,1" </w:instrText>
      </w:r>
      <w:r w:rsidRPr="00EB5ED7">
        <w:rPr>
          <w:rFonts w:ascii="Trebuchet MS" w:hAnsi="Trebuchet MS" w:cs="Times New Roman"/>
          <w:b w:val="0"/>
        </w:rPr>
        <w:fldChar w:fldCharType="separate"/>
      </w:r>
      <w:r w:rsidR="006B21B9" w:rsidRPr="00EB5ED7">
        <w:rPr>
          <w:rFonts w:ascii="Trebuchet MS" w:hAnsi="Trebuchet MS"/>
          <w:noProof/>
          <w:spacing w:val="-1"/>
          <w:w w:val="99"/>
        </w:rPr>
        <w:t>1.</w:t>
      </w:r>
      <w:r w:rsidR="006B21B9" w:rsidRPr="00EB5ED7">
        <w:rPr>
          <w:rFonts w:ascii="Trebuchet MS" w:eastAsiaTheme="minorEastAsia" w:hAnsi="Trebuchet MS" w:cstheme="minorBidi"/>
          <w:b w:val="0"/>
          <w:bCs w:val="0"/>
          <w:i w:val="0"/>
          <w:iCs w:val="0"/>
          <w:noProof/>
          <w:lang w:eastAsia="en-GB" w:bidi="ar-SA"/>
        </w:rPr>
        <w:tab/>
      </w:r>
      <w:r w:rsidR="006B21B9" w:rsidRPr="00EB5ED7">
        <w:rPr>
          <w:rFonts w:ascii="Trebuchet MS" w:hAnsi="Trebuchet MS"/>
          <w:noProof/>
        </w:rPr>
        <w:t>Considerații</w:t>
      </w:r>
      <w:r w:rsidR="006B21B9" w:rsidRPr="00EB5ED7">
        <w:rPr>
          <w:rFonts w:ascii="Trebuchet MS" w:hAnsi="Trebuchet MS"/>
          <w:noProof/>
          <w:spacing w:val="-1"/>
        </w:rPr>
        <w:t xml:space="preserve"> </w:t>
      </w:r>
      <w:r w:rsidR="006B21B9" w:rsidRPr="00EB5ED7">
        <w:rPr>
          <w:rFonts w:ascii="Trebuchet MS" w:hAnsi="Trebuchet MS"/>
          <w:noProof/>
        </w:rPr>
        <w:t>generale</w:t>
      </w:r>
      <w:r w:rsidR="006B21B9" w:rsidRPr="00EB5ED7">
        <w:rPr>
          <w:rFonts w:ascii="Trebuchet MS" w:hAnsi="Trebuchet MS"/>
          <w:noProof/>
        </w:rPr>
        <w:tab/>
      </w:r>
      <w:r w:rsidR="006B21B9" w:rsidRPr="00EB5ED7">
        <w:rPr>
          <w:rFonts w:ascii="Trebuchet MS" w:hAnsi="Trebuchet MS"/>
          <w:noProof/>
        </w:rPr>
        <w:fldChar w:fldCharType="begin"/>
      </w:r>
      <w:r w:rsidR="006B21B9" w:rsidRPr="00EB5ED7">
        <w:rPr>
          <w:rFonts w:ascii="Trebuchet MS" w:hAnsi="Trebuchet MS"/>
          <w:noProof/>
        </w:rPr>
        <w:instrText xml:space="preserve"> PAGEREF _Toc105886957 \h </w:instrText>
      </w:r>
      <w:r w:rsidR="006B21B9" w:rsidRPr="00EB5ED7">
        <w:rPr>
          <w:rFonts w:ascii="Trebuchet MS" w:hAnsi="Trebuchet MS"/>
          <w:noProof/>
        </w:rPr>
      </w:r>
      <w:r w:rsidR="006B21B9" w:rsidRPr="00EB5ED7">
        <w:rPr>
          <w:rFonts w:ascii="Trebuchet MS" w:hAnsi="Trebuchet MS"/>
          <w:noProof/>
        </w:rPr>
        <w:fldChar w:fldCharType="separate"/>
      </w:r>
      <w:r w:rsidR="00EB5ED7" w:rsidRPr="00EB5ED7">
        <w:rPr>
          <w:rFonts w:ascii="Trebuchet MS" w:hAnsi="Trebuchet MS"/>
          <w:noProof/>
        </w:rPr>
        <w:t>5</w:t>
      </w:r>
      <w:r w:rsidR="006B21B9" w:rsidRPr="00EB5ED7">
        <w:rPr>
          <w:rFonts w:ascii="Trebuchet MS" w:hAnsi="Trebuchet MS"/>
          <w:noProof/>
        </w:rPr>
        <w:fldChar w:fldCharType="end"/>
      </w:r>
    </w:p>
    <w:p w14:paraId="73C31268" w14:textId="24DFF10E" w:rsidR="006B21B9" w:rsidRPr="00EB5ED7" w:rsidRDefault="006B21B9">
      <w:pPr>
        <w:pStyle w:val="TOC1"/>
        <w:tabs>
          <w:tab w:val="left" w:pos="440"/>
          <w:tab w:val="right" w:leader="hyphen" w:pos="9010"/>
        </w:tabs>
        <w:rPr>
          <w:rFonts w:ascii="Trebuchet MS" w:eastAsiaTheme="minorEastAsia" w:hAnsi="Trebuchet MS" w:cstheme="minorBidi"/>
          <w:b w:val="0"/>
          <w:bCs w:val="0"/>
          <w:i w:val="0"/>
          <w:iCs w:val="0"/>
          <w:noProof/>
          <w:lang w:eastAsia="en-GB" w:bidi="ar-SA"/>
        </w:rPr>
      </w:pPr>
      <w:r w:rsidRPr="00EB5ED7">
        <w:rPr>
          <w:rFonts w:ascii="Trebuchet MS" w:hAnsi="Trebuchet MS"/>
          <w:noProof/>
          <w:spacing w:val="-1"/>
          <w:w w:val="99"/>
        </w:rPr>
        <w:t>2.</w:t>
      </w:r>
      <w:r w:rsidRPr="00EB5ED7">
        <w:rPr>
          <w:rFonts w:ascii="Trebuchet MS" w:eastAsiaTheme="minorEastAsia" w:hAnsi="Trebuchet MS" w:cstheme="minorBidi"/>
          <w:b w:val="0"/>
          <w:bCs w:val="0"/>
          <w:i w:val="0"/>
          <w:iCs w:val="0"/>
          <w:noProof/>
          <w:lang w:eastAsia="en-GB" w:bidi="ar-SA"/>
        </w:rPr>
        <w:tab/>
      </w:r>
      <w:r w:rsidRPr="00EB5ED7">
        <w:rPr>
          <w:rFonts w:ascii="Trebuchet MS" w:hAnsi="Trebuchet MS"/>
          <w:noProof/>
        </w:rPr>
        <w:t>Baza legală</w:t>
      </w:r>
      <w:r w:rsidRPr="00EB5ED7">
        <w:rPr>
          <w:rFonts w:ascii="Trebuchet MS" w:hAnsi="Trebuchet MS"/>
          <w:noProof/>
        </w:rPr>
        <w:tab/>
      </w:r>
      <w:r w:rsidRPr="00EB5ED7">
        <w:rPr>
          <w:rFonts w:ascii="Trebuchet MS" w:hAnsi="Trebuchet MS"/>
          <w:noProof/>
        </w:rPr>
        <w:fldChar w:fldCharType="begin"/>
      </w:r>
      <w:r w:rsidRPr="00EB5ED7">
        <w:rPr>
          <w:rFonts w:ascii="Trebuchet MS" w:hAnsi="Trebuchet MS"/>
          <w:noProof/>
        </w:rPr>
        <w:instrText xml:space="preserve"> PAGEREF _Toc105886958 \h </w:instrText>
      </w:r>
      <w:r w:rsidRPr="00EB5ED7">
        <w:rPr>
          <w:rFonts w:ascii="Trebuchet MS" w:hAnsi="Trebuchet MS"/>
          <w:noProof/>
        </w:rPr>
      </w:r>
      <w:r w:rsidRPr="00EB5ED7">
        <w:rPr>
          <w:rFonts w:ascii="Trebuchet MS" w:hAnsi="Trebuchet MS"/>
          <w:noProof/>
        </w:rPr>
        <w:fldChar w:fldCharType="separate"/>
      </w:r>
      <w:r w:rsidR="00EB5ED7" w:rsidRPr="00EB5ED7">
        <w:rPr>
          <w:rFonts w:ascii="Trebuchet MS" w:hAnsi="Trebuchet MS"/>
          <w:noProof/>
        </w:rPr>
        <w:t>7</w:t>
      </w:r>
      <w:r w:rsidRPr="00EB5ED7">
        <w:rPr>
          <w:rFonts w:ascii="Trebuchet MS" w:hAnsi="Trebuchet MS"/>
          <w:noProof/>
        </w:rPr>
        <w:fldChar w:fldCharType="end"/>
      </w:r>
    </w:p>
    <w:p w14:paraId="1DA617BE" w14:textId="3D9F2C0A" w:rsidR="006B21B9" w:rsidRPr="00EB5ED7" w:rsidRDefault="006B21B9">
      <w:pPr>
        <w:pStyle w:val="TOC1"/>
        <w:tabs>
          <w:tab w:val="left" w:pos="440"/>
          <w:tab w:val="right" w:leader="hyphen" w:pos="9010"/>
        </w:tabs>
        <w:rPr>
          <w:rFonts w:ascii="Trebuchet MS" w:eastAsiaTheme="minorEastAsia" w:hAnsi="Trebuchet MS" w:cstheme="minorBidi"/>
          <w:b w:val="0"/>
          <w:bCs w:val="0"/>
          <w:i w:val="0"/>
          <w:iCs w:val="0"/>
          <w:noProof/>
          <w:lang w:eastAsia="en-GB" w:bidi="ar-SA"/>
        </w:rPr>
      </w:pPr>
      <w:r w:rsidRPr="00EB5ED7">
        <w:rPr>
          <w:rFonts w:ascii="Trebuchet MS" w:hAnsi="Trebuchet MS"/>
          <w:noProof/>
          <w:spacing w:val="-1"/>
          <w:w w:val="99"/>
        </w:rPr>
        <w:t>3.</w:t>
      </w:r>
      <w:r w:rsidRPr="00EB5ED7">
        <w:rPr>
          <w:rFonts w:ascii="Trebuchet MS" w:eastAsiaTheme="minorEastAsia" w:hAnsi="Trebuchet MS" w:cstheme="minorBidi"/>
          <w:b w:val="0"/>
          <w:bCs w:val="0"/>
          <w:i w:val="0"/>
          <w:iCs w:val="0"/>
          <w:noProof/>
          <w:lang w:eastAsia="en-GB" w:bidi="ar-SA"/>
        </w:rPr>
        <w:tab/>
      </w:r>
      <w:r w:rsidRPr="00EB5ED7">
        <w:rPr>
          <w:rFonts w:ascii="Trebuchet MS" w:hAnsi="Trebuchet MS"/>
          <w:noProof/>
        </w:rPr>
        <w:t>Domeniul de</w:t>
      </w:r>
      <w:r w:rsidRPr="00EB5ED7">
        <w:rPr>
          <w:rFonts w:ascii="Trebuchet MS" w:hAnsi="Trebuchet MS"/>
          <w:noProof/>
          <w:spacing w:val="-25"/>
        </w:rPr>
        <w:t xml:space="preserve"> </w:t>
      </w:r>
      <w:r w:rsidRPr="00EB5ED7">
        <w:rPr>
          <w:rFonts w:ascii="Trebuchet MS" w:hAnsi="Trebuchet MS"/>
          <w:noProof/>
        </w:rPr>
        <w:t>aplicare</w:t>
      </w:r>
      <w:r w:rsidRPr="00EB5ED7">
        <w:rPr>
          <w:rFonts w:ascii="Trebuchet MS" w:hAnsi="Trebuchet MS"/>
          <w:noProof/>
        </w:rPr>
        <w:tab/>
      </w:r>
      <w:r w:rsidRPr="00EB5ED7">
        <w:rPr>
          <w:rFonts w:ascii="Trebuchet MS" w:hAnsi="Trebuchet MS"/>
          <w:noProof/>
        </w:rPr>
        <w:fldChar w:fldCharType="begin"/>
      </w:r>
      <w:r w:rsidRPr="00EB5ED7">
        <w:rPr>
          <w:rFonts w:ascii="Trebuchet MS" w:hAnsi="Trebuchet MS"/>
          <w:noProof/>
        </w:rPr>
        <w:instrText xml:space="preserve"> PAGEREF _Toc105886959 \h </w:instrText>
      </w:r>
      <w:r w:rsidRPr="00EB5ED7">
        <w:rPr>
          <w:rFonts w:ascii="Trebuchet MS" w:hAnsi="Trebuchet MS"/>
          <w:noProof/>
        </w:rPr>
      </w:r>
      <w:r w:rsidRPr="00EB5ED7">
        <w:rPr>
          <w:rFonts w:ascii="Trebuchet MS" w:hAnsi="Trebuchet MS"/>
          <w:noProof/>
        </w:rPr>
        <w:fldChar w:fldCharType="separate"/>
      </w:r>
      <w:r w:rsidR="00EB5ED7" w:rsidRPr="00EB5ED7">
        <w:rPr>
          <w:rFonts w:ascii="Trebuchet MS" w:hAnsi="Trebuchet MS"/>
          <w:noProof/>
        </w:rPr>
        <w:t>8</w:t>
      </w:r>
      <w:r w:rsidRPr="00EB5ED7">
        <w:rPr>
          <w:rFonts w:ascii="Trebuchet MS" w:hAnsi="Trebuchet MS"/>
          <w:noProof/>
        </w:rPr>
        <w:fldChar w:fldCharType="end"/>
      </w:r>
    </w:p>
    <w:p w14:paraId="07E9A686" w14:textId="49F83504" w:rsidR="006B21B9" w:rsidRPr="00EB5ED7" w:rsidRDefault="006B21B9">
      <w:pPr>
        <w:pStyle w:val="TOC1"/>
        <w:tabs>
          <w:tab w:val="left" w:pos="440"/>
          <w:tab w:val="right" w:leader="hyphen" w:pos="9010"/>
        </w:tabs>
        <w:rPr>
          <w:rFonts w:ascii="Trebuchet MS" w:eastAsiaTheme="minorEastAsia" w:hAnsi="Trebuchet MS" w:cstheme="minorBidi"/>
          <w:b w:val="0"/>
          <w:bCs w:val="0"/>
          <w:i w:val="0"/>
          <w:iCs w:val="0"/>
          <w:noProof/>
          <w:lang w:eastAsia="en-GB" w:bidi="ar-SA"/>
        </w:rPr>
      </w:pPr>
      <w:r w:rsidRPr="00EB5ED7">
        <w:rPr>
          <w:rFonts w:ascii="Trebuchet MS" w:hAnsi="Trebuchet MS"/>
          <w:noProof/>
          <w:spacing w:val="-1"/>
          <w:w w:val="99"/>
        </w:rPr>
        <w:t>4.</w:t>
      </w:r>
      <w:r w:rsidRPr="00EB5ED7">
        <w:rPr>
          <w:rFonts w:ascii="Trebuchet MS" w:eastAsiaTheme="minorEastAsia" w:hAnsi="Trebuchet MS" w:cstheme="minorBidi"/>
          <w:b w:val="0"/>
          <w:bCs w:val="0"/>
          <w:i w:val="0"/>
          <w:iCs w:val="0"/>
          <w:noProof/>
          <w:lang w:eastAsia="en-GB" w:bidi="ar-SA"/>
        </w:rPr>
        <w:tab/>
      </w:r>
      <w:r w:rsidRPr="00EB5ED7">
        <w:rPr>
          <w:rFonts w:ascii="Trebuchet MS" w:hAnsi="Trebuchet MS"/>
          <w:noProof/>
        </w:rPr>
        <w:t>Alocarea bugetara</w:t>
      </w:r>
      <w:r w:rsidRPr="00EB5ED7">
        <w:rPr>
          <w:rFonts w:ascii="Trebuchet MS" w:hAnsi="Trebuchet MS"/>
          <w:noProof/>
        </w:rPr>
        <w:tab/>
      </w:r>
      <w:r w:rsidRPr="00EB5ED7">
        <w:rPr>
          <w:rFonts w:ascii="Trebuchet MS" w:hAnsi="Trebuchet MS"/>
          <w:noProof/>
        </w:rPr>
        <w:fldChar w:fldCharType="begin"/>
      </w:r>
      <w:r w:rsidRPr="00EB5ED7">
        <w:rPr>
          <w:rFonts w:ascii="Trebuchet MS" w:hAnsi="Trebuchet MS"/>
          <w:noProof/>
        </w:rPr>
        <w:instrText xml:space="preserve"> PAGEREF _Toc105886960 \h </w:instrText>
      </w:r>
      <w:r w:rsidRPr="00EB5ED7">
        <w:rPr>
          <w:rFonts w:ascii="Trebuchet MS" w:hAnsi="Trebuchet MS"/>
          <w:noProof/>
        </w:rPr>
      </w:r>
      <w:r w:rsidRPr="00EB5ED7">
        <w:rPr>
          <w:rFonts w:ascii="Trebuchet MS" w:hAnsi="Trebuchet MS"/>
          <w:noProof/>
        </w:rPr>
        <w:fldChar w:fldCharType="separate"/>
      </w:r>
      <w:r w:rsidR="00EB5ED7" w:rsidRPr="00EB5ED7">
        <w:rPr>
          <w:rFonts w:ascii="Trebuchet MS" w:hAnsi="Trebuchet MS"/>
          <w:noProof/>
        </w:rPr>
        <w:t>9</w:t>
      </w:r>
      <w:r w:rsidRPr="00EB5ED7">
        <w:rPr>
          <w:rFonts w:ascii="Trebuchet MS" w:hAnsi="Trebuchet MS"/>
          <w:noProof/>
        </w:rPr>
        <w:fldChar w:fldCharType="end"/>
      </w:r>
    </w:p>
    <w:p w14:paraId="29A615A2" w14:textId="4DD87E5B" w:rsidR="006B21B9" w:rsidRPr="00EB5ED7" w:rsidRDefault="006B21B9">
      <w:pPr>
        <w:pStyle w:val="TOC1"/>
        <w:tabs>
          <w:tab w:val="left" w:pos="440"/>
          <w:tab w:val="right" w:leader="hyphen" w:pos="9010"/>
        </w:tabs>
        <w:rPr>
          <w:rFonts w:ascii="Trebuchet MS" w:eastAsiaTheme="minorEastAsia" w:hAnsi="Trebuchet MS" w:cstheme="minorBidi"/>
          <w:b w:val="0"/>
          <w:bCs w:val="0"/>
          <w:i w:val="0"/>
          <w:iCs w:val="0"/>
          <w:noProof/>
          <w:lang w:eastAsia="en-GB" w:bidi="ar-SA"/>
        </w:rPr>
      </w:pPr>
      <w:r w:rsidRPr="00EB5ED7">
        <w:rPr>
          <w:rFonts w:ascii="Trebuchet MS" w:hAnsi="Trebuchet MS"/>
          <w:noProof/>
          <w:spacing w:val="-1"/>
          <w:w w:val="99"/>
        </w:rPr>
        <w:t>5.</w:t>
      </w:r>
      <w:r w:rsidRPr="00EB5ED7">
        <w:rPr>
          <w:rFonts w:ascii="Trebuchet MS" w:eastAsiaTheme="minorEastAsia" w:hAnsi="Trebuchet MS" w:cstheme="minorBidi"/>
          <w:b w:val="0"/>
          <w:bCs w:val="0"/>
          <w:i w:val="0"/>
          <w:iCs w:val="0"/>
          <w:noProof/>
          <w:lang w:eastAsia="en-GB" w:bidi="ar-SA"/>
        </w:rPr>
        <w:tab/>
      </w:r>
      <w:r w:rsidRPr="00EB5ED7">
        <w:rPr>
          <w:rFonts w:ascii="Trebuchet MS" w:hAnsi="Trebuchet MS"/>
          <w:noProof/>
        </w:rPr>
        <w:t>Condiții de eligibilitate pentru beneficiarii finantarii</w:t>
      </w:r>
      <w:r w:rsidRPr="00EB5ED7">
        <w:rPr>
          <w:rFonts w:ascii="Trebuchet MS" w:hAnsi="Trebuchet MS"/>
          <w:noProof/>
          <w:spacing w:val="-8"/>
        </w:rPr>
        <w:t xml:space="preserve"> </w:t>
      </w:r>
      <w:r w:rsidRPr="00EB5ED7">
        <w:rPr>
          <w:rFonts w:ascii="Trebuchet MS" w:hAnsi="Trebuchet MS"/>
          <w:noProof/>
        </w:rPr>
        <w:t>nerambursabile</w:t>
      </w:r>
      <w:r w:rsidRPr="00EB5ED7">
        <w:rPr>
          <w:rFonts w:ascii="Trebuchet MS" w:hAnsi="Trebuchet MS"/>
          <w:noProof/>
        </w:rPr>
        <w:tab/>
      </w:r>
      <w:r w:rsidRPr="00EB5ED7">
        <w:rPr>
          <w:rFonts w:ascii="Trebuchet MS" w:hAnsi="Trebuchet MS"/>
          <w:noProof/>
        </w:rPr>
        <w:fldChar w:fldCharType="begin"/>
      </w:r>
      <w:r w:rsidRPr="00EB5ED7">
        <w:rPr>
          <w:rFonts w:ascii="Trebuchet MS" w:hAnsi="Trebuchet MS"/>
          <w:noProof/>
        </w:rPr>
        <w:instrText xml:space="preserve"> PAGEREF _Toc105886961 \h </w:instrText>
      </w:r>
      <w:r w:rsidRPr="00EB5ED7">
        <w:rPr>
          <w:rFonts w:ascii="Trebuchet MS" w:hAnsi="Trebuchet MS"/>
          <w:noProof/>
        </w:rPr>
      </w:r>
      <w:r w:rsidRPr="00EB5ED7">
        <w:rPr>
          <w:rFonts w:ascii="Trebuchet MS" w:hAnsi="Trebuchet MS"/>
          <w:noProof/>
        </w:rPr>
        <w:fldChar w:fldCharType="separate"/>
      </w:r>
      <w:r w:rsidR="00EB5ED7" w:rsidRPr="00EB5ED7">
        <w:rPr>
          <w:rFonts w:ascii="Trebuchet MS" w:hAnsi="Trebuchet MS"/>
          <w:noProof/>
        </w:rPr>
        <w:t>10</w:t>
      </w:r>
      <w:r w:rsidRPr="00EB5ED7">
        <w:rPr>
          <w:rFonts w:ascii="Trebuchet MS" w:hAnsi="Trebuchet MS"/>
          <w:noProof/>
        </w:rPr>
        <w:fldChar w:fldCharType="end"/>
      </w:r>
    </w:p>
    <w:p w14:paraId="6398AF1B" w14:textId="57B0294E" w:rsidR="006B21B9" w:rsidRPr="00EB5ED7" w:rsidRDefault="006B21B9">
      <w:pPr>
        <w:pStyle w:val="TOC1"/>
        <w:tabs>
          <w:tab w:val="left" w:pos="440"/>
          <w:tab w:val="right" w:leader="hyphen" w:pos="9010"/>
        </w:tabs>
        <w:rPr>
          <w:rFonts w:ascii="Trebuchet MS" w:eastAsiaTheme="minorEastAsia" w:hAnsi="Trebuchet MS" w:cstheme="minorBidi"/>
          <w:b w:val="0"/>
          <w:bCs w:val="0"/>
          <w:i w:val="0"/>
          <w:iCs w:val="0"/>
          <w:noProof/>
          <w:lang w:eastAsia="en-GB" w:bidi="ar-SA"/>
        </w:rPr>
      </w:pPr>
      <w:r w:rsidRPr="00EB5ED7">
        <w:rPr>
          <w:rFonts w:ascii="Trebuchet MS" w:hAnsi="Trebuchet MS"/>
          <w:noProof/>
          <w:spacing w:val="-1"/>
          <w:w w:val="99"/>
        </w:rPr>
        <w:t>6.</w:t>
      </w:r>
      <w:r w:rsidRPr="00EB5ED7">
        <w:rPr>
          <w:rFonts w:ascii="Trebuchet MS" w:eastAsiaTheme="minorEastAsia" w:hAnsi="Trebuchet MS" w:cstheme="minorBidi"/>
          <w:b w:val="0"/>
          <w:bCs w:val="0"/>
          <w:i w:val="0"/>
          <w:iCs w:val="0"/>
          <w:noProof/>
          <w:lang w:eastAsia="en-GB" w:bidi="ar-SA"/>
        </w:rPr>
        <w:tab/>
      </w:r>
      <w:r w:rsidRPr="00EB5ED7">
        <w:rPr>
          <w:rFonts w:ascii="Trebuchet MS" w:hAnsi="Trebuchet MS"/>
          <w:noProof/>
        </w:rPr>
        <w:t>Condiții de eligibilitate pentru</w:t>
      </w:r>
      <w:r w:rsidRPr="00EB5ED7">
        <w:rPr>
          <w:rFonts w:ascii="Trebuchet MS" w:hAnsi="Trebuchet MS"/>
          <w:noProof/>
          <w:spacing w:val="-3"/>
        </w:rPr>
        <w:t xml:space="preserve"> </w:t>
      </w:r>
      <w:r w:rsidRPr="00EB5ED7">
        <w:rPr>
          <w:rFonts w:ascii="Trebuchet MS" w:hAnsi="Trebuchet MS"/>
          <w:noProof/>
        </w:rPr>
        <w:t>activități</w:t>
      </w:r>
      <w:r w:rsidRPr="00EB5ED7">
        <w:rPr>
          <w:rFonts w:ascii="Trebuchet MS" w:hAnsi="Trebuchet MS"/>
          <w:noProof/>
        </w:rPr>
        <w:tab/>
      </w:r>
      <w:r w:rsidRPr="00EB5ED7">
        <w:rPr>
          <w:rFonts w:ascii="Trebuchet MS" w:hAnsi="Trebuchet MS"/>
          <w:noProof/>
        </w:rPr>
        <w:fldChar w:fldCharType="begin"/>
      </w:r>
      <w:r w:rsidRPr="00EB5ED7">
        <w:rPr>
          <w:rFonts w:ascii="Trebuchet MS" w:hAnsi="Trebuchet MS"/>
          <w:noProof/>
        </w:rPr>
        <w:instrText xml:space="preserve"> PAGEREF _Toc105886962 \h </w:instrText>
      </w:r>
      <w:r w:rsidRPr="00EB5ED7">
        <w:rPr>
          <w:rFonts w:ascii="Trebuchet MS" w:hAnsi="Trebuchet MS"/>
          <w:noProof/>
        </w:rPr>
      </w:r>
      <w:r w:rsidRPr="00EB5ED7">
        <w:rPr>
          <w:rFonts w:ascii="Trebuchet MS" w:hAnsi="Trebuchet MS"/>
          <w:noProof/>
        </w:rPr>
        <w:fldChar w:fldCharType="separate"/>
      </w:r>
      <w:r w:rsidR="00EB5ED7" w:rsidRPr="00EB5ED7">
        <w:rPr>
          <w:rFonts w:ascii="Trebuchet MS" w:hAnsi="Trebuchet MS"/>
          <w:noProof/>
        </w:rPr>
        <w:t>12</w:t>
      </w:r>
      <w:r w:rsidRPr="00EB5ED7">
        <w:rPr>
          <w:rFonts w:ascii="Trebuchet MS" w:hAnsi="Trebuchet MS"/>
          <w:noProof/>
        </w:rPr>
        <w:fldChar w:fldCharType="end"/>
      </w:r>
    </w:p>
    <w:p w14:paraId="7382950B" w14:textId="16458091" w:rsidR="006B21B9" w:rsidRPr="00EB5ED7" w:rsidRDefault="006B21B9">
      <w:pPr>
        <w:pStyle w:val="TOC1"/>
        <w:tabs>
          <w:tab w:val="left" w:pos="440"/>
          <w:tab w:val="right" w:leader="hyphen" w:pos="9010"/>
        </w:tabs>
        <w:rPr>
          <w:rFonts w:ascii="Trebuchet MS" w:eastAsiaTheme="minorEastAsia" w:hAnsi="Trebuchet MS" w:cstheme="minorBidi"/>
          <w:b w:val="0"/>
          <w:bCs w:val="0"/>
          <w:i w:val="0"/>
          <w:iCs w:val="0"/>
          <w:noProof/>
          <w:lang w:eastAsia="en-GB" w:bidi="ar-SA"/>
        </w:rPr>
      </w:pPr>
      <w:r w:rsidRPr="00EB5ED7">
        <w:rPr>
          <w:rFonts w:ascii="Trebuchet MS" w:hAnsi="Trebuchet MS"/>
          <w:noProof/>
          <w:spacing w:val="-1"/>
          <w:w w:val="99"/>
        </w:rPr>
        <w:t>7.</w:t>
      </w:r>
      <w:r w:rsidRPr="00EB5ED7">
        <w:rPr>
          <w:rFonts w:ascii="Trebuchet MS" w:eastAsiaTheme="minorEastAsia" w:hAnsi="Trebuchet MS" w:cstheme="minorBidi"/>
          <w:b w:val="0"/>
          <w:bCs w:val="0"/>
          <w:i w:val="0"/>
          <w:iCs w:val="0"/>
          <w:noProof/>
          <w:lang w:eastAsia="en-GB" w:bidi="ar-SA"/>
        </w:rPr>
        <w:tab/>
      </w:r>
      <w:r w:rsidRPr="00EB5ED7">
        <w:rPr>
          <w:rFonts w:ascii="Trebuchet MS" w:hAnsi="Trebuchet MS"/>
          <w:noProof/>
        </w:rPr>
        <w:t>Alte cerințe și condiții conform cererii de finanțare și ghidulu</w:t>
      </w:r>
      <w:r w:rsidR="00FD0258" w:rsidRPr="00EB5ED7">
        <w:rPr>
          <w:rFonts w:ascii="Trebuchet MS" w:hAnsi="Trebuchet MS"/>
          <w:noProof/>
        </w:rPr>
        <w:t>i Viitor pentru tinerii NEETs I</w:t>
      </w:r>
      <w:r w:rsidRPr="00EB5ED7">
        <w:rPr>
          <w:rFonts w:ascii="Trebuchet MS" w:hAnsi="Trebuchet MS"/>
          <w:noProof/>
        </w:rPr>
        <w:tab/>
      </w:r>
      <w:r w:rsidRPr="00EB5ED7">
        <w:rPr>
          <w:rFonts w:ascii="Trebuchet MS" w:hAnsi="Trebuchet MS"/>
          <w:noProof/>
        </w:rPr>
        <w:fldChar w:fldCharType="begin"/>
      </w:r>
      <w:r w:rsidRPr="00EB5ED7">
        <w:rPr>
          <w:rFonts w:ascii="Trebuchet MS" w:hAnsi="Trebuchet MS"/>
          <w:noProof/>
        </w:rPr>
        <w:instrText xml:space="preserve"> PAGEREF _Toc105886963 \h </w:instrText>
      </w:r>
      <w:r w:rsidRPr="00EB5ED7">
        <w:rPr>
          <w:rFonts w:ascii="Trebuchet MS" w:hAnsi="Trebuchet MS"/>
          <w:noProof/>
        </w:rPr>
      </w:r>
      <w:r w:rsidRPr="00EB5ED7">
        <w:rPr>
          <w:rFonts w:ascii="Trebuchet MS" w:hAnsi="Trebuchet MS"/>
          <w:noProof/>
        </w:rPr>
        <w:fldChar w:fldCharType="separate"/>
      </w:r>
      <w:r w:rsidR="00EB5ED7" w:rsidRPr="00EB5ED7">
        <w:rPr>
          <w:rFonts w:ascii="Trebuchet MS" w:hAnsi="Trebuchet MS"/>
          <w:noProof/>
        </w:rPr>
        <w:t>12</w:t>
      </w:r>
      <w:r w:rsidRPr="00EB5ED7">
        <w:rPr>
          <w:rFonts w:ascii="Trebuchet MS" w:hAnsi="Trebuchet MS"/>
          <w:noProof/>
        </w:rPr>
        <w:fldChar w:fldCharType="end"/>
      </w:r>
    </w:p>
    <w:p w14:paraId="739CB8F6" w14:textId="5EAC8354" w:rsidR="006B21B9" w:rsidRPr="00EB5ED7" w:rsidRDefault="006B21B9">
      <w:pPr>
        <w:pStyle w:val="TOC1"/>
        <w:tabs>
          <w:tab w:val="left" w:pos="440"/>
          <w:tab w:val="right" w:leader="hyphen" w:pos="9010"/>
        </w:tabs>
        <w:rPr>
          <w:rFonts w:ascii="Trebuchet MS" w:eastAsiaTheme="minorEastAsia" w:hAnsi="Trebuchet MS" w:cstheme="minorBidi"/>
          <w:b w:val="0"/>
          <w:bCs w:val="0"/>
          <w:i w:val="0"/>
          <w:iCs w:val="0"/>
          <w:noProof/>
          <w:lang w:eastAsia="en-GB" w:bidi="ar-SA"/>
        </w:rPr>
      </w:pPr>
      <w:r w:rsidRPr="00EB5ED7">
        <w:rPr>
          <w:rFonts w:ascii="Trebuchet MS" w:hAnsi="Trebuchet MS"/>
          <w:noProof/>
          <w:spacing w:val="-1"/>
          <w:w w:val="99"/>
        </w:rPr>
        <w:t>8.</w:t>
      </w:r>
      <w:r w:rsidRPr="00EB5ED7">
        <w:rPr>
          <w:rFonts w:ascii="Trebuchet MS" w:eastAsiaTheme="minorEastAsia" w:hAnsi="Trebuchet MS" w:cstheme="minorBidi"/>
          <w:b w:val="0"/>
          <w:bCs w:val="0"/>
          <w:i w:val="0"/>
          <w:iCs w:val="0"/>
          <w:noProof/>
          <w:lang w:eastAsia="en-GB" w:bidi="ar-SA"/>
        </w:rPr>
        <w:tab/>
      </w:r>
      <w:r w:rsidRPr="00EB5ED7">
        <w:rPr>
          <w:rFonts w:ascii="Trebuchet MS" w:hAnsi="Trebuchet MS"/>
          <w:noProof/>
        </w:rPr>
        <w:t>Organizarea și derularea Concursului de planuri de</w:t>
      </w:r>
      <w:r w:rsidRPr="00EB5ED7">
        <w:rPr>
          <w:rFonts w:ascii="Trebuchet MS" w:hAnsi="Trebuchet MS"/>
          <w:noProof/>
          <w:spacing w:val="-5"/>
        </w:rPr>
        <w:t xml:space="preserve"> </w:t>
      </w:r>
      <w:r w:rsidRPr="00EB5ED7">
        <w:rPr>
          <w:rFonts w:ascii="Trebuchet MS" w:hAnsi="Trebuchet MS"/>
          <w:noProof/>
        </w:rPr>
        <w:t>afaceri</w:t>
      </w:r>
      <w:r w:rsidRPr="00EB5ED7">
        <w:rPr>
          <w:rFonts w:ascii="Trebuchet MS" w:hAnsi="Trebuchet MS"/>
          <w:noProof/>
        </w:rPr>
        <w:tab/>
      </w:r>
      <w:r w:rsidRPr="00EB5ED7">
        <w:rPr>
          <w:rFonts w:ascii="Trebuchet MS" w:hAnsi="Trebuchet MS"/>
          <w:noProof/>
        </w:rPr>
        <w:fldChar w:fldCharType="begin"/>
      </w:r>
      <w:r w:rsidRPr="00EB5ED7">
        <w:rPr>
          <w:rFonts w:ascii="Trebuchet MS" w:hAnsi="Trebuchet MS"/>
          <w:noProof/>
        </w:rPr>
        <w:instrText xml:space="preserve"> PAGEREF _Toc105886964 \h </w:instrText>
      </w:r>
      <w:r w:rsidRPr="00EB5ED7">
        <w:rPr>
          <w:rFonts w:ascii="Trebuchet MS" w:hAnsi="Trebuchet MS"/>
          <w:noProof/>
        </w:rPr>
      </w:r>
      <w:r w:rsidRPr="00EB5ED7">
        <w:rPr>
          <w:rFonts w:ascii="Trebuchet MS" w:hAnsi="Trebuchet MS"/>
          <w:noProof/>
        </w:rPr>
        <w:fldChar w:fldCharType="separate"/>
      </w:r>
      <w:r w:rsidR="00EB5ED7" w:rsidRPr="00EB5ED7">
        <w:rPr>
          <w:rFonts w:ascii="Trebuchet MS" w:hAnsi="Trebuchet MS"/>
          <w:noProof/>
        </w:rPr>
        <w:t>15</w:t>
      </w:r>
      <w:r w:rsidRPr="00EB5ED7">
        <w:rPr>
          <w:rFonts w:ascii="Trebuchet MS" w:hAnsi="Trebuchet MS"/>
          <w:noProof/>
        </w:rPr>
        <w:fldChar w:fldCharType="end"/>
      </w:r>
    </w:p>
    <w:p w14:paraId="5E7099D8" w14:textId="2E3DE4E3" w:rsidR="006B21B9" w:rsidRPr="00EB5ED7" w:rsidRDefault="006B21B9">
      <w:pPr>
        <w:pStyle w:val="TOC1"/>
        <w:tabs>
          <w:tab w:val="right" w:leader="hyphen" w:pos="9010"/>
        </w:tabs>
        <w:rPr>
          <w:rFonts w:ascii="Trebuchet MS" w:eastAsiaTheme="minorEastAsia" w:hAnsi="Trebuchet MS" w:cstheme="minorBidi"/>
          <w:b w:val="0"/>
          <w:bCs w:val="0"/>
          <w:i w:val="0"/>
          <w:iCs w:val="0"/>
          <w:noProof/>
          <w:lang w:eastAsia="en-GB" w:bidi="ar-SA"/>
        </w:rPr>
      </w:pPr>
      <w:r w:rsidRPr="00EB5ED7">
        <w:rPr>
          <w:rFonts w:ascii="Trebuchet MS" w:hAnsi="Trebuchet MS"/>
          <w:noProof/>
        </w:rPr>
        <w:t>Anexa 1 -  Cerere de înscriere la Concursul de planuri de afaceri</w:t>
      </w:r>
      <w:r w:rsidRPr="00EB5ED7">
        <w:rPr>
          <w:rFonts w:ascii="Trebuchet MS" w:hAnsi="Trebuchet MS"/>
          <w:noProof/>
        </w:rPr>
        <w:tab/>
      </w:r>
      <w:r w:rsidRPr="00EB5ED7">
        <w:rPr>
          <w:rFonts w:ascii="Trebuchet MS" w:hAnsi="Trebuchet MS"/>
          <w:noProof/>
        </w:rPr>
        <w:fldChar w:fldCharType="begin"/>
      </w:r>
      <w:r w:rsidRPr="00EB5ED7">
        <w:rPr>
          <w:rFonts w:ascii="Trebuchet MS" w:hAnsi="Trebuchet MS"/>
          <w:noProof/>
        </w:rPr>
        <w:instrText xml:space="preserve"> PAGEREF _Toc105886965 \h </w:instrText>
      </w:r>
      <w:r w:rsidRPr="00EB5ED7">
        <w:rPr>
          <w:rFonts w:ascii="Trebuchet MS" w:hAnsi="Trebuchet MS"/>
          <w:noProof/>
        </w:rPr>
      </w:r>
      <w:r w:rsidRPr="00EB5ED7">
        <w:rPr>
          <w:rFonts w:ascii="Trebuchet MS" w:hAnsi="Trebuchet MS"/>
          <w:noProof/>
        </w:rPr>
        <w:fldChar w:fldCharType="separate"/>
      </w:r>
      <w:r w:rsidR="00EB5ED7" w:rsidRPr="00EB5ED7">
        <w:rPr>
          <w:rFonts w:ascii="Trebuchet MS" w:hAnsi="Trebuchet MS"/>
          <w:noProof/>
        </w:rPr>
        <w:t>25</w:t>
      </w:r>
      <w:r w:rsidRPr="00EB5ED7">
        <w:rPr>
          <w:rFonts w:ascii="Trebuchet MS" w:hAnsi="Trebuchet MS"/>
          <w:noProof/>
        </w:rPr>
        <w:fldChar w:fldCharType="end"/>
      </w:r>
    </w:p>
    <w:p w14:paraId="20CAE3A3" w14:textId="0CA304A4" w:rsidR="006B21B9" w:rsidRPr="00EB5ED7" w:rsidRDefault="006B21B9">
      <w:pPr>
        <w:pStyle w:val="TOC1"/>
        <w:tabs>
          <w:tab w:val="right" w:leader="hyphen" w:pos="9010"/>
        </w:tabs>
        <w:rPr>
          <w:rFonts w:ascii="Trebuchet MS" w:eastAsiaTheme="minorEastAsia" w:hAnsi="Trebuchet MS" w:cstheme="minorBidi"/>
          <w:b w:val="0"/>
          <w:bCs w:val="0"/>
          <w:i w:val="0"/>
          <w:iCs w:val="0"/>
          <w:noProof/>
          <w:lang w:eastAsia="en-GB" w:bidi="ar-SA"/>
        </w:rPr>
      </w:pPr>
      <w:r w:rsidRPr="00EB5ED7">
        <w:rPr>
          <w:rFonts w:ascii="Trebuchet MS" w:hAnsi="Trebuchet MS"/>
          <w:noProof/>
        </w:rPr>
        <w:t>Anexa 2 -  Declarație de eligibilitate pentru participarea la Concursul de planuri de afaceri</w:t>
      </w:r>
      <w:r w:rsidRPr="00EB5ED7">
        <w:rPr>
          <w:rFonts w:ascii="Trebuchet MS" w:hAnsi="Trebuchet MS"/>
          <w:noProof/>
        </w:rPr>
        <w:tab/>
      </w:r>
      <w:r w:rsidRPr="00EB5ED7">
        <w:rPr>
          <w:rFonts w:ascii="Trebuchet MS" w:hAnsi="Trebuchet MS"/>
          <w:noProof/>
        </w:rPr>
        <w:fldChar w:fldCharType="begin"/>
      </w:r>
      <w:r w:rsidRPr="00EB5ED7">
        <w:rPr>
          <w:rFonts w:ascii="Trebuchet MS" w:hAnsi="Trebuchet MS"/>
          <w:noProof/>
        </w:rPr>
        <w:instrText xml:space="preserve"> PAGEREF _Toc105886966 \h </w:instrText>
      </w:r>
      <w:r w:rsidRPr="00EB5ED7">
        <w:rPr>
          <w:rFonts w:ascii="Trebuchet MS" w:hAnsi="Trebuchet MS"/>
          <w:noProof/>
        </w:rPr>
      </w:r>
      <w:r w:rsidRPr="00EB5ED7">
        <w:rPr>
          <w:rFonts w:ascii="Trebuchet MS" w:hAnsi="Trebuchet MS"/>
          <w:noProof/>
        </w:rPr>
        <w:fldChar w:fldCharType="separate"/>
      </w:r>
      <w:r w:rsidR="00EB5ED7" w:rsidRPr="00EB5ED7">
        <w:rPr>
          <w:rFonts w:ascii="Trebuchet MS" w:hAnsi="Trebuchet MS"/>
          <w:noProof/>
        </w:rPr>
        <w:t>26</w:t>
      </w:r>
      <w:r w:rsidRPr="00EB5ED7">
        <w:rPr>
          <w:rFonts w:ascii="Trebuchet MS" w:hAnsi="Trebuchet MS"/>
          <w:noProof/>
        </w:rPr>
        <w:fldChar w:fldCharType="end"/>
      </w:r>
    </w:p>
    <w:p w14:paraId="228BBAD6" w14:textId="414F82AE" w:rsidR="006B21B9" w:rsidRPr="00EB5ED7" w:rsidRDefault="006B21B9">
      <w:pPr>
        <w:pStyle w:val="TOC1"/>
        <w:tabs>
          <w:tab w:val="right" w:leader="hyphen" w:pos="9010"/>
        </w:tabs>
        <w:rPr>
          <w:rFonts w:ascii="Trebuchet MS" w:eastAsiaTheme="minorEastAsia" w:hAnsi="Trebuchet MS" w:cstheme="minorBidi"/>
          <w:b w:val="0"/>
          <w:bCs w:val="0"/>
          <w:i w:val="0"/>
          <w:iCs w:val="0"/>
          <w:noProof/>
          <w:lang w:eastAsia="en-GB" w:bidi="ar-SA"/>
        </w:rPr>
      </w:pPr>
      <w:r w:rsidRPr="00EB5ED7">
        <w:rPr>
          <w:rFonts w:ascii="Trebuchet MS" w:hAnsi="Trebuchet MS"/>
          <w:noProof/>
        </w:rPr>
        <w:t>Anexa 3 -  Declaratie  pe propria raspundere privind conflictul de interese</w:t>
      </w:r>
      <w:r w:rsidRPr="00EB5ED7">
        <w:rPr>
          <w:rFonts w:ascii="Trebuchet MS" w:hAnsi="Trebuchet MS"/>
          <w:noProof/>
        </w:rPr>
        <w:tab/>
      </w:r>
      <w:r w:rsidRPr="00EB5ED7">
        <w:rPr>
          <w:rFonts w:ascii="Trebuchet MS" w:hAnsi="Trebuchet MS"/>
          <w:noProof/>
        </w:rPr>
        <w:fldChar w:fldCharType="begin"/>
      </w:r>
      <w:r w:rsidRPr="00EB5ED7">
        <w:rPr>
          <w:rFonts w:ascii="Trebuchet MS" w:hAnsi="Trebuchet MS"/>
          <w:noProof/>
        </w:rPr>
        <w:instrText xml:space="preserve"> PAGEREF _Toc105886967 \h </w:instrText>
      </w:r>
      <w:r w:rsidRPr="00EB5ED7">
        <w:rPr>
          <w:rFonts w:ascii="Trebuchet MS" w:hAnsi="Trebuchet MS"/>
          <w:noProof/>
        </w:rPr>
      </w:r>
      <w:r w:rsidRPr="00EB5ED7">
        <w:rPr>
          <w:rFonts w:ascii="Trebuchet MS" w:hAnsi="Trebuchet MS"/>
          <w:noProof/>
        </w:rPr>
        <w:fldChar w:fldCharType="separate"/>
      </w:r>
      <w:r w:rsidR="00EB5ED7" w:rsidRPr="00EB5ED7">
        <w:rPr>
          <w:rFonts w:ascii="Trebuchet MS" w:hAnsi="Trebuchet MS"/>
          <w:noProof/>
        </w:rPr>
        <w:t>29</w:t>
      </w:r>
      <w:r w:rsidRPr="00EB5ED7">
        <w:rPr>
          <w:rFonts w:ascii="Trebuchet MS" w:hAnsi="Trebuchet MS"/>
          <w:noProof/>
        </w:rPr>
        <w:fldChar w:fldCharType="end"/>
      </w:r>
    </w:p>
    <w:p w14:paraId="658B5651" w14:textId="3A1534E2" w:rsidR="006B21B9" w:rsidRPr="00EB5ED7" w:rsidRDefault="006B21B9">
      <w:pPr>
        <w:pStyle w:val="TOC1"/>
        <w:tabs>
          <w:tab w:val="right" w:leader="hyphen" w:pos="9010"/>
        </w:tabs>
        <w:rPr>
          <w:rFonts w:ascii="Trebuchet MS" w:eastAsiaTheme="minorEastAsia" w:hAnsi="Trebuchet MS" w:cstheme="minorBidi"/>
          <w:b w:val="0"/>
          <w:bCs w:val="0"/>
          <w:i w:val="0"/>
          <w:iCs w:val="0"/>
          <w:noProof/>
          <w:lang w:eastAsia="en-GB" w:bidi="ar-SA"/>
        </w:rPr>
      </w:pPr>
      <w:r w:rsidRPr="00EB5ED7">
        <w:rPr>
          <w:rFonts w:ascii="Trebuchet MS" w:hAnsi="Trebuchet MS"/>
          <w:noProof/>
        </w:rPr>
        <w:t>Anexa 4 -  PLAN DE AFACERI</w:t>
      </w:r>
      <w:r w:rsidRPr="00EB5ED7">
        <w:rPr>
          <w:rFonts w:ascii="Trebuchet MS" w:hAnsi="Trebuchet MS"/>
          <w:noProof/>
        </w:rPr>
        <w:tab/>
      </w:r>
      <w:r w:rsidRPr="00EB5ED7">
        <w:rPr>
          <w:rFonts w:ascii="Trebuchet MS" w:hAnsi="Trebuchet MS"/>
          <w:noProof/>
        </w:rPr>
        <w:fldChar w:fldCharType="begin"/>
      </w:r>
      <w:r w:rsidRPr="00EB5ED7">
        <w:rPr>
          <w:rFonts w:ascii="Trebuchet MS" w:hAnsi="Trebuchet MS"/>
          <w:noProof/>
        </w:rPr>
        <w:instrText xml:space="preserve"> PAGEREF _Toc105886968 \h </w:instrText>
      </w:r>
      <w:r w:rsidRPr="00EB5ED7">
        <w:rPr>
          <w:rFonts w:ascii="Trebuchet MS" w:hAnsi="Trebuchet MS"/>
          <w:noProof/>
        </w:rPr>
      </w:r>
      <w:r w:rsidRPr="00EB5ED7">
        <w:rPr>
          <w:rFonts w:ascii="Trebuchet MS" w:hAnsi="Trebuchet MS"/>
          <w:noProof/>
        </w:rPr>
        <w:fldChar w:fldCharType="separate"/>
      </w:r>
      <w:r w:rsidR="00EB5ED7" w:rsidRPr="00EB5ED7">
        <w:rPr>
          <w:rFonts w:ascii="Trebuchet MS" w:hAnsi="Trebuchet MS"/>
          <w:noProof/>
        </w:rPr>
        <w:t>30</w:t>
      </w:r>
      <w:r w:rsidRPr="00EB5ED7">
        <w:rPr>
          <w:rFonts w:ascii="Trebuchet MS" w:hAnsi="Trebuchet MS"/>
          <w:noProof/>
        </w:rPr>
        <w:fldChar w:fldCharType="end"/>
      </w:r>
    </w:p>
    <w:p w14:paraId="2D7B5292" w14:textId="782C606B" w:rsidR="006B21B9" w:rsidRPr="00EB5ED7" w:rsidRDefault="006B21B9">
      <w:pPr>
        <w:pStyle w:val="TOC1"/>
        <w:tabs>
          <w:tab w:val="right" w:leader="hyphen" w:pos="9010"/>
        </w:tabs>
        <w:rPr>
          <w:rFonts w:ascii="Trebuchet MS" w:eastAsiaTheme="minorEastAsia" w:hAnsi="Trebuchet MS" w:cstheme="minorBidi"/>
          <w:b w:val="0"/>
          <w:bCs w:val="0"/>
          <w:i w:val="0"/>
          <w:iCs w:val="0"/>
          <w:noProof/>
          <w:lang w:eastAsia="en-GB" w:bidi="ar-SA"/>
        </w:rPr>
      </w:pPr>
      <w:r w:rsidRPr="00EB5ED7">
        <w:rPr>
          <w:rFonts w:ascii="Trebuchet MS" w:hAnsi="Trebuchet MS"/>
          <w:noProof/>
        </w:rPr>
        <w:t>Anexa 5 –  Lista orientativa cheltuieli eligibile</w:t>
      </w:r>
      <w:r w:rsidRPr="00EB5ED7">
        <w:rPr>
          <w:rFonts w:ascii="Trebuchet MS" w:hAnsi="Trebuchet MS"/>
          <w:noProof/>
        </w:rPr>
        <w:tab/>
      </w:r>
      <w:r w:rsidRPr="00EB5ED7">
        <w:rPr>
          <w:rFonts w:ascii="Trebuchet MS" w:hAnsi="Trebuchet MS"/>
          <w:noProof/>
        </w:rPr>
        <w:fldChar w:fldCharType="begin"/>
      </w:r>
      <w:r w:rsidRPr="00EB5ED7">
        <w:rPr>
          <w:rFonts w:ascii="Trebuchet MS" w:hAnsi="Trebuchet MS"/>
          <w:noProof/>
        </w:rPr>
        <w:instrText xml:space="preserve"> PAGEREF _Toc105886969 \h </w:instrText>
      </w:r>
      <w:r w:rsidRPr="00EB5ED7">
        <w:rPr>
          <w:rFonts w:ascii="Trebuchet MS" w:hAnsi="Trebuchet MS"/>
          <w:noProof/>
        </w:rPr>
      </w:r>
      <w:r w:rsidRPr="00EB5ED7">
        <w:rPr>
          <w:rFonts w:ascii="Trebuchet MS" w:hAnsi="Trebuchet MS"/>
          <w:noProof/>
        </w:rPr>
        <w:fldChar w:fldCharType="separate"/>
      </w:r>
      <w:r w:rsidR="00EB5ED7" w:rsidRPr="00EB5ED7">
        <w:rPr>
          <w:rFonts w:ascii="Trebuchet MS" w:hAnsi="Trebuchet MS"/>
          <w:noProof/>
        </w:rPr>
        <w:t>46</w:t>
      </w:r>
      <w:r w:rsidRPr="00EB5ED7">
        <w:rPr>
          <w:rFonts w:ascii="Trebuchet MS" w:hAnsi="Trebuchet MS"/>
          <w:noProof/>
        </w:rPr>
        <w:fldChar w:fldCharType="end"/>
      </w:r>
    </w:p>
    <w:p w14:paraId="6F1B6927" w14:textId="00983BDD" w:rsidR="006B21B9" w:rsidRPr="00EB5ED7" w:rsidRDefault="006B21B9">
      <w:pPr>
        <w:pStyle w:val="TOC1"/>
        <w:tabs>
          <w:tab w:val="right" w:leader="hyphen" w:pos="9010"/>
        </w:tabs>
        <w:rPr>
          <w:rFonts w:ascii="Trebuchet MS" w:eastAsiaTheme="minorEastAsia" w:hAnsi="Trebuchet MS" w:cstheme="minorBidi"/>
          <w:b w:val="0"/>
          <w:bCs w:val="0"/>
          <w:i w:val="0"/>
          <w:iCs w:val="0"/>
          <w:noProof/>
          <w:lang w:eastAsia="en-GB" w:bidi="ar-SA"/>
        </w:rPr>
      </w:pPr>
      <w:r w:rsidRPr="00EB5ED7">
        <w:rPr>
          <w:rFonts w:ascii="Trebuchet MS" w:hAnsi="Trebuchet MS"/>
          <w:noProof/>
        </w:rPr>
        <w:t>Anexa 6 –  Coduri CAEN exceptate de la finantare</w:t>
      </w:r>
      <w:r w:rsidRPr="00EB5ED7">
        <w:rPr>
          <w:rFonts w:ascii="Trebuchet MS" w:hAnsi="Trebuchet MS"/>
          <w:noProof/>
        </w:rPr>
        <w:tab/>
      </w:r>
      <w:r w:rsidRPr="00EB5ED7">
        <w:rPr>
          <w:rFonts w:ascii="Trebuchet MS" w:hAnsi="Trebuchet MS"/>
          <w:noProof/>
        </w:rPr>
        <w:fldChar w:fldCharType="begin"/>
      </w:r>
      <w:r w:rsidRPr="00EB5ED7">
        <w:rPr>
          <w:rFonts w:ascii="Trebuchet MS" w:hAnsi="Trebuchet MS"/>
          <w:noProof/>
        </w:rPr>
        <w:instrText xml:space="preserve"> PAGEREF _Toc105886970 \h </w:instrText>
      </w:r>
      <w:r w:rsidRPr="00EB5ED7">
        <w:rPr>
          <w:rFonts w:ascii="Trebuchet MS" w:hAnsi="Trebuchet MS"/>
          <w:noProof/>
        </w:rPr>
      </w:r>
      <w:r w:rsidRPr="00EB5ED7">
        <w:rPr>
          <w:rFonts w:ascii="Trebuchet MS" w:hAnsi="Trebuchet MS"/>
          <w:noProof/>
        </w:rPr>
        <w:fldChar w:fldCharType="separate"/>
      </w:r>
      <w:r w:rsidR="00EB5ED7" w:rsidRPr="00EB5ED7">
        <w:rPr>
          <w:rFonts w:ascii="Trebuchet MS" w:hAnsi="Trebuchet MS"/>
          <w:noProof/>
        </w:rPr>
        <w:t>48</w:t>
      </w:r>
      <w:r w:rsidRPr="00EB5ED7">
        <w:rPr>
          <w:rFonts w:ascii="Trebuchet MS" w:hAnsi="Trebuchet MS"/>
          <w:noProof/>
        </w:rPr>
        <w:fldChar w:fldCharType="end"/>
      </w:r>
    </w:p>
    <w:p w14:paraId="099DED44" w14:textId="2906DDB6" w:rsidR="006B21B9" w:rsidRPr="00EB5ED7" w:rsidRDefault="006B21B9">
      <w:pPr>
        <w:pStyle w:val="TOC1"/>
        <w:tabs>
          <w:tab w:val="right" w:leader="hyphen" w:pos="9010"/>
        </w:tabs>
        <w:rPr>
          <w:rFonts w:ascii="Trebuchet MS" w:eastAsiaTheme="minorEastAsia" w:hAnsi="Trebuchet MS" w:cstheme="minorBidi"/>
          <w:b w:val="0"/>
          <w:bCs w:val="0"/>
          <w:i w:val="0"/>
          <w:iCs w:val="0"/>
          <w:noProof/>
          <w:lang w:eastAsia="en-GB" w:bidi="ar-SA"/>
        </w:rPr>
      </w:pPr>
      <w:r w:rsidRPr="00EB5ED7">
        <w:rPr>
          <w:rFonts w:ascii="Trebuchet MS" w:hAnsi="Trebuchet MS"/>
          <w:noProof/>
        </w:rPr>
        <w:t>Anexa 7 - Declarație evitare incompatibilitate și asigurarea confidențialității datelor</w:t>
      </w:r>
      <w:r w:rsidRPr="00EB5ED7">
        <w:rPr>
          <w:rFonts w:ascii="Trebuchet MS" w:hAnsi="Trebuchet MS"/>
          <w:noProof/>
        </w:rPr>
        <w:tab/>
      </w:r>
      <w:r w:rsidRPr="00EB5ED7">
        <w:rPr>
          <w:rFonts w:ascii="Trebuchet MS" w:hAnsi="Trebuchet MS"/>
          <w:noProof/>
        </w:rPr>
        <w:fldChar w:fldCharType="begin"/>
      </w:r>
      <w:r w:rsidRPr="00EB5ED7">
        <w:rPr>
          <w:rFonts w:ascii="Trebuchet MS" w:hAnsi="Trebuchet MS"/>
          <w:noProof/>
        </w:rPr>
        <w:instrText xml:space="preserve"> PAGEREF _Toc105886971 \h </w:instrText>
      </w:r>
      <w:r w:rsidRPr="00EB5ED7">
        <w:rPr>
          <w:rFonts w:ascii="Trebuchet MS" w:hAnsi="Trebuchet MS"/>
          <w:noProof/>
        </w:rPr>
      </w:r>
      <w:r w:rsidRPr="00EB5ED7">
        <w:rPr>
          <w:rFonts w:ascii="Trebuchet MS" w:hAnsi="Trebuchet MS"/>
          <w:noProof/>
        </w:rPr>
        <w:fldChar w:fldCharType="separate"/>
      </w:r>
      <w:r w:rsidR="00EB5ED7" w:rsidRPr="00EB5ED7">
        <w:rPr>
          <w:rFonts w:ascii="Trebuchet MS" w:hAnsi="Trebuchet MS"/>
          <w:noProof/>
        </w:rPr>
        <w:t>49</w:t>
      </w:r>
      <w:r w:rsidRPr="00EB5ED7">
        <w:rPr>
          <w:rFonts w:ascii="Trebuchet MS" w:hAnsi="Trebuchet MS"/>
          <w:noProof/>
        </w:rPr>
        <w:fldChar w:fldCharType="end"/>
      </w:r>
    </w:p>
    <w:p w14:paraId="0AA3F2FE" w14:textId="15F16771" w:rsidR="006B21B9" w:rsidRPr="00EB5ED7" w:rsidRDefault="006B21B9">
      <w:pPr>
        <w:pStyle w:val="TOC1"/>
        <w:tabs>
          <w:tab w:val="right" w:leader="hyphen" w:pos="9010"/>
        </w:tabs>
        <w:rPr>
          <w:rFonts w:ascii="Trebuchet MS" w:eastAsiaTheme="minorEastAsia" w:hAnsi="Trebuchet MS" w:cstheme="minorBidi"/>
          <w:b w:val="0"/>
          <w:bCs w:val="0"/>
          <w:i w:val="0"/>
          <w:iCs w:val="0"/>
          <w:noProof/>
          <w:lang w:eastAsia="en-GB" w:bidi="ar-SA"/>
        </w:rPr>
      </w:pPr>
      <w:r w:rsidRPr="00EB5ED7">
        <w:rPr>
          <w:rFonts w:ascii="Trebuchet MS" w:hAnsi="Trebuchet MS"/>
          <w:noProof/>
        </w:rPr>
        <w:t>Anexa 8  -  GRILA DE EVALUARE ADMINISTRATIVĂ A PLANURILOR DE AFACERI</w:t>
      </w:r>
      <w:r w:rsidRPr="00EB5ED7">
        <w:rPr>
          <w:rFonts w:ascii="Trebuchet MS" w:hAnsi="Trebuchet MS"/>
          <w:noProof/>
        </w:rPr>
        <w:tab/>
      </w:r>
      <w:r w:rsidRPr="00EB5ED7">
        <w:rPr>
          <w:rFonts w:ascii="Trebuchet MS" w:hAnsi="Trebuchet MS"/>
          <w:noProof/>
        </w:rPr>
        <w:fldChar w:fldCharType="begin"/>
      </w:r>
      <w:r w:rsidRPr="00EB5ED7">
        <w:rPr>
          <w:rFonts w:ascii="Trebuchet MS" w:hAnsi="Trebuchet MS"/>
          <w:noProof/>
        </w:rPr>
        <w:instrText xml:space="preserve"> PAGEREF _Toc105886972 \h </w:instrText>
      </w:r>
      <w:r w:rsidRPr="00EB5ED7">
        <w:rPr>
          <w:rFonts w:ascii="Trebuchet MS" w:hAnsi="Trebuchet MS"/>
          <w:noProof/>
        </w:rPr>
      </w:r>
      <w:r w:rsidRPr="00EB5ED7">
        <w:rPr>
          <w:rFonts w:ascii="Trebuchet MS" w:hAnsi="Trebuchet MS"/>
          <w:noProof/>
        </w:rPr>
        <w:fldChar w:fldCharType="separate"/>
      </w:r>
      <w:r w:rsidR="00EB5ED7" w:rsidRPr="00EB5ED7">
        <w:rPr>
          <w:rFonts w:ascii="Trebuchet MS" w:hAnsi="Trebuchet MS"/>
          <w:noProof/>
        </w:rPr>
        <w:t>50</w:t>
      </w:r>
      <w:r w:rsidRPr="00EB5ED7">
        <w:rPr>
          <w:rFonts w:ascii="Trebuchet MS" w:hAnsi="Trebuchet MS"/>
          <w:noProof/>
        </w:rPr>
        <w:fldChar w:fldCharType="end"/>
      </w:r>
    </w:p>
    <w:p w14:paraId="4EADB0F8" w14:textId="26EA8CB3" w:rsidR="006B21B9" w:rsidRPr="00EB5ED7" w:rsidRDefault="006B21B9">
      <w:pPr>
        <w:pStyle w:val="TOC1"/>
        <w:tabs>
          <w:tab w:val="right" w:leader="hyphen" w:pos="9010"/>
        </w:tabs>
        <w:rPr>
          <w:rFonts w:ascii="Trebuchet MS" w:eastAsiaTheme="minorEastAsia" w:hAnsi="Trebuchet MS" w:cstheme="minorBidi"/>
          <w:b w:val="0"/>
          <w:bCs w:val="0"/>
          <w:i w:val="0"/>
          <w:iCs w:val="0"/>
          <w:noProof/>
          <w:lang w:eastAsia="en-GB" w:bidi="ar-SA"/>
        </w:rPr>
      </w:pPr>
      <w:r w:rsidRPr="00EB5ED7">
        <w:rPr>
          <w:rFonts w:ascii="Trebuchet MS" w:hAnsi="Trebuchet MS"/>
          <w:noProof/>
        </w:rPr>
        <w:t>Anexa 9 -  GRILA DE EVALUARE TEHNICO-FINANCIARA</w:t>
      </w:r>
      <w:r w:rsidRPr="00EB5ED7">
        <w:rPr>
          <w:rFonts w:ascii="Trebuchet MS" w:hAnsi="Trebuchet MS"/>
          <w:noProof/>
        </w:rPr>
        <w:tab/>
      </w:r>
      <w:r w:rsidRPr="00EB5ED7">
        <w:rPr>
          <w:rFonts w:ascii="Trebuchet MS" w:hAnsi="Trebuchet MS"/>
          <w:noProof/>
        </w:rPr>
        <w:fldChar w:fldCharType="begin"/>
      </w:r>
      <w:r w:rsidRPr="00EB5ED7">
        <w:rPr>
          <w:rFonts w:ascii="Trebuchet MS" w:hAnsi="Trebuchet MS"/>
          <w:noProof/>
        </w:rPr>
        <w:instrText xml:space="preserve"> PAGEREF _Toc105886973 \h </w:instrText>
      </w:r>
      <w:r w:rsidRPr="00EB5ED7">
        <w:rPr>
          <w:rFonts w:ascii="Trebuchet MS" w:hAnsi="Trebuchet MS"/>
          <w:noProof/>
        </w:rPr>
      </w:r>
      <w:r w:rsidRPr="00EB5ED7">
        <w:rPr>
          <w:rFonts w:ascii="Trebuchet MS" w:hAnsi="Trebuchet MS"/>
          <w:noProof/>
        </w:rPr>
        <w:fldChar w:fldCharType="separate"/>
      </w:r>
      <w:r w:rsidR="00EB5ED7" w:rsidRPr="00EB5ED7">
        <w:rPr>
          <w:rFonts w:ascii="Trebuchet MS" w:hAnsi="Trebuchet MS"/>
          <w:noProof/>
        </w:rPr>
        <w:t>51</w:t>
      </w:r>
      <w:r w:rsidRPr="00EB5ED7">
        <w:rPr>
          <w:rFonts w:ascii="Trebuchet MS" w:hAnsi="Trebuchet MS"/>
          <w:noProof/>
        </w:rPr>
        <w:fldChar w:fldCharType="end"/>
      </w:r>
    </w:p>
    <w:p w14:paraId="786B0ADC" w14:textId="066D0C4B" w:rsidR="006B21B9" w:rsidRPr="00EB5ED7" w:rsidRDefault="006B21B9">
      <w:pPr>
        <w:pStyle w:val="TOC1"/>
        <w:tabs>
          <w:tab w:val="right" w:leader="hyphen" w:pos="9010"/>
        </w:tabs>
        <w:rPr>
          <w:rFonts w:ascii="Trebuchet MS" w:eastAsiaTheme="minorEastAsia" w:hAnsi="Trebuchet MS" w:cstheme="minorBidi"/>
          <w:b w:val="0"/>
          <w:bCs w:val="0"/>
          <w:i w:val="0"/>
          <w:iCs w:val="0"/>
          <w:noProof/>
          <w:lang w:eastAsia="en-GB" w:bidi="ar-SA"/>
        </w:rPr>
      </w:pPr>
      <w:r w:rsidRPr="00EB5ED7">
        <w:rPr>
          <w:rFonts w:ascii="Trebuchet MS" w:hAnsi="Trebuchet MS"/>
          <w:noProof/>
        </w:rPr>
        <w:t>Anexa 10 –  CALENDAR CONCURS</w:t>
      </w:r>
      <w:r w:rsidRPr="00EB5ED7">
        <w:rPr>
          <w:rFonts w:ascii="Trebuchet MS" w:hAnsi="Trebuchet MS"/>
          <w:noProof/>
        </w:rPr>
        <w:tab/>
      </w:r>
      <w:r w:rsidRPr="00EB5ED7">
        <w:rPr>
          <w:rFonts w:ascii="Trebuchet MS" w:hAnsi="Trebuchet MS"/>
          <w:noProof/>
        </w:rPr>
        <w:fldChar w:fldCharType="begin"/>
      </w:r>
      <w:r w:rsidRPr="00EB5ED7">
        <w:rPr>
          <w:rFonts w:ascii="Trebuchet MS" w:hAnsi="Trebuchet MS"/>
          <w:noProof/>
        </w:rPr>
        <w:instrText xml:space="preserve"> PAGEREF _Toc105886974 \h </w:instrText>
      </w:r>
      <w:r w:rsidRPr="00EB5ED7">
        <w:rPr>
          <w:rFonts w:ascii="Trebuchet MS" w:hAnsi="Trebuchet MS"/>
          <w:noProof/>
        </w:rPr>
      </w:r>
      <w:r w:rsidRPr="00EB5ED7">
        <w:rPr>
          <w:rFonts w:ascii="Trebuchet MS" w:hAnsi="Trebuchet MS"/>
          <w:noProof/>
        </w:rPr>
        <w:fldChar w:fldCharType="separate"/>
      </w:r>
      <w:r w:rsidR="00EB5ED7" w:rsidRPr="00EB5ED7">
        <w:rPr>
          <w:rFonts w:ascii="Trebuchet MS" w:hAnsi="Trebuchet MS"/>
          <w:noProof/>
        </w:rPr>
        <w:t>53</w:t>
      </w:r>
      <w:r w:rsidRPr="00EB5ED7">
        <w:rPr>
          <w:rFonts w:ascii="Trebuchet MS" w:hAnsi="Trebuchet MS"/>
          <w:noProof/>
        </w:rPr>
        <w:fldChar w:fldCharType="end"/>
      </w:r>
    </w:p>
    <w:p w14:paraId="3D8C81EC" w14:textId="7F998209" w:rsidR="006B21B9" w:rsidRPr="00EB5ED7" w:rsidRDefault="006B21B9">
      <w:pPr>
        <w:pStyle w:val="TOC1"/>
        <w:tabs>
          <w:tab w:val="right" w:leader="hyphen" w:pos="9010"/>
        </w:tabs>
        <w:rPr>
          <w:rFonts w:ascii="Trebuchet MS" w:eastAsiaTheme="minorEastAsia" w:hAnsi="Trebuchet MS" w:cstheme="minorBidi"/>
          <w:b w:val="0"/>
          <w:bCs w:val="0"/>
          <w:i w:val="0"/>
          <w:iCs w:val="0"/>
          <w:noProof/>
          <w:lang w:eastAsia="en-GB" w:bidi="ar-SA"/>
        </w:rPr>
      </w:pPr>
      <w:r w:rsidRPr="00EB5ED7">
        <w:rPr>
          <w:rFonts w:ascii="Trebuchet MS" w:hAnsi="Trebuchet MS"/>
          <w:noProof/>
        </w:rPr>
        <w:t>Anexa 11 -  Contestație Evaluare Administrativa/Tehnico-Financiară Concurs Planuri de Afaceri</w:t>
      </w:r>
      <w:r w:rsidRPr="00EB5ED7">
        <w:rPr>
          <w:rFonts w:ascii="Trebuchet MS" w:hAnsi="Trebuchet MS"/>
          <w:noProof/>
        </w:rPr>
        <w:tab/>
      </w:r>
      <w:r w:rsidRPr="00EB5ED7">
        <w:rPr>
          <w:rFonts w:ascii="Trebuchet MS" w:hAnsi="Trebuchet MS"/>
          <w:noProof/>
        </w:rPr>
        <w:fldChar w:fldCharType="begin"/>
      </w:r>
      <w:r w:rsidRPr="00EB5ED7">
        <w:rPr>
          <w:rFonts w:ascii="Trebuchet MS" w:hAnsi="Trebuchet MS"/>
          <w:noProof/>
        </w:rPr>
        <w:instrText xml:space="preserve"> PAGEREF _Toc105886975 \h </w:instrText>
      </w:r>
      <w:r w:rsidRPr="00EB5ED7">
        <w:rPr>
          <w:rFonts w:ascii="Trebuchet MS" w:hAnsi="Trebuchet MS"/>
          <w:noProof/>
        </w:rPr>
      </w:r>
      <w:r w:rsidRPr="00EB5ED7">
        <w:rPr>
          <w:rFonts w:ascii="Trebuchet MS" w:hAnsi="Trebuchet MS"/>
          <w:noProof/>
        </w:rPr>
        <w:fldChar w:fldCharType="separate"/>
      </w:r>
      <w:r w:rsidR="00EB5ED7" w:rsidRPr="00EB5ED7">
        <w:rPr>
          <w:rFonts w:ascii="Trebuchet MS" w:hAnsi="Trebuchet MS"/>
          <w:noProof/>
        </w:rPr>
        <w:t>55</w:t>
      </w:r>
      <w:r w:rsidRPr="00EB5ED7">
        <w:rPr>
          <w:rFonts w:ascii="Trebuchet MS" w:hAnsi="Trebuchet MS"/>
          <w:noProof/>
        </w:rPr>
        <w:fldChar w:fldCharType="end"/>
      </w:r>
    </w:p>
    <w:p w14:paraId="38AD4EB2" w14:textId="52611911" w:rsidR="00BF1D6E" w:rsidRPr="00EB5ED7" w:rsidRDefault="00691B91" w:rsidP="00691B91">
      <w:pPr>
        <w:spacing w:before="199"/>
        <w:jc w:val="both"/>
        <w:rPr>
          <w:rFonts w:cs="Times New Roman"/>
          <w:b/>
          <w:sz w:val="24"/>
          <w:szCs w:val="24"/>
        </w:rPr>
      </w:pPr>
      <w:r w:rsidRPr="00EB5ED7">
        <w:rPr>
          <w:rFonts w:cs="Times New Roman"/>
          <w:bCs/>
          <w:sz w:val="24"/>
          <w:szCs w:val="24"/>
        </w:rPr>
        <w:fldChar w:fldCharType="end"/>
      </w:r>
    </w:p>
    <w:p w14:paraId="31F73A0C" w14:textId="77777777" w:rsidR="00BF1D6E" w:rsidRPr="00EB5ED7" w:rsidRDefault="00BF1D6E">
      <w:pPr>
        <w:rPr>
          <w:rFonts w:cs="Times New Roman"/>
          <w:b/>
          <w:sz w:val="24"/>
          <w:szCs w:val="24"/>
        </w:rPr>
      </w:pPr>
      <w:r w:rsidRPr="00EB5ED7">
        <w:rPr>
          <w:rFonts w:cs="Times New Roman"/>
          <w:b/>
          <w:sz w:val="24"/>
          <w:szCs w:val="24"/>
        </w:rPr>
        <w:br w:type="page"/>
      </w:r>
    </w:p>
    <w:p w14:paraId="0FF3234F" w14:textId="77777777" w:rsidR="00EB5ED7" w:rsidRPr="00EB5ED7" w:rsidRDefault="00EB5ED7" w:rsidP="001645C3">
      <w:pPr>
        <w:pStyle w:val="Body-Julien"/>
        <w:rPr>
          <w:rFonts w:ascii="Trebuchet MS" w:hAnsi="Trebuchet MS"/>
          <w:b/>
          <w:bCs/>
        </w:rPr>
      </w:pPr>
    </w:p>
    <w:p w14:paraId="74A93797" w14:textId="4A29BBE4" w:rsidR="00C52F3B" w:rsidRPr="00EB5ED7" w:rsidRDefault="00C52F3B" w:rsidP="001645C3">
      <w:pPr>
        <w:pStyle w:val="Body-Julien"/>
        <w:rPr>
          <w:rFonts w:ascii="Trebuchet MS" w:hAnsi="Trebuchet MS"/>
          <w:b/>
          <w:bCs/>
        </w:rPr>
      </w:pPr>
      <w:r w:rsidRPr="00EB5ED7">
        <w:rPr>
          <w:rFonts w:ascii="Trebuchet MS" w:hAnsi="Trebuchet MS"/>
          <w:b/>
          <w:bCs/>
        </w:rPr>
        <w:t xml:space="preserve">Prezenta </w:t>
      </w:r>
      <w:r w:rsidRPr="00EB5ED7">
        <w:rPr>
          <w:rFonts w:ascii="Trebuchet MS" w:hAnsi="Trebuchet MS"/>
          <w:b/>
          <w:bCs/>
          <w:i/>
        </w:rPr>
        <w:t xml:space="preserve">Metodologie de evaluare și selecție planuri de afaceri </w:t>
      </w:r>
      <w:r w:rsidRPr="00EB5ED7">
        <w:rPr>
          <w:rFonts w:ascii="Trebuchet MS" w:hAnsi="Trebuchet MS"/>
          <w:b/>
          <w:bCs/>
        </w:rPr>
        <w:t>reprezintă suportul pe baza căruia se va organiza Concursul de planuri de afaceri</w:t>
      </w:r>
      <w:r w:rsidR="008866E7" w:rsidRPr="00EB5ED7">
        <w:rPr>
          <w:rFonts w:ascii="Trebuchet MS" w:hAnsi="Trebuchet MS"/>
          <w:b/>
          <w:bCs/>
        </w:rPr>
        <w:t xml:space="preserve"> în cadrul proiectului </w:t>
      </w:r>
      <w:r w:rsidR="00B9757D" w:rsidRPr="00EB5ED7">
        <w:rPr>
          <w:rFonts w:ascii="Trebuchet MS" w:hAnsi="Trebuchet MS"/>
          <w:b/>
          <w:bCs/>
        </w:rPr>
        <w:t>„</w:t>
      </w:r>
      <w:r w:rsidR="009B2E86" w:rsidRPr="009B2E86">
        <w:rPr>
          <w:rFonts w:ascii="Trebuchet MS" w:hAnsi="Trebuchet MS"/>
        </w:rPr>
        <w:t>VIVAT - Viitor valoros pentru tineri!” , POCU/991/1/3/154946</w:t>
      </w:r>
      <w:r w:rsidR="00EB5ED7">
        <w:rPr>
          <w:rFonts w:ascii="Trebuchet MS" w:hAnsi="Trebuchet MS"/>
        </w:rPr>
        <w:t>”.</w:t>
      </w:r>
    </w:p>
    <w:p w14:paraId="33DDE43D" w14:textId="61C78DDB" w:rsidR="00BD11B7" w:rsidRDefault="00C52F3B" w:rsidP="001645C3">
      <w:pPr>
        <w:pStyle w:val="Body-Julien"/>
        <w:rPr>
          <w:rFonts w:ascii="Trebuchet MS" w:hAnsi="Trebuchet MS"/>
          <w:b/>
          <w:bCs/>
        </w:rPr>
      </w:pPr>
      <w:r w:rsidRPr="00EB5ED7">
        <w:rPr>
          <w:rFonts w:ascii="Trebuchet MS" w:hAnsi="Trebuchet MS"/>
          <w:b/>
          <w:bCs/>
        </w:rPr>
        <w:t>OBIECTIVUL GENERAL</w:t>
      </w:r>
      <w:r w:rsidR="00BD11B7" w:rsidRPr="00EB5ED7">
        <w:rPr>
          <w:rFonts w:ascii="Trebuchet MS" w:hAnsi="Trebuchet MS"/>
          <w:b/>
          <w:bCs/>
        </w:rPr>
        <w:t>:</w:t>
      </w:r>
    </w:p>
    <w:p w14:paraId="3F9A00DF" w14:textId="77777777" w:rsidR="00987265" w:rsidRPr="00EB5ED7" w:rsidRDefault="00987265" w:rsidP="001645C3">
      <w:pPr>
        <w:pStyle w:val="Body-Julien"/>
        <w:rPr>
          <w:rFonts w:ascii="Trebuchet MS" w:hAnsi="Trebuchet MS"/>
          <w:b/>
          <w:bCs/>
        </w:rPr>
      </w:pPr>
    </w:p>
    <w:p w14:paraId="3EF8A680" w14:textId="3FA4F0A9" w:rsidR="009B2E86" w:rsidRPr="008F3E89" w:rsidRDefault="00B9757D" w:rsidP="009B2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owKashida"/>
        <w:rPr>
          <w:iCs/>
        </w:rPr>
      </w:pPr>
      <w:r w:rsidRPr="00987265">
        <w:rPr>
          <w:b/>
          <w:sz w:val="24"/>
          <w:szCs w:val="24"/>
        </w:rPr>
        <w:t xml:space="preserve">Obiectivul general al </w:t>
      </w:r>
      <w:r w:rsidR="009B2E86" w:rsidRPr="008F3E89">
        <w:rPr>
          <w:iCs/>
        </w:rPr>
        <w:t>proiectului il reprezinta cresterea gradului de ocupare al 378 tineri NEETs someri cu varste cuprinse intre 16-29 ani inregistrati la Serviciul Publice de Ocupare din regiunea mai putin dezvoltata  CENTRU, cu accent pe cei din categorii defavorizate cum ar fi rromi si din mediu rural, prin furnizarea de servicii de informare si promovare, servicii de formare profesionala, servicii de mediere pe piata muncii si sprijin pentru dezvoltarea antreprenorialului in randul acestora pe perioada proiectului.</w:t>
      </w:r>
    </w:p>
    <w:p w14:paraId="6E642EB6" w14:textId="77777777" w:rsidR="009B2E86" w:rsidRDefault="009B2E86" w:rsidP="009B2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owKashida"/>
        <w:rPr>
          <w:b/>
          <w:bCs/>
        </w:rPr>
      </w:pPr>
    </w:p>
    <w:p w14:paraId="7653A735" w14:textId="35B15059" w:rsidR="00185797" w:rsidRDefault="00C52F3B" w:rsidP="009B2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owKashida"/>
      </w:pPr>
      <w:r w:rsidRPr="00EB5ED7">
        <w:rPr>
          <w:b/>
          <w:bCs/>
        </w:rPr>
        <w:t>OBIECTIVELE SPECIFICE</w:t>
      </w:r>
      <w:r w:rsidRPr="00EB5ED7">
        <w:t xml:space="preserve"> ale proiectului sunt urmatoarele:</w:t>
      </w:r>
    </w:p>
    <w:p w14:paraId="097000A8" w14:textId="77777777" w:rsidR="00987265" w:rsidRPr="00EB5ED7" w:rsidRDefault="00987265" w:rsidP="001645C3">
      <w:pPr>
        <w:pStyle w:val="Body-Julien"/>
        <w:rPr>
          <w:rFonts w:ascii="Trebuchet MS" w:hAnsi="Trebuchet MS"/>
        </w:rPr>
      </w:pPr>
    </w:p>
    <w:p w14:paraId="7118E4D6" w14:textId="77777777" w:rsidR="009B2E86" w:rsidRPr="008F3E89" w:rsidRDefault="00987265" w:rsidP="009B2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rPr>
      </w:pPr>
      <w:r w:rsidRPr="00F66AC3">
        <w:rPr>
          <w:bCs/>
          <w:iCs/>
        </w:rPr>
        <w:t xml:space="preserve">    </w:t>
      </w:r>
      <w:r w:rsidR="009B2E86" w:rsidRPr="008F3E89">
        <w:rPr>
          <w:bCs/>
          <w:iCs/>
        </w:rPr>
        <w:t xml:space="preserve">    1.</w:t>
      </w:r>
      <w:r w:rsidR="009B2E86" w:rsidRPr="008F3E89">
        <w:rPr>
          <w:bCs/>
          <w:iCs/>
        </w:rPr>
        <w:tab/>
        <w:t>OS1. Identificarea si inscrierea in GT a unui numar de 378 de persoane care fac parte din categoria tinerilor NEETs someri cu varsta intre 16 – 29 ani, inregistrati la Servicul Public de Ocupare cu rezidenta in regiunea mai putin dezvoltata  CENTRU, din care 10.85% vor fi de etnie roma si 20.11% vor fi din zona rurala. OS1 contribuie la identificarea si selectia a 378 persoane find corelat cu A1.1 si A1.2 si cu indicatorul de realizare 4S225. Rezultate: 378 persoane inregistrate din care 41 persoane de etnie roma si 76 persoane din mediul rural in grupul tinta al proiectului, 1 metodologie selectie grup tinta elaborata si implementata.</w:t>
      </w:r>
    </w:p>
    <w:p w14:paraId="630FD95B" w14:textId="77777777" w:rsidR="009B2E86" w:rsidRPr="008F3E89" w:rsidRDefault="009B2E86" w:rsidP="009B2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rPr>
      </w:pPr>
      <w:r w:rsidRPr="008F3E89">
        <w:rPr>
          <w:bCs/>
          <w:iCs/>
        </w:rPr>
        <w:t xml:space="preserve">    2.</w:t>
      </w:r>
      <w:r w:rsidRPr="008F3E89">
        <w:rPr>
          <w:bCs/>
          <w:iCs/>
        </w:rPr>
        <w:tab/>
        <w:t>OS2 – Cresterea nivelului de informare si promovare in randul tinerilor cu privire la avantajele aduse de proiect si indrumarea acestora spre SPO in vederea participarii la formare continua si consolidarea unei cariere.Informatia redusa este unul dintre principalii factori ai participarii reduse la formare, astfel inca urmatorul obiectiv urmareste sa contribuie direct la cresterea participarii tinerilor NEETs la formare si ocupare prin familiarizarea acestora cu beneficiile formarii si crearii unei cariere de succes -corespunde A2 si cu indicatorul de realizare 4S225. Rezultate: 30 campanii (2 campanii * 1 regiune * 15 LUNI) * 30 pers/campanie.</w:t>
      </w:r>
    </w:p>
    <w:p w14:paraId="72125C63" w14:textId="77777777" w:rsidR="009B2E86" w:rsidRPr="008F3E89" w:rsidRDefault="009B2E86" w:rsidP="009B2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rPr>
      </w:pPr>
      <w:r w:rsidRPr="008F3E89">
        <w:rPr>
          <w:bCs/>
          <w:iCs/>
        </w:rPr>
        <w:t xml:space="preserve">    3.</w:t>
      </w:r>
      <w:r w:rsidRPr="008F3E89">
        <w:rPr>
          <w:bCs/>
          <w:iCs/>
        </w:rPr>
        <w:tab/>
        <w:t xml:space="preserve">OS3. Sprijinirea participarii la programele de formare profesionala a tinerilor NEETs someri cu varsta intre 16 – 29 ani, prin masuri integrate si flexibile cum ar fi: organizarea si derularea de programe de formare profesionala a adultilor (cursuri de initiere, calificare, recalificare, perfectionare sau specializare). Programele se adreseaza tinerilor NEETs din grupul tinta cu nivel de ocupabilitate B, C si D, respectiv “mediu ocupabil”, “greu ocupabil” si “foarte greu ocupabil”. – A3 (100% din tinerii care au nivel de ocupabilitate C si D). Rezultate: 322 tineri NEETs din categoriile de ocupabilitate B, C si D vor fi inscrisi la cursurile </w:t>
      </w:r>
      <w:r w:rsidRPr="008F3E89">
        <w:rPr>
          <w:bCs/>
          <w:iCs/>
        </w:rPr>
        <w:lastRenderedPageBreak/>
        <w:t>de formare profesionala din cadrul proiectului, din care minim 44% (163) vor dobandii o calificare, respectiv isi vor imbunatatii compententelor profesionale</w:t>
      </w:r>
    </w:p>
    <w:p w14:paraId="456F241F" w14:textId="77777777" w:rsidR="009B2E86" w:rsidRPr="008F3E89" w:rsidRDefault="009B2E86" w:rsidP="009B2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rPr>
      </w:pPr>
      <w:r w:rsidRPr="008F3E89">
        <w:rPr>
          <w:bCs/>
          <w:iCs/>
        </w:rPr>
        <w:t xml:space="preserve">    4.</w:t>
      </w:r>
      <w:r w:rsidRPr="008F3E89">
        <w:rPr>
          <w:bCs/>
          <w:iCs/>
        </w:rPr>
        <w:tab/>
        <w:t>OS4. Stimularea ocuparii fortei de munca pentru tinerii NEETs din grupul tinta care fac parte din toate nivelurile de ocupabilitate, inclusiv celor de nivel A “usor ocupabil”, prin furnizarea de servicii specializate de medierea muncii organizate si desfasurate in conformitate cu prevederile Legii nr.76/2002 privind sistemul asigurarilor pentru somaj si stimularea ocuparii fortei de munca, cu modificarile si completarile ulterioare. OS4 este corelat cu activitatea A4. Rez: 378 tineri NEETs someri inregistrati la SPO cu varsta cuprinsa intre 16-29 ani cu domiciulul/resedinta in regiunea mai putin dezvoltata  CENTRU vor fi mediati pe piata muncii, din care minim 163 (peste 44%) isi vor gasi un loc de munca (inclusiv prin ocupare pe cont propriu</w:t>
      </w:r>
    </w:p>
    <w:p w14:paraId="53C9914D" w14:textId="77777777" w:rsidR="009B2E86" w:rsidRPr="008F3E89" w:rsidRDefault="009B2E86" w:rsidP="009B2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rPr>
      </w:pPr>
      <w:r w:rsidRPr="008F3E89">
        <w:rPr>
          <w:bCs/>
          <w:iCs/>
        </w:rPr>
        <w:t xml:space="preserve">    5.</w:t>
      </w:r>
      <w:r w:rsidRPr="008F3E89">
        <w:rPr>
          <w:bCs/>
          <w:iCs/>
        </w:rPr>
        <w:tab/>
        <w:t>OS5. Sustinerea antreprenoriatului si a ocuparii pe cont -propriu a tinerilor NEETs cu nivel de ocupabilitate A “usor ocupabil” prin acordarea de sprijin persoanelor din grupul tinta pentru infiintarea de afaceri sub forma unor servicii personalizate de sprijin, precum si acordarea de subventii sub forma de micro-granturi pentru infiintarea de noi afaceri tinerilor NEETs ale caror planuri de afaceri vor fi aprobate in cadrul proiectului – A5.1+A5.2. Rez. 10 noi afaceri infintate pe baza planurilor de afaceri castigatoare.</w:t>
      </w:r>
    </w:p>
    <w:p w14:paraId="49044184" w14:textId="76D82138" w:rsidR="00987265" w:rsidRPr="00F66AC3" w:rsidRDefault="00987265" w:rsidP="009B2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p>
    <w:p w14:paraId="3413E767" w14:textId="78D1BFCE" w:rsidR="00BD11B7" w:rsidRPr="00EB5ED7" w:rsidRDefault="00BD11B7" w:rsidP="000323F5">
      <w:pPr>
        <w:jc w:val="both"/>
        <w:rPr>
          <w:rFonts w:cs="Times New Roman"/>
          <w:sz w:val="24"/>
          <w:szCs w:val="24"/>
        </w:rPr>
      </w:pPr>
      <w:r w:rsidRPr="00EB5ED7">
        <w:rPr>
          <w:rFonts w:cs="Times New Roman"/>
          <w:sz w:val="24"/>
          <w:szCs w:val="24"/>
        </w:rPr>
        <w:br w:type="page"/>
      </w:r>
    </w:p>
    <w:p w14:paraId="74A937C2" w14:textId="77777777" w:rsidR="00273065" w:rsidRPr="00EB5ED7" w:rsidRDefault="006455EC" w:rsidP="002A07BA">
      <w:pPr>
        <w:pStyle w:val="Heading1"/>
        <w:numPr>
          <w:ilvl w:val="0"/>
          <w:numId w:val="5"/>
        </w:numPr>
        <w:tabs>
          <w:tab w:val="left" w:pos="426"/>
        </w:tabs>
        <w:spacing w:before="102"/>
        <w:ind w:left="0" w:firstLine="0"/>
        <w:jc w:val="both"/>
        <w:rPr>
          <w:rFonts w:ascii="Trebuchet MS" w:hAnsi="Trebuchet MS"/>
        </w:rPr>
      </w:pPr>
      <w:bookmarkStart w:id="0" w:name="_Toc105871474"/>
      <w:bookmarkStart w:id="1" w:name="_Toc105886957"/>
      <w:r w:rsidRPr="00EB5ED7">
        <w:rPr>
          <w:rFonts w:ascii="Trebuchet MS" w:hAnsi="Trebuchet MS"/>
        </w:rPr>
        <w:lastRenderedPageBreak/>
        <w:t>Considerații</w:t>
      </w:r>
      <w:r w:rsidRPr="00EB5ED7">
        <w:rPr>
          <w:rFonts w:ascii="Trebuchet MS" w:hAnsi="Trebuchet MS"/>
          <w:spacing w:val="-1"/>
        </w:rPr>
        <w:t xml:space="preserve"> </w:t>
      </w:r>
      <w:r w:rsidRPr="00EB5ED7">
        <w:rPr>
          <w:rFonts w:ascii="Trebuchet MS" w:hAnsi="Trebuchet MS"/>
        </w:rPr>
        <w:t>generale</w:t>
      </w:r>
      <w:bookmarkEnd w:id="0"/>
      <w:bookmarkEnd w:id="1"/>
    </w:p>
    <w:p w14:paraId="7FA67398" w14:textId="7A5771B3" w:rsidR="0051695A" w:rsidRPr="00EB5ED7" w:rsidRDefault="000663C9" w:rsidP="0051695A">
      <w:pPr>
        <w:pStyle w:val="Body-Julien"/>
        <w:rPr>
          <w:rFonts w:ascii="Trebuchet MS" w:hAnsi="Trebuchet MS"/>
        </w:rPr>
      </w:pPr>
      <w:r w:rsidRPr="00EB5ED7">
        <w:rPr>
          <w:rFonts w:ascii="Trebuchet MS" w:hAnsi="Trebuchet MS"/>
        </w:rPr>
        <w:t>Proiectul „</w:t>
      </w:r>
      <w:r w:rsidR="009B2E86" w:rsidRPr="009B2E86">
        <w:rPr>
          <w:rFonts w:ascii="Trebuchet MS" w:hAnsi="Trebuchet MS"/>
        </w:rPr>
        <w:t>VIVAT - Viitor valoros pentru tineri</w:t>
      </w:r>
      <w:r w:rsidR="009B2E86">
        <w:rPr>
          <w:rFonts w:ascii="Trebuchet MS" w:hAnsi="Trebuchet MS"/>
        </w:rPr>
        <w:t xml:space="preserve"> - </w:t>
      </w:r>
      <w:r w:rsidR="009B2E86" w:rsidRPr="008F3E89">
        <w:rPr>
          <w:rFonts w:ascii="Trebuchet MS" w:hAnsi="Trebuchet MS"/>
          <w:bCs/>
          <w:sz w:val="22"/>
          <w:szCs w:val="22"/>
        </w:rPr>
        <w:t>POCU/991/1/3/154946</w:t>
      </w:r>
      <w:r w:rsidR="004B0B28" w:rsidRPr="00EB5ED7">
        <w:rPr>
          <w:rFonts w:ascii="Trebuchet MS" w:hAnsi="Trebuchet MS"/>
        </w:rPr>
        <w:t>”</w:t>
      </w:r>
      <w:r w:rsidR="00987265">
        <w:rPr>
          <w:rFonts w:ascii="Trebuchet MS" w:hAnsi="Trebuchet MS"/>
        </w:rPr>
        <w:t xml:space="preserve"> </w:t>
      </w:r>
      <w:r w:rsidR="006455EC" w:rsidRPr="00EB5ED7">
        <w:rPr>
          <w:rFonts w:ascii="Trebuchet MS" w:hAnsi="Trebuchet MS"/>
        </w:rPr>
        <w:t xml:space="preserve">finanțat în cadrul schemei de ajutor de minimis </w:t>
      </w:r>
      <w:r w:rsidR="006455EC" w:rsidRPr="00EB5ED7">
        <w:rPr>
          <w:rFonts w:ascii="Trebuchet MS" w:hAnsi="Trebuchet MS"/>
          <w:b/>
        </w:rPr>
        <w:t>„</w:t>
      </w:r>
      <w:r w:rsidR="00B726B5" w:rsidRPr="00EB5ED7">
        <w:rPr>
          <w:rFonts w:ascii="Trebuchet MS" w:hAnsi="Trebuchet MS"/>
          <w:b/>
          <w:i/>
        </w:rPr>
        <w:t>VIITOR PENTRU TINERII NEETs I</w:t>
      </w:r>
      <w:r w:rsidR="006455EC" w:rsidRPr="00EB5ED7">
        <w:rPr>
          <w:rFonts w:ascii="Trebuchet MS" w:hAnsi="Trebuchet MS"/>
          <w:b/>
        </w:rPr>
        <w:t>”</w:t>
      </w:r>
      <w:r w:rsidR="006455EC" w:rsidRPr="00EB5ED7">
        <w:rPr>
          <w:rFonts w:ascii="Trebuchet MS" w:hAnsi="Trebuchet MS"/>
        </w:rPr>
        <w:t xml:space="preserve">, aferentă Programului Operațional Capital Uman 2014-2020, are ca </w:t>
      </w:r>
      <w:r w:rsidR="006455EC" w:rsidRPr="00EB5ED7">
        <w:rPr>
          <w:rFonts w:ascii="Trebuchet MS" w:hAnsi="Trebuchet MS"/>
          <w:spacing w:val="2"/>
        </w:rPr>
        <w:t xml:space="preserve">obiectiv </w:t>
      </w:r>
      <w:r w:rsidRPr="00EB5ED7">
        <w:rPr>
          <w:rFonts w:ascii="Trebuchet MS" w:hAnsi="Trebuchet MS"/>
        </w:rPr>
        <w:t xml:space="preserve">general  </w:t>
      </w:r>
      <w:r w:rsidR="00987265" w:rsidRPr="00987265">
        <w:rPr>
          <w:rFonts w:ascii="Trebuchet MS" w:hAnsi="Trebuchet MS"/>
        </w:rPr>
        <w:t>cresterea gradului de ocupare si dezvoltarea competentelor pentru 378 tineri NEETs someri cu varste cuprinse intre 16-29 ani inregistrati la Serviciul Publice de Ocupare din regiunea Centru, cu accent pe cei din categorii defavorizate cum ar fi rromi si din mediu rural, prin furnizarea de servicii de informare si promovare, servicii de formare profesionala, servicii de mediere pe piata muncii si sprijin pentru dezvoltarea antreprenorialului in randul acestora pe perioada proiectului.</w:t>
      </w:r>
    </w:p>
    <w:p w14:paraId="28A10786" w14:textId="454F37E4" w:rsidR="007F0C22" w:rsidRPr="00EB5ED7" w:rsidRDefault="007F0C22" w:rsidP="001645C3">
      <w:pPr>
        <w:pStyle w:val="Body-Julien"/>
        <w:rPr>
          <w:rFonts w:ascii="Trebuchet MS" w:hAnsi="Trebuchet MS"/>
        </w:rPr>
      </w:pPr>
      <w:r w:rsidRPr="00EB5ED7">
        <w:rPr>
          <w:rFonts w:ascii="Trebuchet MS" w:hAnsi="Trebuchet MS"/>
        </w:rPr>
        <w:t>În acest sens, proiectul va contribui la incurajarea antreprenoriatului si oferirea de servicii de sprijin pentru initierea afacerii prin oganizarea unei competitii de planuri de aface</w:t>
      </w:r>
      <w:r w:rsidR="0051695A" w:rsidRPr="00EB5ED7">
        <w:rPr>
          <w:rFonts w:ascii="Trebuchet MS" w:hAnsi="Trebuchet MS"/>
        </w:rPr>
        <w:t xml:space="preserve">ri in vederea subventionarii a </w:t>
      </w:r>
      <w:r w:rsidR="009B2E86">
        <w:rPr>
          <w:rFonts w:ascii="Trebuchet MS" w:hAnsi="Trebuchet MS"/>
        </w:rPr>
        <w:t>10</w:t>
      </w:r>
      <w:r w:rsidRPr="00EB5ED7">
        <w:rPr>
          <w:rFonts w:ascii="Trebuchet MS" w:hAnsi="Trebuchet MS"/>
        </w:rPr>
        <w:t xml:space="preserve"> planuri de afaceri selectate in urma concursului de planuri de afaceri organizat cu ajutorul platformei de selectie si a selectiei fizice</w:t>
      </w:r>
      <w:r w:rsidRPr="00EB5ED7">
        <w:rPr>
          <w:rFonts w:ascii="Trebuchet MS" w:hAnsi="Trebuchet MS"/>
          <w:b/>
        </w:rPr>
        <w:t>.</w:t>
      </w:r>
      <w:r w:rsidR="0051695A" w:rsidRPr="00EB5ED7">
        <w:rPr>
          <w:rFonts w:ascii="Trebuchet MS" w:hAnsi="Trebuchet MS"/>
        </w:rPr>
        <w:t xml:space="preserve"> Cele </w:t>
      </w:r>
      <w:r w:rsidR="009B2E86">
        <w:rPr>
          <w:rFonts w:ascii="Trebuchet MS" w:hAnsi="Trebuchet MS"/>
        </w:rPr>
        <w:t>10</w:t>
      </w:r>
      <w:r w:rsidRPr="00EB5ED7">
        <w:rPr>
          <w:rFonts w:ascii="Trebuchet MS" w:hAnsi="Trebuchet MS"/>
        </w:rPr>
        <w:t xml:space="preserve"> planuri de afaceri selec</w:t>
      </w:r>
      <w:r w:rsidR="0051695A" w:rsidRPr="00EB5ED7">
        <w:rPr>
          <w:rFonts w:ascii="Trebuchet MS" w:hAnsi="Trebuchet MS"/>
        </w:rPr>
        <w:t>tate se vor implementa in regiunea Centru.</w:t>
      </w:r>
    </w:p>
    <w:p w14:paraId="75279D6C" w14:textId="31126D3D" w:rsidR="00881B7F" w:rsidRPr="009B2E86" w:rsidRDefault="006455EC" w:rsidP="001645C3">
      <w:pPr>
        <w:pStyle w:val="Body-Julien"/>
        <w:rPr>
          <w:rFonts w:ascii="Trebuchet MS" w:hAnsi="Trebuchet MS"/>
        </w:rPr>
      </w:pPr>
      <w:r w:rsidRPr="009B2E86">
        <w:rPr>
          <w:rFonts w:ascii="Trebuchet MS" w:hAnsi="Trebuchet MS"/>
        </w:rPr>
        <w:t xml:space="preserve">Prezenta </w:t>
      </w:r>
      <w:r w:rsidRPr="009B2E86">
        <w:rPr>
          <w:rFonts w:ascii="Trebuchet MS" w:hAnsi="Trebuchet MS"/>
          <w:i/>
        </w:rPr>
        <w:t xml:space="preserve">Metodologie de evaluare și selecție planuri de afaceri </w:t>
      </w:r>
      <w:r w:rsidRPr="009B2E86">
        <w:rPr>
          <w:rFonts w:ascii="Trebuchet MS" w:hAnsi="Trebuchet MS"/>
        </w:rPr>
        <w:t>reprezintă suportul pe baza căruia se va organiza Concursul de planuri de afaceri în cadrul proi</w:t>
      </w:r>
      <w:r w:rsidR="000663C9" w:rsidRPr="009B2E86">
        <w:rPr>
          <w:rFonts w:ascii="Trebuchet MS" w:hAnsi="Trebuchet MS"/>
        </w:rPr>
        <w:t xml:space="preserve">ectului </w:t>
      </w:r>
      <w:r w:rsidR="009B2E86" w:rsidRPr="009B2E86">
        <w:rPr>
          <w:rFonts w:ascii="Trebuchet MS" w:hAnsi="Trebuchet MS"/>
        </w:rPr>
        <w:t xml:space="preserve">„VIVAT - Viitor valoros pentru tineri - </w:t>
      </w:r>
      <w:r w:rsidR="009B2E86" w:rsidRPr="009B2E86">
        <w:rPr>
          <w:rFonts w:ascii="Trebuchet MS" w:hAnsi="Trebuchet MS"/>
          <w:bCs/>
        </w:rPr>
        <w:t>POCU/991/1/3/154946</w:t>
      </w:r>
      <w:r w:rsidR="009B2E86" w:rsidRPr="009B2E86">
        <w:rPr>
          <w:rFonts w:ascii="Trebuchet MS" w:hAnsi="Trebuchet MS"/>
        </w:rPr>
        <w:t>”</w:t>
      </w:r>
      <w:r w:rsidR="000663C9" w:rsidRPr="009B2E86">
        <w:rPr>
          <w:rFonts w:ascii="Trebuchet MS" w:hAnsi="Trebuchet MS"/>
        </w:rPr>
        <w:t>.</w:t>
      </w:r>
      <w:r w:rsidR="00881B7F" w:rsidRPr="009B2E86">
        <w:rPr>
          <w:rFonts w:ascii="Trebuchet MS" w:hAnsi="Trebuchet MS"/>
        </w:rPr>
        <w:t xml:space="preserve"> Metodologia va fi utilizata de toate persoanele care sunt implicate in organizarea, desfăşurarea si finalizarea procesului de selecţie a planurilor de afaceri ce vor fi finanţate in cadrul proiectului </w:t>
      </w:r>
      <w:r w:rsidR="009B2E86" w:rsidRPr="009B2E86">
        <w:rPr>
          <w:rFonts w:ascii="Trebuchet MS" w:hAnsi="Trebuchet MS"/>
        </w:rPr>
        <w:t xml:space="preserve">„VIVAT - Viitor valoros pentru tineri - </w:t>
      </w:r>
      <w:r w:rsidR="009B2E86" w:rsidRPr="009B2E86">
        <w:rPr>
          <w:rFonts w:ascii="Trebuchet MS" w:hAnsi="Trebuchet MS"/>
          <w:bCs/>
        </w:rPr>
        <w:t>POCU/991/1/3/154946</w:t>
      </w:r>
      <w:r w:rsidR="009B2E86" w:rsidRPr="009B2E86">
        <w:rPr>
          <w:rFonts w:ascii="Trebuchet MS" w:hAnsi="Trebuchet MS"/>
        </w:rPr>
        <w:t>”</w:t>
      </w:r>
      <w:r w:rsidR="00881B7F" w:rsidRPr="009B2E86">
        <w:rPr>
          <w:rFonts w:ascii="Trebuchet MS" w:hAnsi="Trebuchet MS"/>
        </w:rPr>
        <w:t>.</w:t>
      </w:r>
    </w:p>
    <w:p w14:paraId="74A937C5" w14:textId="01BEDEB5" w:rsidR="00273065" w:rsidRPr="00EB5ED7" w:rsidRDefault="00881B7F" w:rsidP="001645C3">
      <w:pPr>
        <w:pStyle w:val="Body-Julien"/>
        <w:rPr>
          <w:rFonts w:ascii="Trebuchet MS" w:hAnsi="Trebuchet MS"/>
        </w:rPr>
      </w:pPr>
      <w:r w:rsidRPr="00EB5ED7">
        <w:rPr>
          <w:rFonts w:ascii="Trebuchet MS" w:hAnsi="Trebuchet MS"/>
        </w:rPr>
        <w:t>Condițiile de participare vizează în mod expres îndeplinirea cumulativă a condițiilor de eligibilitate privind participanții și condițiile de eligibilitate privind planul de afaceri. Neîndeplinirea acestor condiții conduce la respingerea participanților și/sau a planului de afaceri depus de participanți.</w:t>
      </w:r>
    </w:p>
    <w:p w14:paraId="74A937C6" w14:textId="1686EA75" w:rsidR="00273065" w:rsidRPr="00EB5ED7" w:rsidRDefault="006455EC" w:rsidP="001645C3">
      <w:pPr>
        <w:pStyle w:val="Body-Julien"/>
        <w:rPr>
          <w:rFonts w:ascii="Trebuchet MS" w:hAnsi="Trebuchet MS"/>
        </w:rPr>
      </w:pPr>
      <w:r w:rsidRPr="00EB5ED7">
        <w:rPr>
          <w:rFonts w:ascii="Trebuchet MS" w:hAnsi="Trebuchet MS"/>
        </w:rPr>
        <w:t>Organizarea și desfășurarea concursului de planuri de afaceri are la bază principiul transparenței începând cu prezentarea modului de organizare a acestuia, cunoașterea condițiilor de eligibilitate, a criteriilor de evaluare și selecție a planurilor de afaceri și, nu în ultimul rând, cunoașterea drepturilor și obligațiilor care revin beneficiarilor ajutorului de minimis și a prevederilor procedurii de monitorizare a activității întreprinderii pe o perioa</w:t>
      </w:r>
      <w:r w:rsidR="00A87C6A" w:rsidRPr="00EB5ED7">
        <w:rPr>
          <w:rFonts w:ascii="Trebuchet MS" w:hAnsi="Trebuchet MS"/>
        </w:rPr>
        <w:t>da de 12</w:t>
      </w:r>
      <w:r w:rsidRPr="00EB5ED7">
        <w:rPr>
          <w:rFonts w:ascii="Trebuchet MS" w:hAnsi="Trebuchet MS"/>
        </w:rPr>
        <w:t xml:space="preserve"> luni</w:t>
      </w:r>
      <w:r w:rsidR="00443C33" w:rsidRPr="00EB5ED7">
        <w:rPr>
          <w:rFonts w:ascii="Trebuchet MS" w:hAnsi="Trebuchet MS"/>
        </w:rPr>
        <w:t xml:space="preserve"> in perioada de </w:t>
      </w:r>
      <w:r w:rsidR="00A87C6A" w:rsidRPr="00EB5ED7">
        <w:rPr>
          <w:rFonts w:ascii="Trebuchet MS" w:hAnsi="Trebuchet MS"/>
        </w:rPr>
        <w:t>implementare a proiectului si 6</w:t>
      </w:r>
      <w:r w:rsidR="00443C33" w:rsidRPr="00EB5ED7">
        <w:rPr>
          <w:rFonts w:ascii="Trebuchet MS" w:hAnsi="Trebuchet MS"/>
        </w:rPr>
        <w:t xml:space="preserve"> luni dupa finalizarea proiectului-perioada de sustenabilitate.</w:t>
      </w:r>
      <w:r w:rsidRPr="00EB5ED7">
        <w:rPr>
          <w:rFonts w:ascii="Trebuchet MS" w:hAnsi="Trebuchet MS"/>
        </w:rPr>
        <w:t xml:space="preserve"> </w:t>
      </w:r>
    </w:p>
    <w:p w14:paraId="6DAFDFE9" w14:textId="5546D712" w:rsidR="00487EC1" w:rsidRPr="00EB5ED7" w:rsidRDefault="00303F2B" w:rsidP="001645C3">
      <w:pPr>
        <w:pStyle w:val="Body-Julien"/>
        <w:rPr>
          <w:rFonts w:ascii="Trebuchet MS" w:hAnsi="Trebuchet MS"/>
        </w:rPr>
      </w:pPr>
      <w:r w:rsidRPr="00EB5ED7">
        <w:rPr>
          <w:rFonts w:ascii="Trebuchet MS" w:hAnsi="Trebuchet MS"/>
        </w:rPr>
        <w:lastRenderedPageBreak/>
        <w:t>56</w:t>
      </w:r>
      <w:r w:rsidR="00487EC1" w:rsidRPr="00EB5ED7">
        <w:rPr>
          <w:rFonts w:ascii="Trebuchet MS" w:hAnsi="Trebuchet MS"/>
        </w:rPr>
        <w:t xml:space="preserve"> tinerii NEETs din categoria de ocupabilitate A-usor ocupabil vor beneficia de serviciile de dezvoltare a antreprenoriatului, respectiv vor participa la cursuri de formare in antreprenoriat, vor beneficia de servicii de consiliere in vederea dezvoltarii si finalizarii planurilor de afaceri, vor parti</w:t>
      </w:r>
      <w:r w:rsidR="001460E5" w:rsidRPr="00EB5ED7">
        <w:rPr>
          <w:rFonts w:ascii="Trebuchet MS" w:hAnsi="Trebuchet MS"/>
        </w:rPr>
        <w:t>ci</w:t>
      </w:r>
      <w:r w:rsidR="00487EC1" w:rsidRPr="00EB5ED7">
        <w:rPr>
          <w:rFonts w:ascii="Trebuchet MS" w:hAnsi="Trebuchet MS"/>
        </w:rPr>
        <w:t>pa la un concurs de planuri de afaceri in cadrul carora vor fi selecta</w:t>
      </w:r>
      <w:r w:rsidRPr="00EB5ED7">
        <w:rPr>
          <w:rFonts w:ascii="Trebuchet MS" w:hAnsi="Trebuchet MS"/>
        </w:rPr>
        <w:t xml:space="preserve">te si finantate cele mai bune </w:t>
      </w:r>
      <w:r w:rsidR="00A96177">
        <w:rPr>
          <w:rFonts w:ascii="Trebuchet MS" w:hAnsi="Trebuchet MS"/>
        </w:rPr>
        <w:t>10</w:t>
      </w:r>
      <w:r w:rsidR="00487EC1" w:rsidRPr="00EB5ED7">
        <w:rPr>
          <w:rFonts w:ascii="Trebuchet MS" w:hAnsi="Trebuchet MS"/>
        </w:rPr>
        <w:t>, vor beneficia de servicii de monitorizare si consiliere timp de 12 luni in vederea inf</w:t>
      </w:r>
      <w:r w:rsidRPr="00EB5ED7">
        <w:rPr>
          <w:rFonts w:ascii="Trebuchet MS" w:hAnsi="Trebuchet MS"/>
        </w:rPr>
        <w:t xml:space="preserve">iintarii si dezvoltarii celor </w:t>
      </w:r>
      <w:r w:rsidR="00A96177">
        <w:rPr>
          <w:rFonts w:ascii="Trebuchet MS" w:hAnsi="Trebuchet MS"/>
        </w:rPr>
        <w:t>10</w:t>
      </w:r>
      <w:r w:rsidR="00487EC1" w:rsidRPr="00EB5ED7">
        <w:rPr>
          <w:rFonts w:ascii="Trebuchet MS" w:hAnsi="Trebuchet MS"/>
        </w:rPr>
        <w:t xml:space="preserve"> planuri de afaceri finantate, vor beneficia de servicii de monitorizare si consiliere in perioada de sus</w:t>
      </w:r>
      <w:r w:rsidR="00BB5680" w:rsidRPr="00EB5ED7">
        <w:rPr>
          <w:rFonts w:ascii="Trebuchet MS" w:hAnsi="Trebuchet MS"/>
        </w:rPr>
        <w:t xml:space="preserve">tenabilitate de 6 luni a celor </w:t>
      </w:r>
      <w:r w:rsidR="00A96177">
        <w:rPr>
          <w:rFonts w:ascii="Trebuchet MS" w:hAnsi="Trebuchet MS"/>
        </w:rPr>
        <w:t>10</w:t>
      </w:r>
      <w:r w:rsidR="00487EC1" w:rsidRPr="00EB5ED7">
        <w:rPr>
          <w:rFonts w:ascii="Trebuchet MS" w:hAnsi="Trebuchet MS"/>
        </w:rPr>
        <w:t xml:space="preserve"> planuri de afaceri selectate, finantate si implementate.</w:t>
      </w:r>
    </w:p>
    <w:p w14:paraId="74A937C7" w14:textId="7756CC05" w:rsidR="00273065" w:rsidRPr="00EB5ED7" w:rsidRDefault="006455EC" w:rsidP="001645C3">
      <w:pPr>
        <w:pStyle w:val="Body-Julien"/>
        <w:rPr>
          <w:rFonts w:ascii="Trebuchet MS" w:hAnsi="Trebuchet MS"/>
        </w:rPr>
      </w:pPr>
      <w:r w:rsidRPr="00EB5ED7">
        <w:rPr>
          <w:rFonts w:ascii="Trebuchet MS" w:hAnsi="Trebuchet MS"/>
        </w:rPr>
        <w:t xml:space="preserve">La </w:t>
      </w:r>
      <w:r w:rsidR="001460E5" w:rsidRPr="00EB5ED7">
        <w:rPr>
          <w:rFonts w:ascii="Trebuchet MS" w:hAnsi="Trebuchet MS"/>
        </w:rPr>
        <w:t>Concurs vor putea participa doar</w:t>
      </w:r>
      <w:r w:rsidRPr="00EB5ED7">
        <w:rPr>
          <w:rFonts w:ascii="Trebuchet MS" w:hAnsi="Trebuchet MS"/>
        </w:rPr>
        <w:t xml:space="preserve"> absolvenţii programului de formare Competențe antreprenoriale </w:t>
      </w:r>
      <w:r w:rsidR="001460E5" w:rsidRPr="00EB5ED7">
        <w:rPr>
          <w:rFonts w:ascii="Trebuchet MS" w:hAnsi="Trebuchet MS"/>
        </w:rPr>
        <w:t>inscrisi in grupul tinta al proiectului</w:t>
      </w:r>
      <w:r w:rsidR="00A87C6A" w:rsidRPr="00EB5ED7">
        <w:rPr>
          <w:rFonts w:ascii="Trebuchet MS" w:hAnsi="Trebuchet MS"/>
        </w:rPr>
        <w:t>.</w:t>
      </w:r>
      <w:r w:rsidRPr="00EB5ED7">
        <w:rPr>
          <w:rFonts w:ascii="Trebuchet MS" w:hAnsi="Trebuchet MS"/>
        </w:rPr>
        <w:t xml:space="preserve"> </w:t>
      </w:r>
    </w:p>
    <w:p w14:paraId="5DD257A7" w14:textId="73D30EA2" w:rsidR="00C57EB9" w:rsidRPr="00EB5ED7" w:rsidRDefault="006455EC" w:rsidP="001645C3">
      <w:pPr>
        <w:pStyle w:val="Body-Julien"/>
        <w:rPr>
          <w:rFonts w:ascii="Trebuchet MS" w:hAnsi="Trebuchet MS"/>
          <w:strike/>
          <w:highlight w:val="red"/>
        </w:rPr>
      </w:pPr>
      <w:r w:rsidRPr="00EB5ED7">
        <w:rPr>
          <w:rFonts w:ascii="Trebuchet MS" w:hAnsi="Trebuchet MS"/>
        </w:rPr>
        <w:t>Prezenta schemă de minimis se aplică pentru într</w:t>
      </w:r>
      <w:r w:rsidR="007F0C22" w:rsidRPr="00EB5ED7">
        <w:rPr>
          <w:rFonts w:ascii="Trebuchet MS" w:hAnsi="Trebuchet MS"/>
        </w:rPr>
        <w:t xml:space="preserve">eprinderi înființate de </w:t>
      </w:r>
      <w:r w:rsidRPr="00EB5ED7">
        <w:rPr>
          <w:rFonts w:ascii="Trebuchet MS" w:hAnsi="Trebuchet MS"/>
        </w:rPr>
        <w:t xml:space="preserve"> </w:t>
      </w:r>
      <w:r w:rsidR="007F0C22" w:rsidRPr="00EB5ED7">
        <w:rPr>
          <w:rFonts w:ascii="Trebuchet MS" w:hAnsi="Trebuchet MS"/>
        </w:rPr>
        <w:t>tineri NEETs șomeri,  cu vârsta între 16-29 ani, cu domiciliul sau reședința într-una din regiunile de dezvoltare eligibile,</w:t>
      </w:r>
      <w:r w:rsidR="000533FF" w:rsidRPr="00EB5ED7">
        <w:rPr>
          <w:rFonts w:ascii="Trebuchet MS" w:hAnsi="Trebuchet MS"/>
        </w:rPr>
        <w:t xml:space="preserve"> </w:t>
      </w:r>
      <w:r w:rsidR="007F0C22" w:rsidRPr="00EB5ED7">
        <w:rPr>
          <w:rFonts w:ascii="Trebuchet MS" w:hAnsi="Trebuchet MS"/>
        </w:rPr>
        <w:t>înregistrați și profilați în prealabil de către Serviciul public de ocupare – SPO (ANOFM prin unitățile cu personalitate juridică din subordinea sa aflate în regiunile de dezvoltare eligibile),</w:t>
      </w:r>
      <w:r w:rsidR="007E62DF" w:rsidRPr="00EB5ED7">
        <w:rPr>
          <w:rFonts w:ascii="Trebuchet MS" w:hAnsi="Trebuchet MS"/>
        </w:rPr>
        <w:t xml:space="preserve"> </w:t>
      </w:r>
      <w:r w:rsidRPr="00EB5ED7">
        <w:rPr>
          <w:rFonts w:ascii="Trebuchet MS" w:hAnsi="Trebuchet MS"/>
        </w:rPr>
        <w:t>care doresc să inițieze o activitate independentă, pe baza unui plan de afaceri</w:t>
      </w:r>
      <w:r w:rsidR="007E62DF" w:rsidRPr="00EB5ED7">
        <w:rPr>
          <w:rFonts w:ascii="Trebuchet MS" w:hAnsi="Trebuchet MS"/>
        </w:rPr>
        <w:t>.</w:t>
      </w:r>
      <w:r w:rsidRPr="00EB5ED7">
        <w:rPr>
          <w:rFonts w:ascii="Trebuchet MS" w:hAnsi="Trebuchet MS"/>
        </w:rPr>
        <w:t xml:space="preserve"> </w:t>
      </w:r>
    </w:p>
    <w:p w14:paraId="74A937D4" w14:textId="46BB2FC6" w:rsidR="00273065" w:rsidRPr="00EB5ED7" w:rsidRDefault="006455EC" w:rsidP="001645C3">
      <w:pPr>
        <w:pStyle w:val="Body-Julien"/>
        <w:rPr>
          <w:rFonts w:ascii="Trebuchet MS" w:hAnsi="Trebuchet MS"/>
        </w:rPr>
      </w:pPr>
      <w:r w:rsidRPr="00EB5ED7">
        <w:rPr>
          <w:rFonts w:ascii="Trebuchet MS" w:hAnsi="Trebuchet MS"/>
        </w:rPr>
        <w:t>În cadrul concursului de ide</w:t>
      </w:r>
      <w:r w:rsidR="00303F2B" w:rsidRPr="00EB5ED7">
        <w:rPr>
          <w:rFonts w:ascii="Trebuchet MS" w:hAnsi="Trebuchet MS"/>
        </w:rPr>
        <w:t xml:space="preserve">i de afaceri vor fi selectate </w:t>
      </w:r>
      <w:r w:rsidR="00A96177">
        <w:rPr>
          <w:rFonts w:ascii="Trebuchet MS" w:hAnsi="Trebuchet MS"/>
        </w:rPr>
        <w:t>10</w:t>
      </w:r>
      <w:r w:rsidRPr="00EB5ED7">
        <w:rPr>
          <w:rFonts w:ascii="Trebuchet MS" w:hAnsi="Trebuchet MS"/>
        </w:rPr>
        <w:t xml:space="preserve"> planuri de afaceri, car</w:t>
      </w:r>
      <w:r w:rsidR="00954A07" w:rsidRPr="00EB5ED7">
        <w:rPr>
          <w:rFonts w:ascii="Trebuchet MS" w:hAnsi="Trebuchet MS"/>
        </w:rPr>
        <w:t>e vor fi implementate in</w:t>
      </w:r>
      <w:r w:rsidR="00303F2B" w:rsidRPr="00EB5ED7">
        <w:rPr>
          <w:rFonts w:ascii="Trebuchet MS" w:hAnsi="Trebuchet MS"/>
        </w:rPr>
        <w:t xml:space="preserve"> regiunea</w:t>
      </w:r>
      <w:r w:rsidR="00954A07" w:rsidRPr="00EB5ED7">
        <w:rPr>
          <w:rFonts w:ascii="Trebuchet MS" w:hAnsi="Trebuchet MS"/>
        </w:rPr>
        <w:t xml:space="preserve"> de implementare a proiectul</w:t>
      </w:r>
      <w:r w:rsidR="00303F2B" w:rsidRPr="00EB5ED7">
        <w:rPr>
          <w:rFonts w:ascii="Trebuchet MS" w:hAnsi="Trebuchet MS"/>
        </w:rPr>
        <w:t>ui - Centru</w:t>
      </w:r>
      <w:r w:rsidR="00954A07" w:rsidRPr="00EB5ED7">
        <w:rPr>
          <w:rFonts w:ascii="Trebuchet MS" w:hAnsi="Trebuchet MS"/>
        </w:rPr>
        <w:t>.</w:t>
      </w:r>
      <w:r w:rsidR="00E93728" w:rsidRPr="00EB5ED7">
        <w:rPr>
          <w:rFonts w:ascii="Trebuchet MS" w:hAnsi="Trebuchet MS"/>
        </w:rPr>
        <w:t xml:space="preserve"> </w:t>
      </w:r>
    </w:p>
    <w:p w14:paraId="74A937D5" w14:textId="22CD29C5" w:rsidR="00273065" w:rsidRPr="00EB5ED7" w:rsidRDefault="006455EC" w:rsidP="001645C3">
      <w:pPr>
        <w:pStyle w:val="Body-Julien"/>
        <w:rPr>
          <w:rFonts w:ascii="Trebuchet MS" w:hAnsi="Trebuchet MS"/>
        </w:rPr>
      </w:pPr>
      <w:r w:rsidRPr="00EB5ED7">
        <w:rPr>
          <w:rFonts w:ascii="Trebuchet MS" w:hAnsi="Trebuchet MS"/>
        </w:rPr>
        <w:t xml:space="preserve">Valoarea maximă a subvenției acordate fiecărei întreprinderi nou-înființate în baza planului de afaceri aprobat este de </w:t>
      </w:r>
      <w:r w:rsidR="00303F2B" w:rsidRPr="00EB5ED7">
        <w:rPr>
          <w:rFonts w:ascii="Trebuchet MS" w:hAnsi="Trebuchet MS"/>
          <w:b/>
        </w:rPr>
        <w:t>123.737</w:t>
      </w:r>
      <w:r w:rsidR="0086416E" w:rsidRPr="00EB5ED7">
        <w:rPr>
          <w:rFonts w:ascii="Trebuchet MS" w:hAnsi="Trebuchet MS"/>
          <w:b/>
        </w:rPr>
        <w:t>,50</w:t>
      </w:r>
      <w:r w:rsidRPr="00EB5ED7">
        <w:rPr>
          <w:rFonts w:ascii="Trebuchet MS" w:hAnsi="Trebuchet MS"/>
          <w:b/>
        </w:rPr>
        <w:t xml:space="preserve"> RON</w:t>
      </w:r>
      <w:r w:rsidRPr="00EB5ED7">
        <w:rPr>
          <w:rFonts w:ascii="Trebuchet MS" w:hAnsi="Trebuchet MS"/>
        </w:rPr>
        <w:t>, reprezentând maximum 100% din totalul cheltuielilor eligibile.</w:t>
      </w:r>
      <w:r w:rsidR="00780234" w:rsidRPr="00EB5ED7">
        <w:rPr>
          <w:rFonts w:ascii="Trebuchet MS" w:hAnsi="Trebuchet MS"/>
        </w:rPr>
        <w:t xml:space="preserve"> In cadrul proiectului fiecare plan de afaceri va fi finantat pentru 1 singur cod CAEN aferent Anexei 6 – coduri caen eligibile pentru finantare.</w:t>
      </w:r>
    </w:p>
    <w:p w14:paraId="74A937D6" w14:textId="77777777" w:rsidR="00273065" w:rsidRPr="00EB5ED7" w:rsidRDefault="006455EC" w:rsidP="001645C3">
      <w:pPr>
        <w:pStyle w:val="Body-Julien"/>
        <w:rPr>
          <w:rFonts w:ascii="Trebuchet MS" w:hAnsi="Trebuchet MS"/>
        </w:rPr>
      </w:pPr>
      <w:r w:rsidRPr="00EB5ED7">
        <w:rPr>
          <w:rFonts w:ascii="Trebuchet MS" w:hAnsi="Trebuchet MS"/>
        </w:rPr>
        <w:t xml:space="preserve">Ajutorul </w:t>
      </w:r>
      <w:r w:rsidRPr="00EB5ED7">
        <w:rPr>
          <w:rFonts w:ascii="Trebuchet MS" w:hAnsi="Trebuchet MS"/>
          <w:i/>
        </w:rPr>
        <w:t xml:space="preserve">de minimis </w:t>
      </w:r>
      <w:r w:rsidRPr="00EB5ED7">
        <w:rPr>
          <w:rFonts w:ascii="Trebuchet MS" w:hAnsi="Trebuchet MS"/>
        </w:rPr>
        <w:t xml:space="preserve">se va transfera către beneficiarul de ajutor </w:t>
      </w:r>
      <w:r w:rsidRPr="00EB5ED7">
        <w:rPr>
          <w:rFonts w:ascii="Trebuchet MS" w:hAnsi="Trebuchet MS"/>
          <w:i/>
        </w:rPr>
        <w:t xml:space="preserve">de </w:t>
      </w:r>
      <w:proofErr w:type="spellStart"/>
      <w:r w:rsidRPr="00EB5ED7">
        <w:rPr>
          <w:rFonts w:ascii="Trebuchet MS" w:hAnsi="Trebuchet MS"/>
          <w:i/>
        </w:rPr>
        <w:t>minimis</w:t>
      </w:r>
      <w:proofErr w:type="spellEnd"/>
      <w:r w:rsidR="001F0CCA" w:rsidRPr="00EB5ED7">
        <w:rPr>
          <w:rFonts w:ascii="Trebuchet MS" w:hAnsi="Trebuchet MS"/>
        </w:rPr>
        <w:fldChar w:fldCharType="begin"/>
      </w:r>
      <w:r w:rsidR="001F0CCA" w:rsidRPr="00EB5ED7">
        <w:rPr>
          <w:rFonts w:ascii="Trebuchet MS" w:hAnsi="Trebuchet MS"/>
        </w:rPr>
        <w:instrText>HYPERLINK \l "_bookmark1"</w:instrText>
      </w:r>
      <w:r w:rsidR="001F0CCA" w:rsidRPr="00EB5ED7">
        <w:rPr>
          <w:rFonts w:ascii="Trebuchet MS" w:hAnsi="Trebuchet MS"/>
        </w:rPr>
      </w:r>
      <w:r w:rsidR="001F0CCA" w:rsidRPr="00EB5ED7">
        <w:rPr>
          <w:rFonts w:ascii="Trebuchet MS" w:hAnsi="Trebuchet MS"/>
        </w:rPr>
        <w:fldChar w:fldCharType="separate"/>
      </w:r>
      <w:r w:rsidRPr="00EB5ED7">
        <w:rPr>
          <w:rFonts w:ascii="Trebuchet MS" w:hAnsi="Trebuchet MS"/>
          <w:i/>
        </w:rPr>
        <w:t xml:space="preserve"> </w:t>
      </w:r>
      <w:r w:rsidR="001F0CCA" w:rsidRPr="00EB5ED7">
        <w:rPr>
          <w:rFonts w:ascii="Trebuchet MS" w:hAnsi="Trebuchet MS"/>
          <w:i/>
        </w:rPr>
        <w:fldChar w:fldCharType="end"/>
      </w:r>
      <w:r w:rsidRPr="00EB5ED7">
        <w:rPr>
          <w:rFonts w:ascii="Trebuchet MS" w:hAnsi="Trebuchet MS"/>
        </w:rPr>
        <w:t>în două tranșe, după cum urmează:</w:t>
      </w:r>
    </w:p>
    <w:p w14:paraId="74A937D7" w14:textId="77777777" w:rsidR="00273065" w:rsidRPr="00EB5ED7" w:rsidRDefault="006455EC" w:rsidP="002A07BA">
      <w:pPr>
        <w:pStyle w:val="Body-Julien"/>
        <w:numPr>
          <w:ilvl w:val="0"/>
          <w:numId w:val="21"/>
        </w:numPr>
        <w:rPr>
          <w:rFonts w:ascii="Trebuchet MS" w:hAnsi="Trebuchet MS"/>
        </w:rPr>
      </w:pPr>
      <w:r w:rsidRPr="00EB5ED7">
        <w:rPr>
          <w:rFonts w:ascii="Trebuchet MS" w:hAnsi="Trebuchet MS"/>
        </w:rPr>
        <w:t xml:space="preserve">Tranșa inițială de maximum 75% din valoarea ajutorului </w:t>
      </w:r>
      <w:r w:rsidRPr="00EB5ED7">
        <w:rPr>
          <w:rFonts w:ascii="Trebuchet MS" w:hAnsi="Trebuchet MS"/>
          <w:i/>
        </w:rPr>
        <w:t>de minimis</w:t>
      </w:r>
      <w:r w:rsidRPr="00EB5ED7">
        <w:rPr>
          <w:rFonts w:ascii="Trebuchet MS" w:hAnsi="Trebuchet MS"/>
        </w:rPr>
        <w:t>, așa cum a fost aceasta aprobata în cadrul planului de afaceri și contractului de subvenție</w:t>
      </w:r>
      <w:r w:rsidRPr="00EB5ED7">
        <w:rPr>
          <w:rFonts w:ascii="Trebuchet MS" w:hAnsi="Trebuchet MS"/>
          <w:spacing w:val="-11"/>
        </w:rPr>
        <w:t xml:space="preserve"> </w:t>
      </w:r>
      <w:r w:rsidRPr="00EB5ED7">
        <w:rPr>
          <w:rFonts w:ascii="Trebuchet MS" w:hAnsi="Trebuchet MS"/>
        </w:rPr>
        <w:t>încheiat.</w:t>
      </w:r>
    </w:p>
    <w:p w14:paraId="74A937D9" w14:textId="7BBF4CDD" w:rsidR="00273065" w:rsidRPr="00EB5ED7" w:rsidRDefault="00560CB4" w:rsidP="002A07BA">
      <w:pPr>
        <w:pStyle w:val="Body-Julien"/>
        <w:numPr>
          <w:ilvl w:val="0"/>
          <w:numId w:val="21"/>
        </w:numPr>
        <w:rPr>
          <w:rFonts w:ascii="Trebuchet MS" w:hAnsi="Trebuchet MS"/>
        </w:rPr>
      </w:pPr>
      <w:r w:rsidRPr="00EB5ED7">
        <w:rPr>
          <w:rFonts w:ascii="Trebuchet MS" w:hAnsi="Trebuchet MS"/>
        </w:rPr>
        <w:t>Tranșă finală reprezentând diferența</w:t>
      </w:r>
      <w:r w:rsidR="006A4A89" w:rsidRPr="00EB5ED7">
        <w:rPr>
          <w:rFonts w:ascii="Trebuchet MS" w:hAnsi="Trebuchet MS"/>
        </w:rPr>
        <w:t xml:space="preserve"> de 25%</w:t>
      </w:r>
      <w:r w:rsidRPr="00EB5ED7">
        <w:rPr>
          <w:rFonts w:ascii="Trebuchet MS" w:hAnsi="Trebuchet MS"/>
        </w:rPr>
        <w:t xml:space="preserve"> până la valoarea totală a ajutorului de minimis, după ce beneficiarul ajutorului de minimis face dovada că a ocupat locul/locurile de muncă asumat/e prin pl</w:t>
      </w:r>
      <w:r w:rsidR="006A4A89" w:rsidRPr="00EB5ED7">
        <w:rPr>
          <w:rFonts w:ascii="Trebuchet MS" w:hAnsi="Trebuchet MS"/>
        </w:rPr>
        <w:t xml:space="preserve">anul de afaceri. Beneficiarul ajutorului de minimis are obligatia ca in maxim 3 luni de la semnarea contractului de </w:t>
      </w:r>
      <w:r w:rsidR="006A4A89" w:rsidRPr="00EB5ED7">
        <w:rPr>
          <w:rFonts w:ascii="Trebuchet MS" w:hAnsi="Trebuchet MS"/>
        </w:rPr>
        <w:lastRenderedPageBreak/>
        <w:t>subventie sa asigurea ocuparea locului/locurilor de munca prevazut/prevazute in planul de afaceri.</w:t>
      </w:r>
    </w:p>
    <w:p w14:paraId="78F6E71A" w14:textId="77777777" w:rsidR="00881B7F" w:rsidRPr="00EB5ED7" w:rsidRDefault="00881B7F" w:rsidP="001645C3">
      <w:pPr>
        <w:pStyle w:val="Body-Julien"/>
        <w:rPr>
          <w:rFonts w:ascii="Trebuchet MS" w:hAnsi="Trebuchet MS"/>
          <w:b/>
          <w:bCs/>
          <w:u w:val="single"/>
        </w:rPr>
      </w:pPr>
      <w:r w:rsidRPr="00EB5ED7">
        <w:rPr>
          <w:rFonts w:ascii="Trebuchet MS" w:hAnsi="Trebuchet MS"/>
          <w:b/>
          <w:bCs/>
          <w:u w:val="single"/>
        </w:rPr>
        <w:t>Accesibilitate/Transparenta/Tratament egal</w:t>
      </w:r>
    </w:p>
    <w:p w14:paraId="330CBE98" w14:textId="7E37FF6F" w:rsidR="00881B7F" w:rsidRPr="00EB5ED7" w:rsidRDefault="00881B7F" w:rsidP="001645C3">
      <w:pPr>
        <w:pStyle w:val="Body-Julien"/>
        <w:rPr>
          <w:rFonts w:ascii="Trebuchet MS" w:hAnsi="Trebuchet MS"/>
        </w:rPr>
      </w:pPr>
      <w:r w:rsidRPr="00EB5ED7">
        <w:rPr>
          <w:rFonts w:ascii="Trebuchet MS" w:hAnsi="Trebuchet MS"/>
        </w:rPr>
        <w:t>Metodologia/regulamentul de derulare va fi disponibila oricărui participant pe website-ul proiectului</w:t>
      </w:r>
      <w:r w:rsidR="00A96177">
        <w:rPr>
          <w:rFonts w:ascii="Trebuchet MS" w:hAnsi="Trebuchet MS"/>
        </w:rPr>
        <w:t>.</w:t>
      </w:r>
      <w:r w:rsidRPr="00EB5ED7">
        <w:rPr>
          <w:rFonts w:ascii="Trebuchet MS" w:hAnsi="Trebuchet MS"/>
        </w:rPr>
        <w:t xml:space="preserve"> Informarea va fi susținută și prin publicarea de anunțuri și trimiteri la link-ul dedicat de pe website-ul proiectului, publicate periodic pe pagina și pe rețelele de socializare ale proiectului.</w:t>
      </w:r>
    </w:p>
    <w:p w14:paraId="0AF88CB0" w14:textId="77777777" w:rsidR="00881B7F" w:rsidRPr="00EB5ED7" w:rsidRDefault="00881B7F" w:rsidP="001645C3">
      <w:pPr>
        <w:pStyle w:val="Body-Julien"/>
        <w:rPr>
          <w:rFonts w:ascii="Trebuchet MS" w:hAnsi="Trebuchet MS"/>
          <w:b/>
          <w:bCs/>
          <w:u w:val="single"/>
        </w:rPr>
      </w:pPr>
      <w:r w:rsidRPr="00EB5ED7">
        <w:rPr>
          <w:rFonts w:ascii="Trebuchet MS" w:hAnsi="Trebuchet MS"/>
          <w:b/>
          <w:bCs/>
          <w:u w:val="single"/>
        </w:rPr>
        <w:t>Egalitate de şanse şi nediscriminare</w:t>
      </w:r>
    </w:p>
    <w:p w14:paraId="5B9C53F1" w14:textId="77777777" w:rsidR="00881B7F" w:rsidRPr="00EB5ED7" w:rsidRDefault="00881B7F" w:rsidP="001645C3">
      <w:pPr>
        <w:pStyle w:val="Body-Julien"/>
        <w:rPr>
          <w:rFonts w:ascii="Trebuchet MS" w:hAnsi="Trebuchet MS"/>
        </w:rPr>
      </w:pPr>
      <w:r w:rsidRPr="00EB5ED7">
        <w:rPr>
          <w:rFonts w:ascii="Trebuchet MS" w:hAnsi="Trebuchet MS"/>
        </w:rPr>
        <w:t xml:space="preserve">Selectarea planurilor de afaceri se va face cu respectarea temelor secundare FSE şi a principiilor orizontale privind egalitatea de şanse şi nediscriminarea. Astfel, se vor putea înscrie toate persoanele care respectă condiţiile prezentei metodologii, indiferent de rasă, gen, naţionalitate, etnie, limbă, religie, orientare sexuală, categorie socială, dizabilitate, boală cronică necontagioasă infectare HIV sau orice alt criteriu care poate conduce la discriminare. Se va încuraja participarea egală atât a femeilor, cât şi a bărbaţilor. Se va permite înscrierea persoanelor cu dizabilităţi care au capacitatea de a urma cursurile de competenţe antreprenoriale organizate în cadrul proiectului şi de a desfăşura o activitate independenta, inclusiv împreună cu însoţitorii acestora, dacă </w:t>
      </w:r>
    </w:p>
    <w:p w14:paraId="292AEA7D" w14:textId="174D1AF2" w:rsidR="00881B7F" w:rsidRPr="00EB5ED7" w:rsidRDefault="00881B7F" w:rsidP="001645C3">
      <w:pPr>
        <w:pStyle w:val="Body-Julien"/>
        <w:rPr>
          <w:rFonts w:ascii="Trebuchet MS" w:hAnsi="Trebuchet MS"/>
          <w:b/>
          <w:bCs/>
          <w:u w:val="single"/>
        </w:rPr>
      </w:pPr>
      <w:r w:rsidRPr="00EB5ED7">
        <w:rPr>
          <w:rFonts w:ascii="Trebuchet MS" w:hAnsi="Trebuchet MS"/>
          <w:b/>
          <w:bCs/>
          <w:u w:val="single"/>
        </w:rPr>
        <w:t>Protecţia datelor cu caracter personal</w:t>
      </w:r>
    </w:p>
    <w:p w14:paraId="6E727561" w14:textId="77777777" w:rsidR="00881B7F" w:rsidRPr="00EB5ED7" w:rsidRDefault="00881B7F" w:rsidP="001645C3">
      <w:pPr>
        <w:pStyle w:val="Body-Julien"/>
        <w:rPr>
          <w:rFonts w:ascii="Trebuchet MS" w:hAnsi="Trebuchet MS"/>
        </w:rPr>
      </w:pPr>
      <w:r w:rsidRPr="00EB5ED7">
        <w:rPr>
          <w:rFonts w:ascii="Trebuchet MS" w:hAnsi="Trebuchet MS"/>
        </w:rPr>
        <w:t xml:space="preserve"> În conformitate cu legislaţia în vigoare, administratorul schemei de minimis este obligat să facă publice numele câştigătorilor şi câştigurile acordate în cadrul acestui proiect.</w:t>
      </w:r>
    </w:p>
    <w:p w14:paraId="380DFE61" w14:textId="77777777" w:rsidR="00881B7F" w:rsidRPr="00EB5ED7" w:rsidRDefault="00881B7F" w:rsidP="001645C3">
      <w:pPr>
        <w:pStyle w:val="Body-Julien"/>
        <w:rPr>
          <w:rFonts w:ascii="Trebuchet MS" w:hAnsi="Trebuchet MS"/>
        </w:rPr>
      </w:pPr>
      <w:r w:rsidRPr="00EB5ED7">
        <w:rPr>
          <w:rFonts w:ascii="Trebuchet MS" w:hAnsi="Trebuchet MS"/>
        </w:rPr>
        <w:t>Numele câştigătorilor va fi dat publicităţii prin publicarea pe pagina proiectului, pe conturile socială media ale proiectului şi în toate mediile în care acesta înţelege să îl anunţe. Administratorul schemei de minimis se obligă, de asemenea, să respecte prevederile Regulamentului (UE) 2016/679 privind protecția persoanelor fizice în ceea ce privește prelucrarea datelor cu caracter personal și privind libera circulație a acestor date și de abrogare a Directivei 95/46/CE (Regulamentul General privind Protecția Datelor), prevederi transpuse în legislația națională prin Legea nr. 190/ 2018. Ca atare, acesta se angajează să păstreze confidenţialitatea datelor personale ale participanţilor şi ale câştigătorilor la prezentul concurs şi să le utilizeze conform prezentei metodologii şi legislaţiei în vigoare.</w:t>
      </w:r>
    </w:p>
    <w:p w14:paraId="4D05890C" w14:textId="77777777" w:rsidR="00881B7F" w:rsidRPr="00EB5ED7" w:rsidRDefault="00881B7F" w:rsidP="000323F5">
      <w:pPr>
        <w:jc w:val="both"/>
        <w:rPr>
          <w:sz w:val="24"/>
          <w:szCs w:val="24"/>
        </w:rPr>
      </w:pPr>
    </w:p>
    <w:p w14:paraId="74A937DD" w14:textId="434B0560" w:rsidR="00273065" w:rsidRPr="00EB5ED7" w:rsidRDefault="006455EC" w:rsidP="002A07BA">
      <w:pPr>
        <w:pStyle w:val="Heading1"/>
        <w:numPr>
          <w:ilvl w:val="0"/>
          <w:numId w:val="5"/>
        </w:numPr>
        <w:tabs>
          <w:tab w:val="left" w:pos="496"/>
        </w:tabs>
        <w:ind w:left="0" w:firstLine="0"/>
        <w:jc w:val="both"/>
        <w:rPr>
          <w:rFonts w:ascii="Trebuchet MS" w:hAnsi="Trebuchet MS"/>
        </w:rPr>
      </w:pPr>
      <w:bookmarkStart w:id="2" w:name="2._Baza_legala"/>
      <w:bookmarkStart w:id="3" w:name="_Toc105871475"/>
      <w:bookmarkStart w:id="4" w:name="_Toc105886958"/>
      <w:bookmarkEnd w:id="2"/>
      <w:r w:rsidRPr="00EB5ED7">
        <w:rPr>
          <w:rFonts w:ascii="Trebuchet MS" w:hAnsi="Trebuchet MS"/>
        </w:rPr>
        <w:t>Baza legal</w:t>
      </w:r>
      <w:bookmarkEnd w:id="3"/>
      <w:r w:rsidR="001645C3" w:rsidRPr="00EB5ED7">
        <w:rPr>
          <w:rFonts w:ascii="Trebuchet MS" w:hAnsi="Trebuchet MS"/>
        </w:rPr>
        <w:t>ă</w:t>
      </w:r>
      <w:bookmarkEnd w:id="4"/>
    </w:p>
    <w:p w14:paraId="302CE6E3" w14:textId="77777777" w:rsidR="00E55B5E" w:rsidRPr="00EB5ED7" w:rsidRDefault="00E55B5E" w:rsidP="001645C3">
      <w:pPr>
        <w:pStyle w:val="Body-Julien"/>
        <w:rPr>
          <w:rFonts w:ascii="Trebuchet MS" w:hAnsi="Trebuchet MS"/>
        </w:rPr>
      </w:pPr>
      <w:r w:rsidRPr="00EB5ED7">
        <w:rPr>
          <w:rFonts w:ascii="Trebuchet MS" w:hAnsi="Trebuchet MS"/>
        </w:rPr>
        <w:lastRenderedPageBreak/>
        <w:t>Prezenta schemă este elaborată în conformitate cu:</w:t>
      </w:r>
    </w:p>
    <w:p w14:paraId="024747D7" w14:textId="3B49B228" w:rsidR="00E55B5E" w:rsidRPr="00EB5ED7" w:rsidRDefault="00E55B5E" w:rsidP="001645C3">
      <w:pPr>
        <w:pStyle w:val="Body-Julien"/>
        <w:rPr>
          <w:rFonts w:ascii="Trebuchet MS" w:hAnsi="Trebuchet MS"/>
        </w:rPr>
      </w:pPr>
      <w:r w:rsidRPr="00EB5ED7">
        <w:rPr>
          <w:rFonts w:ascii="Trebuchet MS" w:hAnsi="Trebuchet MS"/>
        </w:rPr>
        <w:t>a. Programul Operațional Capital Uman 2014-2020, aprobat prin Decizia CE nr. C(2015)1287 din 25.02.2015, cu modificările și completările ulterioare;</w:t>
      </w:r>
    </w:p>
    <w:p w14:paraId="089879B8" w14:textId="003EC8B5" w:rsidR="00E55B5E" w:rsidRPr="00EB5ED7" w:rsidRDefault="00E55B5E" w:rsidP="001645C3">
      <w:pPr>
        <w:pStyle w:val="Body-Julien"/>
        <w:rPr>
          <w:rFonts w:ascii="Trebuchet MS" w:hAnsi="Trebuchet MS"/>
        </w:rPr>
      </w:pPr>
      <w:r w:rsidRPr="00EB5ED7">
        <w:rPr>
          <w:rFonts w:ascii="Trebuchet MS" w:hAnsi="Trebuchet MS"/>
        </w:rPr>
        <w:t>b. Regulamentul (UE) nr. 1407/2013 al Comisiei din 18 decembrie 2013 pentru aplicarea art. 107 și 108 din Tratatul privind Funcționarea Uniunii Europene ajutoarelor de minimis;</w:t>
      </w:r>
    </w:p>
    <w:p w14:paraId="03B41F56" w14:textId="79A6BC84" w:rsidR="00E55B5E" w:rsidRPr="00EB5ED7" w:rsidRDefault="00E55B5E" w:rsidP="001645C3">
      <w:pPr>
        <w:pStyle w:val="Body-Julien"/>
        <w:rPr>
          <w:rFonts w:ascii="Trebuchet MS" w:hAnsi="Trebuchet MS"/>
        </w:rPr>
      </w:pPr>
      <w:r w:rsidRPr="00EB5ED7">
        <w:rPr>
          <w:rFonts w:ascii="Trebuchet MS" w:hAnsi="Trebuchet MS"/>
        </w:rPr>
        <w:t>c. Ordonanța de urgență a Guvernului nr. 77/2014 privind procedurile naționale în domeniul ajutorului de stat, precum și pentru modificarea și completarea Legii concurenței nr. 21/1996, aprobată cu modificări și completări prin Legea nr. 20/2015, cu modificările si completarile ulterioare;</w:t>
      </w:r>
    </w:p>
    <w:p w14:paraId="317546AF" w14:textId="0BF2C7CF" w:rsidR="00E55B5E" w:rsidRPr="00EB5ED7" w:rsidRDefault="00E55B5E" w:rsidP="001645C3">
      <w:pPr>
        <w:pStyle w:val="Body-Julien"/>
        <w:rPr>
          <w:rFonts w:ascii="Trebuchet MS" w:hAnsi="Trebuchet MS"/>
        </w:rPr>
      </w:pPr>
      <w:r w:rsidRPr="00EB5ED7">
        <w:rPr>
          <w:rFonts w:ascii="Trebuchet MS" w:hAnsi="Trebuchet MS"/>
        </w:rPr>
        <w:t>d.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w:t>
      </w:r>
    </w:p>
    <w:p w14:paraId="74A937E3" w14:textId="55930CFA" w:rsidR="00EE7B50" w:rsidRPr="00EB5ED7" w:rsidRDefault="00E55B5E" w:rsidP="001645C3">
      <w:pPr>
        <w:pStyle w:val="Body-Julien"/>
        <w:rPr>
          <w:rFonts w:ascii="Trebuchet MS" w:hAnsi="Trebuchet MS"/>
        </w:rPr>
      </w:pPr>
      <w:r w:rsidRPr="00EB5ED7">
        <w:rPr>
          <w:rFonts w:ascii="Trebuchet MS" w:hAnsi="Trebuchet MS"/>
        </w:rPr>
        <w:t>e. Ordinul ministrului fondurilor europene nr. 1629/2019, privind aprobarea Normelor metodologice pentru aplicarea de către Ministerul Fondurilor Europene a prevederilor art. 25 alin.(4) din Ordonanța de urgență a Guvernului nr. 77/2014 privind procedurile naționale în domeniul ajutorului de stat, precum și pentru modificarea și completarea Legii concurenței nr. 21/1996, pentru proiectele finanțate în cadrul schemelor de ajutor de minimis din fonduri structurale europene în cadrul Programului Operațional Capital Uman.</w:t>
      </w:r>
    </w:p>
    <w:p w14:paraId="1A51B57D" w14:textId="36C8AC8F" w:rsidR="00191A1C" w:rsidRPr="00EB5ED7" w:rsidRDefault="00191A1C" w:rsidP="001645C3">
      <w:pPr>
        <w:pStyle w:val="Body-Julien"/>
        <w:rPr>
          <w:rFonts w:ascii="Trebuchet MS" w:hAnsi="Trebuchet MS"/>
          <w:b/>
        </w:rPr>
      </w:pPr>
      <w:r w:rsidRPr="00EB5ED7">
        <w:rPr>
          <w:rFonts w:ascii="Trebuchet MS" w:hAnsi="Trebuchet MS"/>
          <w:b/>
        </w:rPr>
        <w:t>ATENŢIE:</w:t>
      </w:r>
      <w:r w:rsidR="00E52F24" w:rsidRPr="00EB5ED7">
        <w:rPr>
          <w:rFonts w:ascii="Trebuchet MS" w:hAnsi="Trebuchet MS"/>
          <w:b/>
        </w:rPr>
        <w:t xml:space="preserve"> </w:t>
      </w:r>
      <w:r w:rsidRPr="00EB5ED7">
        <w:rPr>
          <w:rFonts w:ascii="Trebuchet MS" w:hAnsi="Trebuchet MS"/>
        </w:rPr>
        <w:t>Lista de mai sus se completează automat cu orice instrucţiuni, reglementari, hotărâri care ar putea fi emise pe durata de selecţie si implementare a planurilor de afaceri de către autorităţile in domeniu (Autoritatea de Management POCU, Ministerul Investițiilor și Proiectelor Europene, Ministerul Finanţelor Publice, Comisia Europeana, Ministerul Muncii, Familiei si Protecţiei Socile, etc) si care sa conţină elemente de natura sa modifice reguli de derulare a prezentei</w:t>
      </w:r>
      <w:r w:rsidR="004B0B38" w:rsidRPr="00EB5ED7">
        <w:rPr>
          <w:rFonts w:ascii="Trebuchet MS" w:hAnsi="Trebuchet MS"/>
        </w:rPr>
        <w:t xml:space="preserve"> </w:t>
      </w:r>
      <w:r w:rsidRPr="00EB5ED7">
        <w:rPr>
          <w:rFonts w:ascii="Trebuchet MS" w:hAnsi="Trebuchet MS"/>
        </w:rPr>
        <w:t>scheme de minimis.</w:t>
      </w:r>
    </w:p>
    <w:p w14:paraId="7D3FA9CB" w14:textId="77777777" w:rsidR="00881B7F" w:rsidRPr="00EB5ED7" w:rsidRDefault="00881B7F" w:rsidP="000323F5">
      <w:pPr>
        <w:pStyle w:val="BodyText"/>
        <w:spacing w:before="4"/>
        <w:jc w:val="both"/>
        <w:rPr>
          <w:rFonts w:ascii="Trebuchet MS" w:hAnsi="Trebuchet MS"/>
        </w:rPr>
      </w:pPr>
    </w:p>
    <w:p w14:paraId="7DDCB606" w14:textId="15C41E7B" w:rsidR="002C5382" w:rsidRPr="00EB5ED7" w:rsidRDefault="006455EC" w:rsidP="002A07BA">
      <w:pPr>
        <w:pStyle w:val="Heading1"/>
        <w:numPr>
          <w:ilvl w:val="0"/>
          <w:numId w:val="5"/>
        </w:numPr>
        <w:tabs>
          <w:tab w:val="left" w:pos="496"/>
        </w:tabs>
        <w:spacing w:before="100"/>
        <w:ind w:left="0"/>
        <w:jc w:val="both"/>
        <w:rPr>
          <w:rFonts w:ascii="Trebuchet MS" w:hAnsi="Trebuchet MS"/>
        </w:rPr>
      </w:pPr>
      <w:bookmarkStart w:id="5" w:name="3._Domeniul_de_aplicare"/>
      <w:bookmarkStart w:id="6" w:name="_Toc105871476"/>
      <w:bookmarkStart w:id="7" w:name="_Toc105886959"/>
      <w:bookmarkEnd w:id="5"/>
      <w:r w:rsidRPr="00EB5ED7">
        <w:rPr>
          <w:rFonts w:ascii="Trebuchet MS" w:hAnsi="Trebuchet MS"/>
        </w:rPr>
        <w:t>Domeniul de</w:t>
      </w:r>
      <w:r w:rsidRPr="00EB5ED7">
        <w:rPr>
          <w:rFonts w:ascii="Trebuchet MS" w:hAnsi="Trebuchet MS"/>
          <w:spacing w:val="-25"/>
        </w:rPr>
        <w:t xml:space="preserve"> </w:t>
      </w:r>
      <w:r w:rsidRPr="00EB5ED7">
        <w:rPr>
          <w:rFonts w:ascii="Trebuchet MS" w:hAnsi="Trebuchet MS"/>
        </w:rPr>
        <w:t>aplicare</w:t>
      </w:r>
      <w:bookmarkEnd w:id="6"/>
      <w:bookmarkEnd w:id="7"/>
    </w:p>
    <w:p w14:paraId="718BC7ED" w14:textId="2A752F43" w:rsidR="00D075E2" w:rsidRDefault="00D075E2" w:rsidP="00E52F24">
      <w:pPr>
        <w:pStyle w:val="Body-Julien"/>
        <w:rPr>
          <w:rFonts w:ascii="Trebuchet MS" w:hAnsi="Trebuchet MS"/>
        </w:rPr>
      </w:pPr>
      <w:r w:rsidRPr="00EB5ED7">
        <w:rPr>
          <w:rFonts w:ascii="Trebuchet MS" w:hAnsi="Trebuchet MS"/>
        </w:rPr>
        <w:t xml:space="preserve">Prezenta schemă de ajutor </w:t>
      </w:r>
      <w:r w:rsidRPr="00EB5ED7">
        <w:rPr>
          <w:rFonts w:ascii="Trebuchet MS" w:hAnsi="Trebuchet MS"/>
          <w:i/>
          <w:iCs/>
        </w:rPr>
        <w:t>de minimis</w:t>
      </w:r>
      <w:r w:rsidRPr="00EB5ED7">
        <w:rPr>
          <w:rFonts w:ascii="Trebuchet MS" w:hAnsi="Trebuchet MS"/>
        </w:rPr>
        <w:t xml:space="preserve"> </w:t>
      </w:r>
      <w:r w:rsidRPr="00EB5ED7">
        <w:rPr>
          <w:rFonts w:ascii="Trebuchet MS" w:hAnsi="Trebuchet MS"/>
          <w:b/>
          <w:bCs/>
        </w:rPr>
        <w:t>se aplică</w:t>
      </w:r>
      <w:r w:rsidRPr="00EB5ED7">
        <w:rPr>
          <w:rFonts w:ascii="Trebuchet MS" w:hAnsi="Trebuchet MS"/>
        </w:rPr>
        <w:t xml:space="preserve"> întreprinderilor sprijinite în cadrul</w:t>
      </w:r>
      <w:r w:rsidR="00303F2B" w:rsidRPr="00EB5ED7">
        <w:rPr>
          <w:rFonts w:ascii="Trebuchet MS" w:hAnsi="Trebuchet MS"/>
        </w:rPr>
        <w:t xml:space="preserve">  </w:t>
      </w:r>
      <w:r w:rsidR="00303F2B" w:rsidRPr="00EB5ED7">
        <w:rPr>
          <w:rFonts w:ascii="Trebuchet MS" w:hAnsi="Trebuchet MS"/>
          <w:color w:val="000000"/>
        </w:rPr>
        <w:t>obiectivelor specifice Obiectiv Specific 1.1 – Cresterea ocuparii tinerilor NEETs someri cu varsta intre 16 – 29 ani, inregistrati la Serviciul Public de Ocupare, cu rezidenta in regiuni eligibile; Obiectivul Specific 1.</w:t>
      </w:r>
      <w:r w:rsidR="009B2E86">
        <w:rPr>
          <w:rFonts w:ascii="Trebuchet MS" w:hAnsi="Trebuchet MS"/>
          <w:color w:val="000000"/>
        </w:rPr>
        <w:t>2</w:t>
      </w:r>
      <w:r w:rsidR="00303F2B" w:rsidRPr="00EB5ED7">
        <w:rPr>
          <w:rFonts w:ascii="Trebuchet MS" w:hAnsi="Trebuchet MS"/>
          <w:color w:val="000000"/>
        </w:rPr>
        <w:t xml:space="preserve"> – Imbunatatirea nivelului de </w:t>
      </w:r>
      <w:r w:rsidR="00303F2B" w:rsidRPr="00EB5ED7">
        <w:rPr>
          <w:rFonts w:ascii="Trebuchet MS" w:hAnsi="Trebuchet MS"/>
          <w:color w:val="000000"/>
        </w:rPr>
        <w:lastRenderedPageBreak/>
        <w:t>competente, inclusiv prin evaluarea si certificarea competentelor dobandite in sistem non-formal si informal al tinerilor NEETs someri cu varsta intre 16 – 29 ani, inregistrati la Serviciul Public de Ocupare, cu rezidenta in regiunile eligibile</w:t>
      </w:r>
      <w:r w:rsidR="008C2593">
        <w:rPr>
          <w:rFonts w:ascii="Trebuchet MS" w:hAnsi="Trebuchet MS" w:cs="Tahoma"/>
          <w:color w:val="000000"/>
        </w:rPr>
        <w:t>,</w:t>
      </w:r>
      <w:r w:rsidRPr="00EB5ED7">
        <w:rPr>
          <w:rFonts w:ascii="Trebuchet MS" w:hAnsi="Trebuchet MS"/>
        </w:rPr>
        <w:t xml:space="preserve"> prin apelul</w:t>
      </w:r>
      <w:r w:rsidR="00303F2B" w:rsidRPr="00EB5ED7">
        <w:rPr>
          <w:rFonts w:ascii="Trebuchet MS" w:hAnsi="Trebuchet MS"/>
        </w:rPr>
        <w:t xml:space="preserve"> “VIITOR PENTRU TINERII NEETs I</w:t>
      </w:r>
      <w:r w:rsidRPr="00EB5ED7">
        <w:rPr>
          <w:rFonts w:ascii="Trebuchet MS" w:hAnsi="Trebuchet MS"/>
        </w:rPr>
        <w:t>”.</w:t>
      </w:r>
    </w:p>
    <w:p w14:paraId="400051AD" w14:textId="77777777" w:rsidR="008C2593" w:rsidRPr="00EB5ED7" w:rsidRDefault="008C2593" w:rsidP="00E52F24">
      <w:pPr>
        <w:pStyle w:val="Body-Julien"/>
        <w:rPr>
          <w:rFonts w:ascii="Trebuchet MS" w:hAnsi="Trebuchet MS"/>
        </w:rPr>
      </w:pPr>
    </w:p>
    <w:p w14:paraId="74A937E8" w14:textId="77777777" w:rsidR="00273065" w:rsidRPr="00EB5ED7" w:rsidRDefault="006455EC" w:rsidP="00E52F24">
      <w:pPr>
        <w:pStyle w:val="Body-Julien"/>
        <w:rPr>
          <w:rFonts w:ascii="Trebuchet MS" w:hAnsi="Trebuchet MS"/>
        </w:rPr>
      </w:pPr>
      <w:r w:rsidRPr="00EB5ED7">
        <w:rPr>
          <w:rFonts w:ascii="Trebuchet MS" w:hAnsi="Trebuchet MS"/>
        </w:rPr>
        <w:t xml:space="preserve">Prezenta schemă </w:t>
      </w:r>
      <w:r w:rsidRPr="00EB5ED7">
        <w:rPr>
          <w:rFonts w:ascii="Trebuchet MS" w:hAnsi="Trebuchet MS"/>
          <w:i/>
        </w:rPr>
        <w:t xml:space="preserve">de minimis </w:t>
      </w:r>
      <w:r w:rsidRPr="00EB5ED7">
        <w:rPr>
          <w:rFonts w:ascii="Trebuchet MS" w:hAnsi="Trebuchet MS"/>
          <w:b/>
          <w:bCs/>
        </w:rPr>
        <w:t>nu se</w:t>
      </w:r>
      <w:r w:rsidRPr="00EB5ED7">
        <w:rPr>
          <w:rFonts w:ascii="Trebuchet MS" w:hAnsi="Trebuchet MS"/>
          <w:b/>
          <w:bCs/>
          <w:spacing w:val="-6"/>
        </w:rPr>
        <w:t xml:space="preserve"> </w:t>
      </w:r>
      <w:r w:rsidRPr="00EB5ED7">
        <w:rPr>
          <w:rFonts w:ascii="Trebuchet MS" w:hAnsi="Trebuchet MS"/>
          <w:b/>
          <w:bCs/>
        </w:rPr>
        <w:t>aplică</w:t>
      </w:r>
      <w:r w:rsidRPr="00EB5ED7">
        <w:rPr>
          <w:rFonts w:ascii="Trebuchet MS" w:hAnsi="Trebuchet MS"/>
        </w:rPr>
        <w:t>:</w:t>
      </w:r>
    </w:p>
    <w:p w14:paraId="74A937E9" w14:textId="77777777" w:rsidR="00273065" w:rsidRPr="00EB5ED7" w:rsidRDefault="006455EC" w:rsidP="002A07BA">
      <w:pPr>
        <w:pStyle w:val="Body-Julien"/>
        <w:numPr>
          <w:ilvl w:val="0"/>
          <w:numId w:val="22"/>
        </w:numPr>
        <w:rPr>
          <w:rFonts w:ascii="Trebuchet MS" w:hAnsi="Trebuchet MS"/>
        </w:rPr>
      </w:pPr>
      <w:r w:rsidRPr="00EB5ED7">
        <w:rPr>
          <w:rFonts w:ascii="Trebuchet MS" w:hAnsi="Trebuchet MS"/>
        </w:rPr>
        <w:t>ajutoarelor acordate întreprinderilor care îşi desfăşoară activitatea în sectoarele pescuitului şi acvaculturii, reglementate de Regulamentul (CE) nr. 104/2000 al Consiliului din 17 decembrie 1999 privind organizarea comună a pieţelor în sectorul produselor pescăreşti şi de acvacultură, publicat în Jurnalul Oficial al Uniunii Europene L nr.</w:t>
      </w:r>
      <w:r w:rsidRPr="00EB5ED7">
        <w:rPr>
          <w:rFonts w:ascii="Trebuchet MS" w:hAnsi="Trebuchet MS"/>
          <w:spacing w:val="-9"/>
        </w:rPr>
        <w:t xml:space="preserve"> </w:t>
      </w:r>
      <w:r w:rsidRPr="00EB5ED7">
        <w:rPr>
          <w:rFonts w:ascii="Trebuchet MS" w:hAnsi="Trebuchet MS"/>
        </w:rPr>
        <w:t>17/21.01.2000;</w:t>
      </w:r>
    </w:p>
    <w:p w14:paraId="74A937EA" w14:textId="77777777" w:rsidR="00273065" w:rsidRPr="00EB5ED7" w:rsidRDefault="006455EC" w:rsidP="002A07BA">
      <w:pPr>
        <w:pStyle w:val="Body-Julien"/>
        <w:numPr>
          <w:ilvl w:val="0"/>
          <w:numId w:val="22"/>
        </w:numPr>
        <w:rPr>
          <w:rFonts w:ascii="Trebuchet MS" w:hAnsi="Trebuchet MS"/>
        </w:rPr>
      </w:pPr>
      <w:r w:rsidRPr="00EB5ED7">
        <w:rPr>
          <w:rFonts w:ascii="Trebuchet MS" w:hAnsi="Trebuchet MS"/>
        </w:rPr>
        <w:t>ajutoarelor acordate întreprinderilor care îşi desfăşoară activitatea în domeniul producției primare de produse</w:t>
      </w:r>
      <w:r w:rsidRPr="00EB5ED7">
        <w:rPr>
          <w:rFonts w:ascii="Trebuchet MS" w:hAnsi="Trebuchet MS"/>
          <w:spacing w:val="-4"/>
        </w:rPr>
        <w:t xml:space="preserve"> </w:t>
      </w:r>
      <w:r w:rsidRPr="00EB5ED7">
        <w:rPr>
          <w:rFonts w:ascii="Trebuchet MS" w:hAnsi="Trebuchet MS"/>
        </w:rPr>
        <w:t>agricole;</w:t>
      </w:r>
    </w:p>
    <w:p w14:paraId="74A937EB" w14:textId="77777777" w:rsidR="00273065" w:rsidRPr="00EB5ED7" w:rsidRDefault="006455EC" w:rsidP="002A07BA">
      <w:pPr>
        <w:pStyle w:val="Body-Julien"/>
        <w:numPr>
          <w:ilvl w:val="0"/>
          <w:numId w:val="22"/>
        </w:numPr>
        <w:rPr>
          <w:rFonts w:ascii="Trebuchet MS" w:hAnsi="Trebuchet MS"/>
        </w:rPr>
      </w:pPr>
      <w:r w:rsidRPr="00EB5ED7">
        <w:rPr>
          <w:rFonts w:ascii="Trebuchet MS" w:hAnsi="Trebuchet MS"/>
        </w:rPr>
        <w:t>ajutoarelor acordate întreprinderilor care-şi desfășoară activitatea în sectorul prelucrării şi comercializării produselor agricole, în următoarele</w:t>
      </w:r>
      <w:r w:rsidRPr="00EB5ED7">
        <w:rPr>
          <w:rFonts w:ascii="Trebuchet MS" w:hAnsi="Trebuchet MS"/>
          <w:spacing w:val="-2"/>
        </w:rPr>
        <w:t xml:space="preserve"> </w:t>
      </w:r>
      <w:r w:rsidRPr="00EB5ED7">
        <w:rPr>
          <w:rFonts w:ascii="Trebuchet MS" w:hAnsi="Trebuchet MS"/>
        </w:rPr>
        <w:t>cazuri:</w:t>
      </w:r>
    </w:p>
    <w:p w14:paraId="74A937EC" w14:textId="77777777" w:rsidR="00273065" w:rsidRPr="00EB5ED7" w:rsidRDefault="006455EC" w:rsidP="002A07BA">
      <w:pPr>
        <w:pStyle w:val="Body-Julien"/>
        <w:numPr>
          <w:ilvl w:val="0"/>
          <w:numId w:val="22"/>
        </w:numPr>
        <w:rPr>
          <w:rFonts w:ascii="Trebuchet MS" w:hAnsi="Trebuchet MS"/>
        </w:rPr>
      </w:pPr>
      <w:r w:rsidRPr="00EB5ED7">
        <w:rPr>
          <w:rFonts w:ascii="Trebuchet MS" w:hAnsi="Trebuchet MS"/>
        </w:rPr>
        <w:t>atunci când valoarea ajutorului este stabilită pe baza preţului sau a cantităţii produselor în cauză achiziţionate de la producătorii primari sau introduse pe piaţă de întreprinderile în</w:t>
      </w:r>
      <w:r w:rsidRPr="00EB5ED7">
        <w:rPr>
          <w:rFonts w:ascii="Trebuchet MS" w:hAnsi="Trebuchet MS"/>
          <w:spacing w:val="-2"/>
        </w:rPr>
        <w:t xml:space="preserve"> </w:t>
      </w:r>
      <w:r w:rsidRPr="00EB5ED7">
        <w:rPr>
          <w:rFonts w:ascii="Trebuchet MS" w:hAnsi="Trebuchet MS"/>
        </w:rPr>
        <w:t>cauză;</w:t>
      </w:r>
    </w:p>
    <w:p w14:paraId="74A937ED" w14:textId="77777777" w:rsidR="00273065" w:rsidRPr="00EB5ED7" w:rsidRDefault="006455EC" w:rsidP="002A07BA">
      <w:pPr>
        <w:pStyle w:val="Body-Julien"/>
        <w:numPr>
          <w:ilvl w:val="0"/>
          <w:numId w:val="22"/>
        </w:numPr>
        <w:rPr>
          <w:rFonts w:ascii="Trebuchet MS" w:hAnsi="Trebuchet MS"/>
        </w:rPr>
      </w:pPr>
      <w:r w:rsidRPr="00EB5ED7">
        <w:rPr>
          <w:rFonts w:ascii="Trebuchet MS" w:hAnsi="Trebuchet MS"/>
        </w:rPr>
        <w:t>atunci când ajutorul este condiţionat de transferarea lui parţială sau integrală către producătorii</w:t>
      </w:r>
      <w:r w:rsidRPr="00EB5ED7">
        <w:rPr>
          <w:rFonts w:ascii="Trebuchet MS" w:hAnsi="Trebuchet MS"/>
          <w:spacing w:val="-1"/>
        </w:rPr>
        <w:t xml:space="preserve"> </w:t>
      </w:r>
      <w:r w:rsidRPr="00EB5ED7">
        <w:rPr>
          <w:rFonts w:ascii="Trebuchet MS" w:hAnsi="Trebuchet MS"/>
        </w:rPr>
        <w:t>primari;</w:t>
      </w:r>
    </w:p>
    <w:p w14:paraId="74A937EE" w14:textId="77777777" w:rsidR="00273065" w:rsidRPr="00EB5ED7" w:rsidRDefault="006455EC" w:rsidP="002A07BA">
      <w:pPr>
        <w:pStyle w:val="Body-Julien"/>
        <w:numPr>
          <w:ilvl w:val="0"/>
          <w:numId w:val="22"/>
        </w:numPr>
        <w:rPr>
          <w:rFonts w:ascii="Trebuchet MS" w:hAnsi="Trebuchet MS"/>
        </w:rPr>
      </w:pPr>
      <w:r w:rsidRPr="00EB5ED7">
        <w:rPr>
          <w:rFonts w:ascii="Trebuchet MS" w:hAnsi="Trebuchet MS"/>
        </w:rPr>
        <w:t>ajutoarelor destinate activităţilor legate de export către ţări terţe sau către state membre, respectiv ajutoarelor legate direct de cantităţile exportate, ajutoarelor destinate înfiinţării şi funcţionării unei reţele de distribuţie sau destinate altor cheltuieli curente legate de activitatea de</w:t>
      </w:r>
      <w:r w:rsidRPr="00EB5ED7">
        <w:rPr>
          <w:rFonts w:ascii="Trebuchet MS" w:hAnsi="Trebuchet MS"/>
          <w:spacing w:val="-1"/>
        </w:rPr>
        <w:t xml:space="preserve"> </w:t>
      </w:r>
      <w:r w:rsidRPr="00EB5ED7">
        <w:rPr>
          <w:rFonts w:ascii="Trebuchet MS" w:hAnsi="Trebuchet MS"/>
        </w:rPr>
        <w:t>export;</w:t>
      </w:r>
    </w:p>
    <w:p w14:paraId="74A937EF" w14:textId="77777777" w:rsidR="00273065" w:rsidRPr="00EB5ED7" w:rsidRDefault="006455EC" w:rsidP="002A07BA">
      <w:pPr>
        <w:pStyle w:val="Body-Julien"/>
        <w:numPr>
          <w:ilvl w:val="0"/>
          <w:numId w:val="22"/>
        </w:numPr>
        <w:rPr>
          <w:rFonts w:ascii="Trebuchet MS" w:hAnsi="Trebuchet MS"/>
        </w:rPr>
      </w:pPr>
      <w:r w:rsidRPr="00EB5ED7">
        <w:rPr>
          <w:rFonts w:ascii="Trebuchet MS" w:hAnsi="Trebuchet MS"/>
        </w:rPr>
        <w:t>ajutoarelor condiționate de utilizarea preferențială a produselor naţionale față de cele importate;</w:t>
      </w:r>
    </w:p>
    <w:p w14:paraId="74A937F0" w14:textId="77777777" w:rsidR="00273065" w:rsidRPr="00EB5ED7" w:rsidRDefault="006455EC" w:rsidP="002A07BA">
      <w:pPr>
        <w:pStyle w:val="Body-Julien"/>
        <w:numPr>
          <w:ilvl w:val="0"/>
          <w:numId w:val="22"/>
        </w:numPr>
        <w:rPr>
          <w:rFonts w:ascii="Trebuchet MS" w:hAnsi="Trebuchet MS"/>
        </w:rPr>
      </w:pPr>
      <w:r w:rsidRPr="00EB5ED7">
        <w:rPr>
          <w:rFonts w:ascii="Trebuchet MS" w:hAnsi="Trebuchet MS"/>
        </w:rPr>
        <w:t>ajutoarelor acordate pentru achiziţia de vehicule de transport rutier de</w:t>
      </w:r>
      <w:r w:rsidRPr="00EB5ED7">
        <w:rPr>
          <w:rFonts w:ascii="Trebuchet MS" w:hAnsi="Trebuchet MS"/>
          <w:spacing w:val="-9"/>
        </w:rPr>
        <w:t xml:space="preserve"> </w:t>
      </w:r>
      <w:r w:rsidRPr="00EB5ED7">
        <w:rPr>
          <w:rFonts w:ascii="Trebuchet MS" w:hAnsi="Trebuchet MS"/>
        </w:rPr>
        <w:t>mărfuri.</w:t>
      </w:r>
    </w:p>
    <w:p w14:paraId="74A937F1" w14:textId="779C2350" w:rsidR="00273065" w:rsidRPr="00EB5ED7" w:rsidRDefault="00273065" w:rsidP="000323F5">
      <w:pPr>
        <w:pStyle w:val="BodyText"/>
        <w:tabs>
          <w:tab w:val="left" w:pos="496"/>
        </w:tabs>
        <w:jc w:val="both"/>
        <w:rPr>
          <w:rFonts w:ascii="Trebuchet MS" w:hAnsi="Trebuchet MS"/>
        </w:rPr>
      </w:pPr>
    </w:p>
    <w:p w14:paraId="4CDBDB10" w14:textId="77777777" w:rsidR="00151806" w:rsidRPr="00EB5ED7" w:rsidRDefault="00151806" w:rsidP="000323F5">
      <w:pPr>
        <w:pStyle w:val="BodyText"/>
        <w:tabs>
          <w:tab w:val="left" w:pos="496"/>
        </w:tabs>
        <w:jc w:val="both"/>
        <w:rPr>
          <w:rFonts w:ascii="Trebuchet MS" w:hAnsi="Trebuchet MS"/>
        </w:rPr>
      </w:pPr>
    </w:p>
    <w:p w14:paraId="1295FD0C" w14:textId="77777777" w:rsidR="00101753" w:rsidRPr="00EB5ED7" w:rsidRDefault="00101753" w:rsidP="002A07BA">
      <w:pPr>
        <w:pStyle w:val="Heading1"/>
        <w:numPr>
          <w:ilvl w:val="0"/>
          <w:numId w:val="5"/>
        </w:numPr>
        <w:tabs>
          <w:tab w:val="left" w:pos="496"/>
        </w:tabs>
        <w:spacing w:before="100"/>
        <w:ind w:left="0"/>
        <w:jc w:val="both"/>
        <w:rPr>
          <w:rFonts w:ascii="Trebuchet MS" w:hAnsi="Trebuchet MS"/>
        </w:rPr>
      </w:pPr>
      <w:bookmarkStart w:id="8" w:name="_Toc105871477"/>
      <w:bookmarkStart w:id="9" w:name="_Toc105886960"/>
      <w:r w:rsidRPr="00EB5ED7">
        <w:rPr>
          <w:rFonts w:ascii="Trebuchet MS" w:hAnsi="Trebuchet MS"/>
        </w:rPr>
        <w:t>Alocarea bugetara</w:t>
      </w:r>
      <w:bookmarkEnd w:id="8"/>
      <w:bookmarkEnd w:id="9"/>
    </w:p>
    <w:p w14:paraId="1F197C18" w14:textId="34FC95EB" w:rsidR="00101753" w:rsidRPr="00EB5ED7" w:rsidRDefault="00101753" w:rsidP="00E52F24">
      <w:pPr>
        <w:pStyle w:val="Body-Julien"/>
        <w:rPr>
          <w:rFonts w:ascii="Trebuchet MS" w:hAnsi="Trebuchet MS"/>
        </w:rPr>
      </w:pPr>
      <w:r w:rsidRPr="00EB5ED7">
        <w:rPr>
          <w:rFonts w:ascii="Trebuchet MS" w:hAnsi="Trebuchet MS"/>
        </w:rPr>
        <w:lastRenderedPageBreak/>
        <w:t xml:space="preserve">Alocarea bugetara totala aferenta concursului de planuri de afaceri din cadrul </w:t>
      </w:r>
      <w:r w:rsidR="00BD4652" w:rsidRPr="00EB5ED7">
        <w:rPr>
          <w:rFonts w:ascii="Trebuchet MS" w:hAnsi="Trebuchet MS"/>
        </w:rPr>
        <w:t xml:space="preserve">proiectului este de </w:t>
      </w:r>
      <w:r w:rsidR="009B2E86" w:rsidRPr="00EB5ED7">
        <w:rPr>
          <w:rFonts w:ascii="Trebuchet MS" w:hAnsi="Trebuchet MS"/>
        </w:rPr>
        <w:t>1</w:t>
      </w:r>
      <w:r w:rsidR="009B2E86">
        <w:rPr>
          <w:rFonts w:ascii="Trebuchet MS" w:hAnsi="Trebuchet MS"/>
        </w:rPr>
        <w:t>.</w:t>
      </w:r>
      <w:r w:rsidR="009B2E86" w:rsidRPr="00EB5ED7">
        <w:rPr>
          <w:rFonts w:ascii="Trebuchet MS" w:hAnsi="Trebuchet MS"/>
        </w:rPr>
        <w:t>237</w:t>
      </w:r>
      <w:r w:rsidR="009B2E86">
        <w:rPr>
          <w:rFonts w:ascii="Trebuchet MS" w:hAnsi="Trebuchet MS"/>
        </w:rPr>
        <w:t>.</w:t>
      </w:r>
      <w:r w:rsidR="009B2E86" w:rsidRPr="00EB5ED7">
        <w:rPr>
          <w:rFonts w:ascii="Trebuchet MS" w:hAnsi="Trebuchet MS"/>
        </w:rPr>
        <w:t>375</w:t>
      </w:r>
      <w:r w:rsidR="009B2E86">
        <w:rPr>
          <w:rFonts w:ascii="Trebuchet MS" w:hAnsi="Trebuchet MS"/>
        </w:rPr>
        <w:t>,</w:t>
      </w:r>
      <w:r w:rsidR="009B2E86" w:rsidRPr="00EB5ED7">
        <w:rPr>
          <w:rFonts w:ascii="Trebuchet MS" w:hAnsi="Trebuchet MS"/>
        </w:rPr>
        <w:t xml:space="preserve">0 </w:t>
      </w:r>
      <w:r w:rsidRPr="00EB5ED7">
        <w:rPr>
          <w:rFonts w:ascii="Trebuchet MS" w:hAnsi="Trebuchet MS"/>
        </w:rPr>
        <w:t>lei.</w:t>
      </w:r>
    </w:p>
    <w:p w14:paraId="2FBA6A2E" w14:textId="24EA88D8" w:rsidR="00101753" w:rsidRPr="00EB5ED7" w:rsidRDefault="00101753" w:rsidP="00E52F24">
      <w:pPr>
        <w:pStyle w:val="Body-Julien"/>
        <w:rPr>
          <w:rFonts w:ascii="Trebuchet MS" w:hAnsi="Trebuchet MS"/>
        </w:rPr>
      </w:pPr>
      <w:r w:rsidRPr="00EB5ED7">
        <w:rPr>
          <w:rFonts w:ascii="Trebuchet MS" w:hAnsi="Trebuchet MS"/>
        </w:rPr>
        <w:t>Valo</w:t>
      </w:r>
      <w:r w:rsidR="00746703" w:rsidRPr="00EB5ED7">
        <w:rPr>
          <w:rFonts w:ascii="Trebuchet MS" w:hAnsi="Trebuchet MS"/>
        </w:rPr>
        <w:t>area maximă acordată este de 123.737</w:t>
      </w:r>
      <w:r w:rsidRPr="00EB5ED7">
        <w:rPr>
          <w:rFonts w:ascii="Trebuchet MS" w:hAnsi="Trebuchet MS"/>
        </w:rPr>
        <w:t xml:space="preserve">,50 lei /plan de afaceri, reprezentând maximum 100% din totalul cheltuielilor eligibile, și se acordă numai întreprinderilor înființate de persoanele ale căror planuri de afaceri au fost aprobate si selectate la finanţare. </w:t>
      </w:r>
    </w:p>
    <w:p w14:paraId="1D8828CD" w14:textId="77777777" w:rsidR="00101753" w:rsidRPr="00EB5ED7" w:rsidRDefault="00101753" w:rsidP="00E52F24">
      <w:pPr>
        <w:pStyle w:val="Body-Julien"/>
        <w:rPr>
          <w:rFonts w:ascii="Trebuchet MS" w:hAnsi="Trebuchet MS"/>
        </w:rPr>
      </w:pPr>
      <w:r w:rsidRPr="00EB5ED7">
        <w:rPr>
          <w:rFonts w:ascii="Trebuchet MS" w:hAnsi="Trebuchet MS"/>
        </w:rPr>
        <w:t>Acordarea acestei finanțări se va realiza în baza unui contract de subvenție, încheiat intre administratorul schemei de minimis si fiecare dintre beneficiarii ajutoarelor de minimis, conform schemei de minimis.</w:t>
      </w:r>
    </w:p>
    <w:p w14:paraId="0B91FBE5" w14:textId="77777777" w:rsidR="00101753" w:rsidRPr="00EB5ED7" w:rsidRDefault="00101753" w:rsidP="00E52F24">
      <w:pPr>
        <w:pStyle w:val="Body-Julien"/>
        <w:rPr>
          <w:rFonts w:ascii="Trebuchet MS" w:hAnsi="Trebuchet MS"/>
        </w:rPr>
      </w:pPr>
      <w:r w:rsidRPr="00EB5ED7">
        <w:rPr>
          <w:rFonts w:ascii="Trebuchet MS" w:hAnsi="Trebuchet MS"/>
        </w:rPr>
        <w:t>Ajutorul de minimis se va acorda în două tranșe, după cum urmează:</w:t>
      </w:r>
    </w:p>
    <w:p w14:paraId="2F91F64D" w14:textId="63C14C4B" w:rsidR="00A33518" w:rsidRPr="00EB5ED7" w:rsidRDefault="00A33518" w:rsidP="002A07BA">
      <w:pPr>
        <w:pStyle w:val="Body-Julien"/>
        <w:numPr>
          <w:ilvl w:val="0"/>
          <w:numId w:val="23"/>
        </w:numPr>
        <w:rPr>
          <w:rFonts w:ascii="Trebuchet MS" w:hAnsi="Trebuchet MS"/>
        </w:rPr>
      </w:pPr>
      <w:r w:rsidRPr="00EB5ED7">
        <w:rPr>
          <w:rFonts w:ascii="Trebuchet MS" w:hAnsi="Trebuchet MS"/>
        </w:rPr>
        <w:t>tranșă inițială de maximum 75% din valoarea ajutorului de minimis, așa cum a fost acesta aprobat pe baza planului de afaceri și prevăzut în contractul de subvenție încheiat;</w:t>
      </w:r>
    </w:p>
    <w:p w14:paraId="697F0CEA" w14:textId="119F14E5" w:rsidR="00101753" w:rsidRPr="00EB5ED7" w:rsidRDefault="00A33518" w:rsidP="002A07BA">
      <w:pPr>
        <w:pStyle w:val="Body-Julien"/>
        <w:numPr>
          <w:ilvl w:val="0"/>
          <w:numId w:val="23"/>
        </w:numPr>
        <w:rPr>
          <w:rFonts w:ascii="Trebuchet MS" w:hAnsi="Trebuchet MS"/>
        </w:rPr>
      </w:pPr>
      <w:r w:rsidRPr="00EB5ED7">
        <w:rPr>
          <w:rFonts w:ascii="Trebuchet MS" w:hAnsi="Trebuchet MS"/>
        </w:rPr>
        <w:t>tranșă finală reprezentând diferența</w:t>
      </w:r>
      <w:r w:rsidR="003574F3" w:rsidRPr="00EB5ED7">
        <w:rPr>
          <w:rFonts w:ascii="Trebuchet MS" w:hAnsi="Trebuchet MS"/>
        </w:rPr>
        <w:t xml:space="preserve"> de 25%</w:t>
      </w:r>
      <w:r w:rsidRPr="00EB5ED7">
        <w:rPr>
          <w:rFonts w:ascii="Trebuchet MS" w:hAnsi="Trebuchet MS"/>
        </w:rPr>
        <w:t xml:space="preserve"> până la valoarea totală a ajutorului de minimis, după ce beneficiarul ajutorului de minimis face dovada că a ocupat locul/locurile de muncă asumat/e prin planul de afaceri.</w:t>
      </w:r>
      <w:r w:rsidR="003574F3" w:rsidRPr="00EB5ED7">
        <w:rPr>
          <w:rFonts w:ascii="Trebuchet MS" w:hAnsi="Trebuchet MS"/>
        </w:rPr>
        <w:t xml:space="preserve"> Beneficiarul ajutorului de minimis are obligatia ca in maxim 3 luni de la semnarea contractului de subventie sa asigurea ocuparea locului/locurilor de munca prevazut/prevazute in planul de afaceri.</w:t>
      </w:r>
    </w:p>
    <w:p w14:paraId="2B200E46" w14:textId="4A1F4A12" w:rsidR="00101753" w:rsidRPr="00EB5ED7" w:rsidRDefault="00101753" w:rsidP="00E52F24">
      <w:pPr>
        <w:pStyle w:val="Body-Julien"/>
        <w:rPr>
          <w:rFonts w:ascii="Trebuchet MS" w:hAnsi="Trebuchet MS"/>
        </w:rPr>
      </w:pPr>
      <w:r w:rsidRPr="00EB5ED7">
        <w:rPr>
          <w:rFonts w:ascii="Trebuchet MS" w:hAnsi="Trebuchet MS"/>
        </w:rPr>
        <w:t>Bugetul/proiecţiile financiare depus/depuse pentru obţinerea finanţării vor fi exprimate doar in lei.</w:t>
      </w:r>
    </w:p>
    <w:p w14:paraId="74A937F2" w14:textId="77777777" w:rsidR="00273065" w:rsidRPr="00EB5ED7" w:rsidRDefault="006455EC" w:rsidP="002A07BA">
      <w:pPr>
        <w:pStyle w:val="Heading1"/>
        <w:numPr>
          <w:ilvl w:val="0"/>
          <w:numId w:val="5"/>
        </w:numPr>
        <w:tabs>
          <w:tab w:val="left" w:pos="496"/>
        </w:tabs>
        <w:spacing w:before="222"/>
        <w:ind w:left="0" w:hanging="357"/>
        <w:jc w:val="both"/>
        <w:rPr>
          <w:rFonts w:ascii="Trebuchet MS" w:hAnsi="Trebuchet MS"/>
        </w:rPr>
      </w:pPr>
      <w:bookmarkStart w:id="10" w:name="4._Condiții_de_eligibilitate_pentru_bene"/>
      <w:bookmarkStart w:id="11" w:name="_Toc105871478"/>
      <w:bookmarkStart w:id="12" w:name="_Toc105886961"/>
      <w:bookmarkEnd w:id="10"/>
      <w:r w:rsidRPr="00EB5ED7">
        <w:rPr>
          <w:rFonts w:ascii="Trebuchet MS" w:hAnsi="Trebuchet MS"/>
        </w:rPr>
        <w:t>Condiții de eligibilitate pentru beneficiarii finantarii</w:t>
      </w:r>
      <w:r w:rsidRPr="00EB5ED7">
        <w:rPr>
          <w:rFonts w:ascii="Trebuchet MS" w:hAnsi="Trebuchet MS"/>
          <w:spacing w:val="-8"/>
        </w:rPr>
        <w:t xml:space="preserve"> </w:t>
      </w:r>
      <w:r w:rsidRPr="00EB5ED7">
        <w:rPr>
          <w:rFonts w:ascii="Trebuchet MS" w:hAnsi="Trebuchet MS"/>
        </w:rPr>
        <w:t>nerambursabile</w:t>
      </w:r>
      <w:bookmarkEnd w:id="11"/>
      <w:bookmarkEnd w:id="12"/>
    </w:p>
    <w:p w14:paraId="009D9983" w14:textId="79C62888" w:rsidR="00191A1C" w:rsidRPr="00EB5ED7" w:rsidRDefault="00191A1C" w:rsidP="001B7ABC">
      <w:pPr>
        <w:pStyle w:val="Body-Julien"/>
        <w:rPr>
          <w:rFonts w:ascii="Trebuchet MS" w:hAnsi="Trebuchet MS"/>
        </w:rPr>
      </w:pPr>
      <w:bookmarkStart w:id="13" w:name="_Toc105152223"/>
      <w:bookmarkStart w:id="14" w:name="_Toc105156779"/>
      <w:r w:rsidRPr="00EB5ED7">
        <w:rPr>
          <w:rFonts w:ascii="Trebuchet MS" w:hAnsi="Trebuchet MS"/>
        </w:rPr>
        <w:t>Schema de ajutor de minimis</w:t>
      </w:r>
      <w:r w:rsidR="00746703" w:rsidRPr="00EB5ED7">
        <w:rPr>
          <w:rFonts w:ascii="Trebuchet MS" w:hAnsi="Trebuchet MS"/>
        </w:rPr>
        <w:t xml:space="preserve"> “VIITOR PENTRU TINERII NEETs I</w:t>
      </w:r>
      <w:r w:rsidRPr="00EB5ED7">
        <w:rPr>
          <w:rFonts w:ascii="Trebuchet MS" w:hAnsi="Trebuchet MS"/>
        </w:rPr>
        <w:t>”, se aplica întreprinderilor create de persoane fizice, pe baza unui plan de afaceri si care îndeplinesc cumulativ următoarele condiții</w:t>
      </w:r>
      <w:bookmarkStart w:id="15" w:name="_Toc105152224"/>
      <w:bookmarkStart w:id="16" w:name="_Toc105156780"/>
      <w:bookmarkEnd w:id="13"/>
      <w:bookmarkEnd w:id="14"/>
      <w:r w:rsidR="00BF6EF7" w:rsidRPr="00EB5ED7">
        <w:rPr>
          <w:rFonts w:ascii="Trebuchet MS" w:hAnsi="Trebuchet MS"/>
        </w:rPr>
        <w:t xml:space="preserve"> și s</w:t>
      </w:r>
      <w:r w:rsidRPr="00EB5ED7">
        <w:rPr>
          <w:rFonts w:ascii="Trebuchet MS" w:hAnsi="Trebuchet MS"/>
        </w:rPr>
        <w:t>e incadreaza intr-una dintre categoriile de beneficiari eligibili conform ghidului solicitantului, conditii specifice “VIITOR PENTRU TINERII NEETs</w:t>
      </w:r>
      <w:r w:rsidR="00746703" w:rsidRPr="00EB5ED7">
        <w:rPr>
          <w:rFonts w:ascii="Trebuchet MS" w:hAnsi="Trebuchet MS"/>
        </w:rPr>
        <w:t xml:space="preserve"> I</w:t>
      </w:r>
      <w:r w:rsidRPr="00EB5ED7">
        <w:rPr>
          <w:rFonts w:ascii="Trebuchet MS" w:hAnsi="Trebuchet MS"/>
        </w:rPr>
        <w:t>”:</w:t>
      </w:r>
      <w:bookmarkEnd w:id="15"/>
      <w:bookmarkEnd w:id="16"/>
    </w:p>
    <w:p w14:paraId="050B8215" w14:textId="790B42DE" w:rsidR="00191A1C" w:rsidRPr="00EB5ED7" w:rsidRDefault="00191A1C" w:rsidP="002A07BA">
      <w:pPr>
        <w:pStyle w:val="Body-Julien"/>
        <w:numPr>
          <w:ilvl w:val="0"/>
          <w:numId w:val="11"/>
        </w:numPr>
        <w:rPr>
          <w:rFonts w:ascii="Trebuchet MS" w:hAnsi="Trebuchet MS"/>
        </w:rPr>
      </w:pPr>
      <w:bookmarkStart w:id="17" w:name="_Toc105152225"/>
      <w:bookmarkStart w:id="18" w:name="_Toc105156781"/>
      <w:r w:rsidRPr="00EB5ED7">
        <w:rPr>
          <w:rFonts w:ascii="Trebuchet MS" w:hAnsi="Trebuchet MS"/>
        </w:rPr>
        <w:t>Să fie tânăr NEETs cu vârsta cuprinsă între 16 și 29 de ani</w:t>
      </w:r>
      <w:bookmarkEnd w:id="17"/>
      <w:bookmarkEnd w:id="18"/>
    </w:p>
    <w:p w14:paraId="024A3103" w14:textId="62883621" w:rsidR="00F930BD" w:rsidRPr="00EB5ED7" w:rsidRDefault="00F930BD" w:rsidP="002A07BA">
      <w:pPr>
        <w:pStyle w:val="Body-Julien"/>
        <w:numPr>
          <w:ilvl w:val="0"/>
          <w:numId w:val="11"/>
        </w:numPr>
        <w:rPr>
          <w:rFonts w:ascii="Trebuchet MS" w:hAnsi="Trebuchet MS"/>
        </w:rPr>
      </w:pPr>
      <w:bookmarkStart w:id="19" w:name="_Toc105152226"/>
      <w:bookmarkStart w:id="20" w:name="_Toc105156782"/>
      <w:r w:rsidRPr="00EB5ED7">
        <w:rPr>
          <w:rFonts w:ascii="Trebuchet MS" w:hAnsi="Trebuchet MS"/>
        </w:rPr>
        <w:t xml:space="preserve">Sa fie inscris in grupul tinta al proiectului </w:t>
      </w:r>
      <w:bookmarkEnd w:id="19"/>
      <w:bookmarkEnd w:id="20"/>
      <w:r w:rsidR="001D20F8" w:rsidRPr="009B2E86">
        <w:rPr>
          <w:rFonts w:ascii="Trebuchet MS" w:hAnsi="Trebuchet MS"/>
        </w:rPr>
        <w:t xml:space="preserve">„VIVAT - Viitor valoros pentru tineri - </w:t>
      </w:r>
      <w:r w:rsidR="001D20F8" w:rsidRPr="009B2E86">
        <w:rPr>
          <w:rFonts w:ascii="Trebuchet MS" w:hAnsi="Trebuchet MS"/>
          <w:bCs/>
        </w:rPr>
        <w:t>POCU/991/1/3/154946</w:t>
      </w:r>
      <w:r w:rsidR="001D20F8" w:rsidRPr="009B2E86">
        <w:rPr>
          <w:rFonts w:ascii="Trebuchet MS" w:hAnsi="Trebuchet MS"/>
        </w:rPr>
        <w:t>”</w:t>
      </w:r>
      <w:r w:rsidR="00102472">
        <w:rPr>
          <w:rFonts w:ascii="Trebuchet MS" w:hAnsi="Trebuchet MS"/>
        </w:rPr>
        <w:t>.</w:t>
      </w:r>
    </w:p>
    <w:p w14:paraId="258A1EB8" w14:textId="1F53B31B" w:rsidR="00191A1C" w:rsidRPr="00EB5ED7" w:rsidRDefault="00191A1C" w:rsidP="002A07BA">
      <w:pPr>
        <w:pStyle w:val="Body-Julien"/>
        <w:numPr>
          <w:ilvl w:val="0"/>
          <w:numId w:val="11"/>
        </w:numPr>
        <w:rPr>
          <w:rFonts w:ascii="Trebuchet MS" w:hAnsi="Trebuchet MS"/>
        </w:rPr>
      </w:pPr>
      <w:bookmarkStart w:id="21" w:name="_Toc105152227"/>
      <w:bookmarkStart w:id="22" w:name="_Toc105156783"/>
      <w:r w:rsidRPr="00EB5ED7">
        <w:rPr>
          <w:rFonts w:ascii="Trebuchet MS" w:hAnsi="Trebuchet MS"/>
        </w:rPr>
        <w:t>Să fie înregistrat și profilat de SPO</w:t>
      </w:r>
      <w:r w:rsidR="003909D4" w:rsidRPr="00EB5ED7">
        <w:rPr>
          <w:rFonts w:ascii="Trebuchet MS" w:hAnsi="Trebuchet MS"/>
        </w:rPr>
        <w:t xml:space="preserve"> cu nivel de ocupabilitate A – USOR OCUPABIL;</w:t>
      </w:r>
      <w:bookmarkEnd w:id="21"/>
      <w:bookmarkEnd w:id="22"/>
    </w:p>
    <w:p w14:paraId="10E542F4" w14:textId="434DA207" w:rsidR="00191A1C" w:rsidRPr="00EB5ED7" w:rsidRDefault="00191A1C" w:rsidP="002A07BA">
      <w:pPr>
        <w:pStyle w:val="Body-Julien"/>
        <w:numPr>
          <w:ilvl w:val="0"/>
          <w:numId w:val="11"/>
        </w:numPr>
        <w:rPr>
          <w:rFonts w:ascii="Trebuchet MS" w:hAnsi="Trebuchet MS"/>
        </w:rPr>
      </w:pPr>
      <w:bookmarkStart w:id="23" w:name="_Toc105152228"/>
      <w:bookmarkStart w:id="24" w:name="_Toc105156784"/>
      <w:r w:rsidRPr="00EB5ED7">
        <w:rPr>
          <w:rFonts w:ascii="Trebuchet MS" w:hAnsi="Trebuchet MS"/>
        </w:rPr>
        <w:lastRenderedPageBreak/>
        <w:t>Să aibă domiciliul sau reședința în regiunile de dezvoltare vizate d</w:t>
      </w:r>
      <w:r w:rsidR="00746703" w:rsidRPr="00EB5ED7">
        <w:rPr>
          <w:rFonts w:ascii="Trebuchet MS" w:hAnsi="Trebuchet MS"/>
        </w:rPr>
        <w:t>e proiect  - Centru</w:t>
      </w:r>
      <w:r w:rsidRPr="00EB5ED7">
        <w:rPr>
          <w:rFonts w:ascii="Trebuchet MS" w:hAnsi="Trebuchet MS"/>
        </w:rPr>
        <w:t>.</w:t>
      </w:r>
      <w:bookmarkEnd w:id="23"/>
      <w:bookmarkEnd w:id="24"/>
    </w:p>
    <w:p w14:paraId="66FAD24E" w14:textId="2CAE5975" w:rsidR="004A680A" w:rsidRPr="00EB5ED7" w:rsidRDefault="004A680A" w:rsidP="002A07BA">
      <w:pPr>
        <w:pStyle w:val="Body-Julien"/>
        <w:numPr>
          <w:ilvl w:val="0"/>
          <w:numId w:val="11"/>
        </w:numPr>
        <w:rPr>
          <w:rFonts w:ascii="Trebuchet MS" w:hAnsi="Trebuchet MS"/>
        </w:rPr>
      </w:pPr>
      <w:bookmarkStart w:id="25" w:name="_Toc105152229"/>
      <w:bookmarkStart w:id="26" w:name="_Toc105156785"/>
      <w:r w:rsidRPr="00EB5ED7">
        <w:rPr>
          <w:rFonts w:ascii="Trebuchet MS" w:hAnsi="Trebuchet MS"/>
        </w:rPr>
        <w:t>Au participat la cursurile de formare si au obţinut certificat de absolvire a cursurilor de formare in competente antreprenoriale recunoscut de Autoritatea Națională pentru Calificări (ANC), obţinut in cadrul proiectului.</w:t>
      </w:r>
      <w:bookmarkEnd w:id="25"/>
      <w:bookmarkEnd w:id="26"/>
      <w:r w:rsidR="00E5532D" w:rsidRPr="00EB5ED7">
        <w:rPr>
          <w:rFonts w:ascii="Trebuchet MS" w:hAnsi="Trebuchet MS"/>
        </w:rPr>
        <w:t xml:space="preserve"> Furnizorul de formare va emite adeverinte de absolvire care vor tine locul certificatelor ANC pana la eliberarea acestora.Astfel in cazul in care la momentul desfasurarii concursului de planuri de afceri certificatele ANC nu au fost eliberate, participantii vor face dovada absolvirii cursului pe baza adeverintei emise de catre furnizorul de formare.</w:t>
      </w:r>
    </w:p>
    <w:p w14:paraId="35A3AD61" w14:textId="07DCCA21" w:rsidR="00BF1D6E" w:rsidRPr="00EB5ED7" w:rsidRDefault="004A680A" w:rsidP="002A07BA">
      <w:pPr>
        <w:pStyle w:val="Body-Julien"/>
        <w:numPr>
          <w:ilvl w:val="0"/>
          <w:numId w:val="11"/>
        </w:numPr>
        <w:rPr>
          <w:rFonts w:ascii="Trebuchet MS" w:hAnsi="Trebuchet MS"/>
        </w:rPr>
      </w:pPr>
      <w:bookmarkStart w:id="27" w:name="_Toc105152231"/>
      <w:bookmarkStart w:id="28" w:name="_Toc105156787"/>
      <w:r w:rsidRPr="00EB5ED7">
        <w:rPr>
          <w:rFonts w:ascii="Trebuchet MS" w:hAnsi="Trebuchet MS"/>
        </w:rPr>
        <w:t>Persoanele fizice nu pot avea calitatea de asociat, administrator, reprezentant legal sau angajat în cadrul a mai mult de o întreprindere înființată în cadrul apelului</w:t>
      </w:r>
      <w:r w:rsidR="00746703" w:rsidRPr="00EB5ED7">
        <w:rPr>
          <w:rFonts w:ascii="Trebuchet MS" w:hAnsi="Trebuchet MS"/>
        </w:rPr>
        <w:t xml:space="preserve"> “VIITOR PENTRU TINERII NEETs I</w:t>
      </w:r>
      <w:r w:rsidRPr="00EB5ED7">
        <w:rPr>
          <w:rFonts w:ascii="Trebuchet MS" w:hAnsi="Trebuchet MS"/>
        </w:rPr>
        <w:t>”.</w:t>
      </w:r>
      <w:bookmarkEnd w:id="27"/>
      <w:bookmarkEnd w:id="28"/>
    </w:p>
    <w:p w14:paraId="491A8E5F" w14:textId="54C3AE5D" w:rsidR="00D075E2" w:rsidRPr="00EB5ED7" w:rsidRDefault="00D075E2" w:rsidP="001B7ABC">
      <w:pPr>
        <w:pStyle w:val="Body-Julien"/>
        <w:rPr>
          <w:rFonts w:ascii="Trebuchet MS" w:hAnsi="Trebuchet MS"/>
        </w:rPr>
      </w:pPr>
      <w:bookmarkStart w:id="29" w:name="_Toc105152232"/>
      <w:bookmarkStart w:id="30" w:name="_Toc105156788"/>
      <w:r w:rsidRPr="00EB5ED7">
        <w:rPr>
          <w:rFonts w:ascii="Trebuchet MS" w:hAnsi="Trebuchet MS"/>
        </w:rPr>
        <w:t>Pot beneficia de ajutorul de minimis prevăzut în prezenta sch</w:t>
      </w:r>
      <w:r w:rsidR="00F43EED" w:rsidRPr="00EB5ED7">
        <w:rPr>
          <w:rFonts w:ascii="Trebuchet MS" w:hAnsi="Trebuchet MS"/>
        </w:rPr>
        <w:t xml:space="preserve">emă </w:t>
      </w:r>
      <w:r w:rsidR="00F43EED" w:rsidRPr="00EB5ED7">
        <w:rPr>
          <w:rFonts w:ascii="Trebuchet MS" w:hAnsi="Trebuchet MS"/>
          <w:b/>
          <w:bCs/>
        </w:rPr>
        <w:t>întreprinderile</w:t>
      </w:r>
      <w:r w:rsidR="00F43EED" w:rsidRPr="00EB5ED7">
        <w:rPr>
          <w:rFonts w:ascii="Trebuchet MS" w:hAnsi="Trebuchet MS"/>
        </w:rPr>
        <w:t xml:space="preserve"> constituite </w:t>
      </w:r>
      <w:r w:rsidRPr="00EB5ED7">
        <w:rPr>
          <w:rFonts w:ascii="Trebuchet MS" w:hAnsi="Trebuchet MS"/>
        </w:rPr>
        <w:t xml:space="preserve">conform Legii societăților nr. 31/1990 republicată, cu modificările și completările ulterioare, conform Legii nr. 346/2004 privind stimularea înființării și dezvoltării întreprinderilor mici și mijlocii, cu modificările și completările ulterioare, precum și conform Ordonanței de urgență a Guvernului nr. 44/2008 privind desfășurarea activităților economice de către persoanele fizice autorizate, întreprinderile individuale și întreprinderile familiale, aprobată cu modificări și completări prin Legea nr. 182/2016, conform Ordonaței Guvernului nr. 26/2000 cu privire la asociații și fundații, aprobată cu modificări și completări prin Legea nr. 246/2005, cu modificările și completările ulterioare, sau conform Legii nr. 1/2005 privind organizarea și funcționarea cooperației, republicată, cu modificările ulterioare, </w:t>
      </w:r>
      <w:r w:rsidRPr="00EB5ED7">
        <w:rPr>
          <w:rFonts w:ascii="Trebuchet MS" w:hAnsi="Trebuchet MS"/>
          <w:b/>
          <w:bCs/>
        </w:rPr>
        <w:t>care îndeplinesc următoarele condiții</w:t>
      </w:r>
      <w:r w:rsidRPr="00EB5ED7">
        <w:rPr>
          <w:rFonts w:ascii="Trebuchet MS" w:hAnsi="Trebuchet MS"/>
        </w:rPr>
        <w:t>:</w:t>
      </w:r>
      <w:bookmarkEnd w:id="29"/>
      <w:bookmarkEnd w:id="30"/>
    </w:p>
    <w:p w14:paraId="1AD4A59C" w14:textId="77777777" w:rsidR="00D075E2" w:rsidRPr="00EB5ED7" w:rsidRDefault="00D075E2" w:rsidP="001B7ABC">
      <w:pPr>
        <w:pStyle w:val="Body-Julien"/>
        <w:rPr>
          <w:rFonts w:ascii="Trebuchet MS" w:hAnsi="Trebuchet MS"/>
        </w:rPr>
      </w:pPr>
      <w:bookmarkStart w:id="31" w:name="_Toc105152233"/>
      <w:bookmarkStart w:id="32" w:name="_Toc105156789"/>
      <w:r w:rsidRPr="00EB5ED7">
        <w:rPr>
          <w:rFonts w:ascii="Trebuchet MS" w:hAnsi="Trebuchet MS"/>
        </w:rPr>
        <w:t>a) sunt legal constituite în România și își desfășoară activitatea în România;</w:t>
      </w:r>
      <w:bookmarkEnd w:id="31"/>
      <w:bookmarkEnd w:id="32"/>
    </w:p>
    <w:p w14:paraId="6C023305" w14:textId="720511AE" w:rsidR="00D075E2" w:rsidRPr="00EB5ED7" w:rsidRDefault="00D075E2" w:rsidP="001B7ABC">
      <w:pPr>
        <w:pStyle w:val="Body-Julien"/>
        <w:rPr>
          <w:rFonts w:ascii="Trebuchet MS" w:hAnsi="Trebuchet MS"/>
        </w:rPr>
      </w:pPr>
      <w:bookmarkStart w:id="33" w:name="_Toc105152234"/>
      <w:bookmarkStart w:id="34" w:name="_Toc105156790"/>
      <w:r w:rsidRPr="00EB5ED7">
        <w:rPr>
          <w:rFonts w:ascii="Trebuchet MS" w:hAnsi="Trebuchet MS"/>
        </w:rPr>
        <w:t>b) nu derulează activități în domeniile exceptate de la finanțare în condițiile prezentei scheme. În cazul în care o întreprindere își desfășoară activitatea atât în sectoarele menționate la art. 5 alin. (2)</w:t>
      </w:r>
      <w:r w:rsidR="009D2558" w:rsidRPr="00EB5ED7">
        <w:rPr>
          <w:rFonts w:ascii="Trebuchet MS" w:hAnsi="Trebuchet MS"/>
        </w:rPr>
        <w:t xml:space="preserve"> </w:t>
      </w:r>
      <w:r w:rsidRPr="00EB5ED7">
        <w:rPr>
          <w:rFonts w:ascii="Trebuchet MS" w:hAnsi="Trebuchet MS"/>
        </w:rPr>
        <w:t>literele a), b) sau c), cât și în unul sau mai multe sectoare de activitate incluse în domeniul de aplicare a prezentei scheme, aceasta se aplică ajutoarelor acordate pentru domeniile de activitate eligibile, cu condiția ca beneficiarul să se asigure, prin mijloace corespunzătoare, precum separarea activităților sau o distincție între costuri, că activitățile desfășurate în sectoarele excluse din domeniul de aplicare al schemei nu beneficiază de ajutoare de minimis.</w:t>
      </w:r>
      <w:bookmarkEnd w:id="33"/>
      <w:bookmarkEnd w:id="34"/>
    </w:p>
    <w:p w14:paraId="250C3F17" w14:textId="58F4F4DD" w:rsidR="00D075E2" w:rsidRPr="00EB5ED7" w:rsidRDefault="00D075E2" w:rsidP="001B7ABC">
      <w:pPr>
        <w:pStyle w:val="Body-Julien"/>
        <w:rPr>
          <w:rFonts w:ascii="Trebuchet MS" w:hAnsi="Trebuchet MS"/>
        </w:rPr>
      </w:pPr>
      <w:bookmarkStart w:id="35" w:name="_Toc105152235"/>
      <w:bookmarkStart w:id="36" w:name="_Toc105156791"/>
      <w:r w:rsidRPr="00EB5ED7">
        <w:rPr>
          <w:rFonts w:ascii="Trebuchet MS" w:hAnsi="Trebuchet MS"/>
        </w:rPr>
        <w:lastRenderedPageBreak/>
        <w:t>c) valoarea totală a ajutoarelor de minimis acordate întreprinderii unice pe o perioadă de 3 ani consecutivi (2 ani fiscali precedenți și anul fiscal în curs), cumulată cu valoarea alocării financiare acordate în conformitate cu prevederile prezentei scheme, nu depășește echivalentul în lei a 200.000 de euro (100.000 de euro în cazul întreprinderilor care activează în sectorul transporturilor de mărfuri în contul terților sau contra cost);</w:t>
      </w:r>
      <w:bookmarkEnd w:id="35"/>
      <w:bookmarkEnd w:id="36"/>
    </w:p>
    <w:p w14:paraId="342F60C2" w14:textId="71133D5E" w:rsidR="00D075E2" w:rsidRPr="00EB5ED7" w:rsidRDefault="00D075E2" w:rsidP="001B7ABC">
      <w:pPr>
        <w:pStyle w:val="Body-Julien"/>
        <w:rPr>
          <w:rFonts w:ascii="Trebuchet MS" w:hAnsi="Trebuchet MS"/>
        </w:rPr>
      </w:pPr>
      <w:bookmarkStart w:id="37" w:name="_Toc105152236"/>
      <w:bookmarkStart w:id="38" w:name="_Toc105156792"/>
      <w:r w:rsidRPr="00EB5ED7">
        <w:rPr>
          <w:rFonts w:ascii="Trebuchet MS" w:hAnsi="Trebuchet MS"/>
        </w:rPr>
        <w:t>d) atunci când o întreprindere care efectuează transport rutier de mărfuri în numele terților sau contra cost desfășoară și alte activități, pentru care se aplică plafonul de 200.000 de euro, în cazul întreprinderii respective se aplică plafonul de 200.000 de euro, echivalent în lei, cu condiția prezentării documentelor contabile care atestă separarea evidenței acestor activități sau distincția între costuri, pentru a dovedi că suma de care beneficiază activitatea de transport rutier de mărfuri nu depășește echivalentul în lei a 100.000 de euro și că ajutoarele de minimis nu se folosesc pentru achiziționarea de vehicule pentru transportul rutier de mărfuri.</w:t>
      </w:r>
      <w:bookmarkEnd w:id="37"/>
      <w:bookmarkEnd w:id="38"/>
    </w:p>
    <w:p w14:paraId="4540132B" w14:textId="4F80B65B" w:rsidR="00D075E2" w:rsidRPr="00EB5ED7" w:rsidRDefault="00D075E2" w:rsidP="001B7ABC">
      <w:pPr>
        <w:pStyle w:val="Body-Julien"/>
        <w:rPr>
          <w:rFonts w:ascii="Trebuchet MS" w:hAnsi="Trebuchet MS"/>
        </w:rPr>
      </w:pPr>
      <w:bookmarkStart w:id="39" w:name="_Toc105152237"/>
      <w:bookmarkStart w:id="40" w:name="_Toc105156793"/>
      <w:r w:rsidRPr="00EB5ED7">
        <w:rPr>
          <w:rFonts w:ascii="Trebuchet MS" w:hAnsi="Trebuchet MS"/>
        </w:rPr>
        <w:t>e) plafoanele de minimis se aplică indiferent de forma ajutorului de minimis sau de obiectivul urmărit și</w:t>
      </w:r>
      <w:r w:rsidR="002B717D" w:rsidRPr="00EB5ED7">
        <w:rPr>
          <w:rFonts w:ascii="Trebuchet MS" w:hAnsi="Trebuchet MS"/>
        </w:rPr>
        <w:t xml:space="preserve"> </w:t>
      </w:r>
      <w:r w:rsidRPr="00EB5ED7">
        <w:rPr>
          <w:rFonts w:ascii="Trebuchet MS" w:hAnsi="Trebuchet MS"/>
        </w:rPr>
        <w:t>indiferent dacă ajutorul acordat este finanțat în totalitate sau parțial din resurse naționale și/sau comunitare.</w:t>
      </w:r>
      <w:bookmarkEnd w:id="39"/>
      <w:bookmarkEnd w:id="40"/>
    </w:p>
    <w:p w14:paraId="66913DEC" w14:textId="395A8186" w:rsidR="00D075E2" w:rsidRPr="00EB5ED7" w:rsidRDefault="00D075E2" w:rsidP="001B7ABC">
      <w:pPr>
        <w:pStyle w:val="Body-Julien"/>
        <w:rPr>
          <w:rFonts w:ascii="Trebuchet MS" w:hAnsi="Trebuchet MS"/>
        </w:rPr>
      </w:pPr>
      <w:bookmarkStart w:id="41" w:name="_Toc105152238"/>
      <w:bookmarkStart w:id="42" w:name="_Toc105156794"/>
      <w:r w:rsidRPr="00EB5ED7">
        <w:rPr>
          <w:rFonts w:ascii="Trebuchet MS" w:hAnsi="Trebuchet MS"/>
        </w:rPr>
        <w:t>f) nu este în stare de insolvență, nu are afacerile administrate de un judecător sindic, nu are nicio restricție</w:t>
      </w:r>
      <w:r w:rsidR="002B717D" w:rsidRPr="00EB5ED7">
        <w:rPr>
          <w:rFonts w:ascii="Trebuchet MS" w:hAnsi="Trebuchet MS"/>
        </w:rPr>
        <w:t xml:space="preserve"> </w:t>
      </w:r>
      <w:r w:rsidRPr="00EB5ED7">
        <w:rPr>
          <w:rFonts w:ascii="Trebuchet MS" w:hAnsi="Trebuchet MS"/>
        </w:rPr>
        <w:t>asupra activității comerciale, nu este subiectul unor aranjamente între creditori, sau nu se află într-o altă</w:t>
      </w:r>
      <w:r w:rsidR="002B717D" w:rsidRPr="00EB5ED7">
        <w:rPr>
          <w:rFonts w:ascii="Trebuchet MS" w:hAnsi="Trebuchet MS"/>
        </w:rPr>
        <w:t xml:space="preserve"> </w:t>
      </w:r>
      <w:r w:rsidRPr="00EB5ED7">
        <w:rPr>
          <w:rFonts w:ascii="Trebuchet MS" w:hAnsi="Trebuchet MS"/>
        </w:rPr>
        <w:t>situație similară cu cele menționate anterior, reglementate prin lege;</w:t>
      </w:r>
      <w:bookmarkEnd w:id="41"/>
      <w:bookmarkEnd w:id="42"/>
    </w:p>
    <w:p w14:paraId="6A38C9AF" w14:textId="6E4AC66E" w:rsidR="00D075E2" w:rsidRPr="00EB5ED7" w:rsidRDefault="00D075E2" w:rsidP="001B7ABC">
      <w:pPr>
        <w:pStyle w:val="Body-Julien"/>
        <w:rPr>
          <w:rFonts w:ascii="Trebuchet MS" w:hAnsi="Trebuchet MS"/>
        </w:rPr>
      </w:pPr>
      <w:bookmarkStart w:id="43" w:name="_Toc105152239"/>
      <w:bookmarkStart w:id="44" w:name="_Toc105156795"/>
      <w:r w:rsidRPr="00EB5ED7">
        <w:rPr>
          <w:rFonts w:ascii="Trebuchet MS" w:hAnsi="Trebuchet MS"/>
        </w:rPr>
        <w:t>g) reprezentantul legal al întreprinderii nu a fost supus unei condamnări de tip res judicata în ultimii 3 ani, de</w:t>
      </w:r>
      <w:r w:rsidR="002B717D" w:rsidRPr="00EB5ED7">
        <w:rPr>
          <w:rFonts w:ascii="Trebuchet MS" w:hAnsi="Trebuchet MS"/>
        </w:rPr>
        <w:t xml:space="preserve"> </w:t>
      </w:r>
      <w:r w:rsidRPr="00EB5ED7">
        <w:rPr>
          <w:rFonts w:ascii="Trebuchet MS" w:hAnsi="Trebuchet MS"/>
        </w:rPr>
        <w:t>către nicio instanță de judecată, din motive profesionale sau etic-profesionale;</w:t>
      </w:r>
      <w:bookmarkEnd w:id="43"/>
      <w:bookmarkEnd w:id="44"/>
    </w:p>
    <w:p w14:paraId="5339D283" w14:textId="733954AB" w:rsidR="00D075E2" w:rsidRPr="00EB5ED7" w:rsidRDefault="00D075E2" w:rsidP="001B7ABC">
      <w:pPr>
        <w:pStyle w:val="Body-Julien"/>
        <w:rPr>
          <w:rFonts w:ascii="Trebuchet MS" w:hAnsi="Trebuchet MS"/>
        </w:rPr>
      </w:pPr>
      <w:bookmarkStart w:id="45" w:name="_Toc105152240"/>
      <w:bookmarkStart w:id="46" w:name="_Toc105156796"/>
      <w:r w:rsidRPr="00EB5ED7">
        <w:rPr>
          <w:rFonts w:ascii="Trebuchet MS" w:hAnsi="Trebuchet MS"/>
        </w:rPr>
        <w:t>h) reprezentantul legal al întreprinderii nu a fost condamnat de tip res judicata pentru fraudă, corupție,</w:t>
      </w:r>
      <w:r w:rsidR="002B717D" w:rsidRPr="00EB5ED7">
        <w:rPr>
          <w:rFonts w:ascii="Trebuchet MS" w:hAnsi="Trebuchet MS"/>
        </w:rPr>
        <w:t xml:space="preserve"> </w:t>
      </w:r>
      <w:r w:rsidRPr="00EB5ED7">
        <w:rPr>
          <w:rFonts w:ascii="Trebuchet MS" w:hAnsi="Trebuchet MS"/>
        </w:rPr>
        <w:t>implicare în organizații criminale sau în alte activități ilegale, în detrimentul intereselor financiare ale</w:t>
      </w:r>
      <w:r w:rsidR="002B717D" w:rsidRPr="00EB5ED7">
        <w:rPr>
          <w:rFonts w:ascii="Trebuchet MS" w:hAnsi="Trebuchet MS"/>
        </w:rPr>
        <w:t xml:space="preserve"> </w:t>
      </w:r>
      <w:r w:rsidRPr="00EB5ED7">
        <w:rPr>
          <w:rFonts w:ascii="Trebuchet MS" w:hAnsi="Trebuchet MS"/>
        </w:rPr>
        <w:t>Comunității Europene;</w:t>
      </w:r>
      <w:bookmarkEnd w:id="45"/>
      <w:bookmarkEnd w:id="46"/>
    </w:p>
    <w:p w14:paraId="6C4DBB29" w14:textId="77777777" w:rsidR="00D075E2" w:rsidRPr="00EB5ED7" w:rsidRDefault="00D075E2" w:rsidP="001B7ABC">
      <w:pPr>
        <w:pStyle w:val="Body-Julien"/>
        <w:rPr>
          <w:rFonts w:ascii="Trebuchet MS" w:hAnsi="Trebuchet MS"/>
        </w:rPr>
      </w:pPr>
      <w:bookmarkStart w:id="47" w:name="_Toc105152241"/>
      <w:bookmarkStart w:id="48" w:name="_Toc105156797"/>
      <w:r w:rsidRPr="00EB5ED7">
        <w:rPr>
          <w:rFonts w:ascii="Trebuchet MS" w:hAnsi="Trebuchet MS"/>
        </w:rPr>
        <w:t>i) reprezentantul legal al întreprinderii nu furnizează informații false;</w:t>
      </w:r>
      <w:bookmarkEnd w:id="47"/>
      <w:bookmarkEnd w:id="48"/>
    </w:p>
    <w:p w14:paraId="390A1B4C" w14:textId="26D4E4C5" w:rsidR="00D075E2" w:rsidRPr="00EB5ED7" w:rsidRDefault="00D075E2" w:rsidP="001B7ABC">
      <w:pPr>
        <w:pStyle w:val="Body-Julien"/>
        <w:rPr>
          <w:rFonts w:ascii="Trebuchet MS" w:hAnsi="Trebuchet MS"/>
        </w:rPr>
      </w:pPr>
      <w:bookmarkStart w:id="49" w:name="_Toc105152242"/>
      <w:bookmarkStart w:id="50" w:name="_Toc105156798"/>
      <w:r w:rsidRPr="00EB5ED7">
        <w:rPr>
          <w:rFonts w:ascii="Trebuchet MS" w:hAnsi="Trebuchet MS"/>
        </w:rPr>
        <w:t>j) este direct responsabilă de pregătirea și implementarea proiectului și nu acționează ca intermediar pentru</w:t>
      </w:r>
      <w:r w:rsidR="002B717D" w:rsidRPr="00EB5ED7">
        <w:rPr>
          <w:rFonts w:ascii="Trebuchet MS" w:hAnsi="Trebuchet MS"/>
        </w:rPr>
        <w:t xml:space="preserve"> </w:t>
      </w:r>
      <w:r w:rsidRPr="00EB5ED7">
        <w:rPr>
          <w:rFonts w:ascii="Trebuchet MS" w:hAnsi="Trebuchet MS"/>
        </w:rPr>
        <w:t>proiectul propus a fi finanțat;</w:t>
      </w:r>
      <w:bookmarkEnd w:id="49"/>
      <w:bookmarkEnd w:id="50"/>
    </w:p>
    <w:p w14:paraId="55CD0279" w14:textId="572ED509" w:rsidR="00D075E2" w:rsidRPr="00EB5ED7" w:rsidRDefault="00D075E2" w:rsidP="001B7ABC">
      <w:pPr>
        <w:pStyle w:val="Body-Julien"/>
        <w:rPr>
          <w:rFonts w:ascii="Trebuchet MS" w:hAnsi="Trebuchet MS"/>
        </w:rPr>
      </w:pPr>
      <w:bookmarkStart w:id="51" w:name="_Toc105152243"/>
      <w:bookmarkStart w:id="52" w:name="_Toc105156799"/>
      <w:r w:rsidRPr="00EB5ED7">
        <w:rPr>
          <w:rFonts w:ascii="Trebuchet MS" w:hAnsi="Trebuchet MS"/>
        </w:rPr>
        <w:t>k) nu a fost subiectul unei/unui decizii/ordin de recuperare a unui ajutor de stat/de minimis a/al Comisiei</w:t>
      </w:r>
      <w:r w:rsidR="002B717D" w:rsidRPr="00EB5ED7">
        <w:rPr>
          <w:rFonts w:ascii="Trebuchet MS" w:hAnsi="Trebuchet MS"/>
        </w:rPr>
        <w:t xml:space="preserve"> </w:t>
      </w:r>
      <w:r w:rsidRPr="00EB5ED7">
        <w:rPr>
          <w:rFonts w:ascii="Trebuchet MS" w:hAnsi="Trebuchet MS"/>
        </w:rPr>
        <w:t>Europene/instanței/Consiliului Concurenței or a/al unui alt furnizor de ajutor sau, în cazul în care a făcut</w:t>
      </w:r>
      <w:r w:rsidR="002B717D" w:rsidRPr="00EB5ED7">
        <w:rPr>
          <w:rFonts w:ascii="Trebuchet MS" w:hAnsi="Trebuchet MS"/>
        </w:rPr>
        <w:t xml:space="preserve"> </w:t>
      </w:r>
      <w:r w:rsidRPr="00EB5ED7">
        <w:rPr>
          <w:rFonts w:ascii="Trebuchet MS" w:hAnsi="Trebuchet MS"/>
        </w:rPr>
        <w:t xml:space="preserve">obiectul unei astfel de decizii, aceasta </w:t>
      </w:r>
      <w:r w:rsidRPr="00EB5ED7">
        <w:rPr>
          <w:rFonts w:ascii="Trebuchet MS" w:hAnsi="Trebuchet MS"/>
        </w:rPr>
        <w:lastRenderedPageBreak/>
        <w:t>a fost deja executată și creanța integral recuperată, inclusiv dobânda</w:t>
      </w:r>
      <w:r w:rsidR="002B717D" w:rsidRPr="00EB5ED7">
        <w:rPr>
          <w:rFonts w:ascii="Trebuchet MS" w:hAnsi="Trebuchet MS"/>
        </w:rPr>
        <w:t xml:space="preserve"> </w:t>
      </w:r>
      <w:r w:rsidRPr="00EB5ED7">
        <w:rPr>
          <w:rFonts w:ascii="Trebuchet MS" w:hAnsi="Trebuchet MS"/>
        </w:rPr>
        <w:t>de recuperare aferentă;</w:t>
      </w:r>
      <w:bookmarkEnd w:id="51"/>
      <w:bookmarkEnd w:id="52"/>
    </w:p>
    <w:p w14:paraId="18981835" w14:textId="3E31F076" w:rsidR="002B717D" w:rsidRPr="00EB5ED7" w:rsidRDefault="00D11EC9" w:rsidP="001B7ABC">
      <w:pPr>
        <w:pStyle w:val="Body-Julien"/>
        <w:rPr>
          <w:rFonts w:ascii="Trebuchet MS" w:hAnsi="Trebuchet MS"/>
        </w:rPr>
      </w:pPr>
      <w:r w:rsidRPr="00EB5ED7">
        <w:rPr>
          <w:rFonts w:ascii="Trebuchet MS" w:hAnsi="Trebuchet MS"/>
        </w:rPr>
        <w:t xml:space="preserve">l) </w:t>
      </w:r>
      <w:r w:rsidR="002B717D" w:rsidRPr="00EB5ED7">
        <w:rPr>
          <w:rFonts w:ascii="Trebuchet MS" w:hAnsi="Trebuchet MS"/>
        </w:rPr>
        <w:t>respectă condițiile prevăzute în Ghidul solicitantului – Condiții specifice ”VIITOR PENTRU TINERII N</w:t>
      </w:r>
      <w:r w:rsidR="00EC06BB" w:rsidRPr="00EB5ED7">
        <w:rPr>
          <w:rFonts w:ascii="Trebuchet MS" w:hAnsi="Trebuchet MS"/>
        </w:rPr>
        <w:t>EETs I</w:t>
      </w:r>
      <w:r w:rsidR="002B717D" w:rsidRPr="00EB5ED7">
        <w:rPr>
          <w:rFonts w:ascii="Trebuchet MS" w:hAnsi="Trebuchet MS"/>
        </w:rPr>
        <w:t>”, respectiv:</w:t>
      </w:r>
    </w:p>
    <w:p w14:paraId="74A93801" w14:textId="46B0B2C7" w:rsidR="00273065" w:rsidRPr="00EB5ED7" w:rsidRDefault="006455EC" w:rsidP="001B7ABC">
      <w:pPr>
        <w:pStyle w:val="Body-Julien"/>
        <w:rPr>
          <w:rFonts w:ascii="Trebuchet MS" w:hAnsi="Trebuchet MS"/>
        </w:rPr>
      </w:pPr>
      <w:bookmarkStart w:id="53" w:name="_Toc105152244"/>
      <w:bookmarkStart w:id="54" w:name="_Toc105156800"/>
      <w:r w:rsidRPr="00EB5ED7">
        <w:rPr>
          <w:rFonts w:ascii="Trebuchet MS" w:hAnsi="Trebuchet MS"/>
        </w:rPr>
        <w:t>*Afacerile care fac obiectul planurilor selectate se vor derula în cadrul unor întreprinderi, așa cum sunt acestea definite în art. 2, alin. 1 și 2 din Legea nr. 346/2004 privind stimularea înfiinţării şi dezvoltării întreprinderilor mici şi mijlocii, cu modificările și completările ulterioare. Conform acestor prevederi legale, întreprinderea este ”orice formă de organizare a unei activităţi economice, autorizată potrivit legilor în vigoare să facă activităţi de producţie, comerţ sau prestări de servicii, în scopul obţinerii de venituri, în condiţii de concurenţă, respectiv: societăţi reglementate de Legea societăţilor nr. 31/1990, republicată, cu modificările şi completările ulterioare, societăţi cooperative, persoane fizice autorizate, întreprinzători titulari ai unei întreprinderi individuale şi întreprinderile familiale, autorizate potrivit dispoziţiilor legale în vigoare, care desfăşoară activităţi economice, precum și asociaţii şi fundaţii, cooperative agricole şi societăţi agricole care desfăşoară activităţi economice”.</w:t>
      </w:r>
      <w:bookmarkEnd w:id="53"/>
      <w:bookmarkEnd w:id="54"/>
    </w:p>
    <w:p w14:paraId="74A93804" w14:textId="0977ECAB" w:rsidR="00273065" w:rsidRPr="00EB5ED7" w:rsidRDefault="006455EC" w:rsidP="001B7ABC">
      <w:pPr>
        <w:pStyle w:val="Body-Julien"/>
        <w:rPr>
          <w:rFonts w:ascii="Trebuchet MS" w:hAnsi="Trebuchet MS"/>
        </w:rPr>
      </w:pPr>
      <w:r w:rsidRPr="00EB5ED7">
        <w:rPr>
          <w:rFonts w:ascii="Trebuchet MS" w:hAnsi="Trebuchet MS"/>
        </w:rPr>
        <w:t>Întreprinderile nou înființate vor trebui să aibă sediul social și, după caz,</w:t>
      </w:r>
      <w:r w:rsidR="00F43EED" w:rsidRPr="00EB5ED7">
        <w:rPr>
          <w:rFonts w:ascii="Trebuchet MS" w:hAnsi="Trebuchet MS"/>
        </w:rPr>
        <w:t xml:space="preserve"> punctul/ punctele de lucru </w:t>
      </w:r>
      <w:r w:rsidRPr="00EB5ED7">
        <w:rPr>
          <w:rFonts w:ascii="Trebuchet MS" w:hAnsi="Trebuchet MS"/>
        </w:rPr>
        <w:t xml:space="preserve"> în reg</w:t>
      </w:r>
      <w:r w:rsidR="004E107F" w:rsidRPr="00EB5ED7">
        <w:rPr>
          <w:rFonts w:ascii="Trebuchet MS" w:hAnsi="Trebuchet MS"/>
        </w:rPr>
        <w:t>iunea</w:t>
      </w:r>
      <w:r w:rsidR="00F43EED" w:rsidRPr="00EB5ED7">
        <w:rPr>
          <w:rFonts w:ascii="Trebuchet MS" w:hAnsi="Trebuchet MS"/>
        </w:rPr>
        <w:t xml:space="preserve"> de implementare a proiectului, respectiv Cen</w:t>
      </w:r>
      <w:r w:rsidR="004E107F" w:rsidRPr="00EB5ED7">
        <w:rPr>
          <w:rFonts w:ascii="Trebuchet MS" w:hAnsi="Trebuchet MS"/>
        </w:rPr>
        <w:t>tru</w:t>
      </w:r>
      <w:r w:rsidRPr="00EB5ED7">
        <w:rPr>
          <w:rFonts w:ascii="Trebuchet MS" w:hAnsi="Trebuchet MS"/>
        </w:rPr>
        <w:t>.</w:t>
      </w:r>
    </w:p>
    <w:p w14:paraId="43B59A76" w14:textId="77777777" w:rsidR="009D2558" w:rsidRPr="00EB5ED7" w:rsidRDefault="009D2558" w:rsidP="001B7ABC">
      <w:pPr>
        <w:pStyle w:val="Body-Julien"/>
        <w:rPr>
          <w:rFonts w:ascii="Trebuchet MS" w:hAnsi="Trebuchet MS"/>
        </w:rPr>
      </w:pPr>
    </w:p>
    <w:p w14:paraId="7EA6ED0D" w14:textId="20BACD46" w:rsidR="009F5119" w:rsidRPr="00EB5ED7" w:rsidRDefault="006455EC" w:rsidP="002A07BA">
      <w:pPr>
        <w:pStyle w:val="Heading1"/>
        <w:numPr>
          <w:ilvl w:val="0"/>
          <w:numId w:val="5"/>
        </w:numPr>
        <w:tabs>
          <w:tab w:val="left" w:pos="284"/>
        </w:tabs>
        <w:ind w:left="0" w:firstLine="0"/>
        <w:jc w:val="both"/>
        <w:rPr>
          <w:rFonts w:ascii="Trebuchet MS" w:hAnsi="Trebuchet MS"/>
        </w:rPr>
      </w:pPr>
      <w:bookmarkStart w:id="55" w:name="5._Condiții_de_eligibilitate_pentru_acti"/>
      <w:bookmarkStart w:id="56" w:name="_Toc105871479"/>
      <w:bookmarkStart w:id="57" w:name="_Toc105886962"/>
      <w:bookmarkEnd w:id="55"/>
      <w:r w:rsidRPr="00EB5ED7">
        <w:rPr>
          <w:rFonts w:ascii="Trebuchet MS" w:hAnsi="Trebuchet MS"/>
        </w:rPr>
        <w:t>Condiții de eligibilitate pentru</w:t>
      </w:r>
      <w:r w:rsidRPr="00EB5ED7">
        <w:rPr>
          <w:rFonts w:ascii="Trebuchet MS" w:hAnsi="Trebuchet MS"/>
          <w:spacing w:val="-3"/>
        </w:rPr>
        <w:t xml:space="preserve"> </w:t>
      </w:r>
      <w:r w:rsidRPr="00EB5ED7">
        <w:rPr>
          <w:rFonts w:ascii="Trebuchet MS" w:hAnsi="Trebuchet MS"/>
        </w:rPr>
        <w:t>activități</w:t>
      </w:r>
      <w:bookmarkEnd w:id="56"/>
      <w:bookmarkEnd w:id="57"/>
    </w:p>
    <w:p w14:paraId="2BA59442" w14:textId="1E2AB0B9" w:rsidR="009F5119" w:rsidRPr="00EB5ED7" w:rsidRDefault="004E107F" w:rsidP="009D2558">
      <w:pPr>
        <w:pStyle w:val="Body-Julien"/>
        <w:rPr>
          <w:rFonts w:ascii="Trebuchet MS" w:hAnsi="Trebuchet MS"/>
        </w:rPr>
      </w:pPr>
      <w:r w:rsidRPr="00EB5ED7">
        <w:rPr>
          <w:rFonts w:ascii="Trebuchet MS" w:hAnsi="Trebuchet MS"/>
        </w:rPr>
        <w:t xml:space="preserve">În cadrul prezentei scheme va fi finanțat, conform Ghidului Solicitantului - Conditii specifice “VIITOR PENTRU TINERII NEETs I”, aferent Programului Operațional Capital Uman 2014-2020 (POCU 2014- 2020), Axa Prioritară 1 „Inițiativa “Locuri de muncă pentru tineri"”, Obiectivul specific 1.1 </w:t>
      </w:r>
      <w:r w:rsidR="00102472" w:rsidRPr="00102472">
        <w:rPr>
          <w:rFonts w:ascii="Trebuchet MS" w:hAnsi="Trebuchet MS"/>
        </w:rPr>
        <w:t>- 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r w:rsidRPr="00EB5ED7">
        <w:rPr>
          <w:rFonts w:ascii="Trebuchet MS" w:hAnsi="Trebuchet MS"/>
        </w:rPr>
        <w:t>, sprijinul financiar sub forma micro-granturilor pentru deschiderea unei afaceri de către persoanele prevăzute la articolul 4 alin (2).</w:t>
      </w:r>
    </w:p>
    <w:p w14:paraId="19D0C382" w14:textId="77777777" w:rsidR="00285B83" w:rsidRPr="00EB5ED7" w:rsidRDefault="00285B83" w:rsidP="000323F5">
      <w:pPr>
        <w:pStyle w:val="Heading1"/>
        <w:tabs>
          <w:tab w:val="left" w:pos="142"/>
        </w:tabs>
        <w:ind w:left="0"/>
        <w:jc w:val="both"/>
        <w:rPr>
          <w:rFonts w:ascii="Trebuchet MS" w:hAnsi="Trebuchet MS"/>
        </w:rPr>
      </w:pPr>
    </w:p>
    <w:p w14:paraId="74A9380D" w14:textId="2FB42BED" w:rsidR="00273065" w:rsidRPr="00EB5ED7" w:rsidRDefault="006455EC" w:rsidP="002A07BA">
      <w:pPr>
        <w:pStyle w:val="Heading1"/>
        <w:numPr>
          <w:ilvl w:val="0"/>
          <w:numId w:val="5"/>
        </w:numPr>
        <w:tabs>
          <w:tab w:val="left" w:pos="284"/>
        </w:tabs>
        <w:spacing w:before="100"/>
        <w:ind w:left="0" w:firstLine="0"/>
        <w:jc w:val="both"/>
        <w:rPr>
          <w:rFonts w:ascii="Trebuchet MS" w:hAnsi="Trebuchet MS"/>
        </w:rPr>
      </w:pPr>
      <w:bookmarkStart w:id="58" w:name="_bookmark9"/>
      <w:bookmarkStart w:id="59" w:name="6._Alte_cerințe_și_condiții_conform_cere"/>
      <w:bookmarkStart w:id="60" w:name="_Toc105871480"/>
      <w:bookmarkStart w:id="61" w:name="_Toc105886963"/>
      <w:bookmarkEnd w:id="58"/>
      <w:bookmarkEnd w:id="59"/>
      <w:r w:rsidRPr="00EB5ED7">
        <w:rPr>
          <w:rFonts w:ascii="Trebuchet MS" w:hAnsi="Trebuchet MS"/>
        </w:rPr>
        <w:t>Alte cerințe și condiții conform cererii de finanț</w:t>
      </w:r>
      <w:r w:rsidR="00652DEA" w:rsidRPr="00EB5ED7">
        <w:rPr>
          <w:rFonts w:ascii="Trebuchet MS" w:hAnsi="Trebuchet MS"/>
        </w:rPr>
        <w:t>are și ghidului Viitor pentru tinerii NEETs I</w:t>
      </w:r>
      <w:bookmarkEnd w:id="60"/>
      <w:bookmarkEnd w:id="61"/>
    </w:p>
    <w:p w14:paraId="74A9380E" w14:textId="5DB10C1E" w:rsidR="00273065" w:rsidRPr="00EB5ED7" w:rsidRDefault="006455EC" w:rsidP="00A0414B">
      <w:pPr>
        <w:pStyle w:val="Body-Julien"/>
        <w:rPr>
          <w:rFonts w:ascii="Trebuchet MS" w:hAnsi="Trebuchet MS"/>
        </w:rPr>
      </w:pPr>
      <w:r w:rsidRPr="00EB5ED7">
        <w:rPr>
          <w:rFonts w:ascii="Trebuchet MS" w:hAnsi="Trebuchet MS"/>
        </w:rPr>
        <w:t xml:space="preserve">În realizarea planurilor de afaceri solicitanții de ajutor de minimis trebuie să prevadă activități care conduc </w:t>
      </w:r>
      <w:r w:rsidR="00F501E7" w:rsidRPr="00EB5ED7">
        <w:rPr>
          <w:rFonts w:ascii="Trebuchet MS" w:hAnsi="Trebuchet MS"/>
        </w:rPr>
        <w:t>la promovarea temelor orizontale</w:t>
      </w:r>
      <w:r w:rsidRPr="00EB5ED7">
        <w:rPr>
          <w:rFonts w:ascii="Trebuchet MS" w:hAnsi="Trebuchet MS"/>
        </w:rPr>
        <w:t xml:space="preserve"> din POCU 2014-</w:t>
      </w:r>
      <w:r w:rsidRPr="00EB5ED7">
        <w:rPr>
          <w:rFonts w:ascii="Trebuchet MS" w:hAnsi="Trebuchet MS"/>
        </w:rPr>
        <w:lastRenderedPageBreak/>
        <w:t>2020, conform specificaţiilor din Ghidul sol</w:t>
      </w:r>
      <w:r w:rsidR="00F501E7" w:rsidRPr="00EB5ED7">
        <w:rPr>
          <w:rFonts w:ascii="Trebuchet MS" w:hAnsi="Trebuchet MS"/>
        </w:rPr>
        <w:t xml:space="preserve">icitantului (inovare sociala, egalitate de şanse si </w:t>
      </w:r>
      <w:r w:rsidRPr="00EB5ED7">
        <w:rPr>
          <w:rFonts w:ascii="Trebuchet MS" w:hAnsi="Trebuchet MS"/>
        </w:rPr>
        <w:t>nediscriminare),</w:t>
      </w:r>
      <w:r w:rsidRPr="00EB5ED7">
        <w:rPr>
          <w:rFonts w:ascii="Trebuchet MS" w:hAnsi="Trebuchet MS"/>
          <w:spacing w:val="-1"/>
        </w:rPr>
        <w:t xml:space="preserve"> </w:t>
      </w:r>
      <w:r w:rsidRPr="00EB5ED7">
        <w:rPr>
          <w:rFonts w:ascii="Trebuchet MS" w:hAnsi="Trebuchet MS"/>
        </w:rPr>
        <w:t>astfel:</w:t>
      </w:r>
    </w:p>
    <w:p w14:paraId="74A9380F" w14:textId="77777777" w:rsidR="00273065" w:rsidRPr="00EB5ED7" w:rsidRDefault="006455EC" w:rsidP="002A07BA">
      <w:pPr>
        <w:pStyle w:val="Body-Julien"/>
        <w:numPr>
          <w:ilvl w:val="0"/>
          <w:numId w:val="24"/>
        </w:numPr>
        <w:rPr>
          <w:rFonts w:ascii="Trebuchet MS" w:hAnsi="Trebuchet MS"/>
        </w:rPr>
      </w:pPr>
      <w:r w:rsidRPr="00EB5ED7">
        <w:rPr>
          <w:rFonts w:ascii="Trebuchet MS" w:hAnsi="Trebuchet MS"/>
        </w:rPr>
        <w:t xml:space="preserve">se vor propune măsuri ce vor promova concret </w:t>
      </w:r>
      <w:r w:rsidRPr="00EB5ED7">
        <w:rPr>
          <w:rFonts w:ascii="Trebuchet MS" w:hAnsi="Trebuchet MS"/>
          <w:b/>
        </w:rPr>
        <w:t xml:space="preserve">dezvoltarea durabilă </w:t>
      </w:r>
      <w:r w:rsidRPr="00EB5ED7">
        <w:rPr>
          <w:rFonts w:ascii="Trebuchet MS" w:hAnsi="Trebuchet MS"/>
        </w:rPr>
        <w:t>prin dezvoltarea unor produse, tehnologii sau servicii care contribuie la aplicarea principiilor dezvoltării durabile de către întreprinderile</w:t>
      </w:r>
      <w:r w:rsidRPr="00EB5ED7">
        <w:rPr>
          <w:rFonts w:ascii="Trebuchet MS" w:hAnsi="Trebuchet MS"/>
          <w:spacing w:val="-8"/>
        </w:rPr>
        <w:t xml:space="preserve"> </w:t>
      </w:r>
      <w:r w:rsidRPr="00EB5ED7">
        <w:rPr>
          <w:rFonts w:ascii="Trebuchet MS" w:hAnsi="Trebuchet MS"/>
        </w:rPr>
        <w:t>finanțate.</w:t>
      </w:r>
    </w:p>
    <w:p w14:paraId="74A93811" w14:textId="2E924E76" w:rsidR="00273065" w:rsidRPr="00EB5ED7" w:rsidRDefault="006455EC" w:rsidP="002A07BA">
      <w:pPr>
        <w:pStyle w:val="Body-Julien"/>
        <w:numPr>
          <w:ilvl w:val="0"/>
          <w:numId w:val="24"/>
        </w:numPr>
        <w:rPr>
          <w:rFonts w:ascii="Trebuchet MS" w:hAnsi="Trebuchet MS"/>
          <w:b/>
        </w:rPr>
      </w:pPr>
      <w:r w:rsidRPr="00EB5ED7">
        <w:rPr>
          <w:rFonts w:ascii="Trebuchet MS" w:hAnsi="Trebuchet MS"/>
        </w:rPr>
        <w:t xml:space="preserve">activitățile propuse să conducă la promovarea </w:t>
      </w:r>
      <w:r w:rsidRPr="00EB5ED7">
        <w:rPr>
          <w:rFonts w:ascii="Trebuchet MS" w:hAnsi="Trebuchet MS"/>
          <w:b/>
        </w:rPr>
        <w:t>egalității de șanse și</w:t>
      </w:r>
      <w:r w:rsidRPr="00EB5ED7">
        <w:rPr>
          <w:rFonts w:ascii="Trebuchet MS" w:hAnsi="Trebuchet MS"/>
          <w:b/>
          <w:spacing w:val="55"/>
        </w:rPr>
        <w:t xml:space="preserve"> </w:t>
      </w:r>
      <w:r w:rsidRPr="00EB5ED7">
        <w:rPr>
          <w:rFonts w:ascii="Trebuchet MS" w:hAnsi="Trebuchet MS"/>
          <w:b/>
        </w:rPr>
        <w:t>tratament</w:t>
      </w:r>
      <w:r w:rsidR="001B7ABC" w:rsidRPr="00EB5ED7">
        <w:rPr>
          <w:rFonts w:ascii="Trebuchet MS" w:hAnsi="Trebuchet MS"/>
          <w:b/>
        </w:rPr>
        <w:t xml:space="preserve"> </w:t>
      </w:r>
      <w:r w:rsidRPr="00EB5ED7">
        <w:rPr>
          <w:rFonts w:ascii="Trebuchet MS" w:hAnsi="Trebuchet MS"/>
        </w:rPr>
        <w:t>(egalitatea de gen, nediscriminarea, accesibilitatea persoanelor cu dizabilităţi).</w:t>
      </w:r>
    </w:p>
    <w:p w14:paraId="74A93812" w14:textId="77777777" w:rsidR="00273065" w:rsidRPr="00EB5ED7" w:rsidRDefault="006455EC" w:rsidP="00A0414B">
      <w:pPr>
        <w:pStyle w:val="Body-Julien"/>
        <w:rPr>
          <w:rFonts w:ascii="Trebuchet MS" w:hAnsi="Trebuchet MS"/>
        </w:rPr>
      </w:pPr>
      <w:r w:rsidRPr="00EB5ED7">
        <w:rPr>
          <w:rFonts w:ascii="Trebuchet MS" w:hAnsi="Trebuchet MS"/>
        </w:rPr>
        <w:t>În realizarea planurilor de afaceri, solicitanții de ajutor de minimis trebuie să prevadă activități care conduc la promovarea temelor secundare din POCU 2014-2020, conform specificațiilor din Ghidului solicitantului – Condiții specifice</w:t>
      </w:r>
      <w:r w:rsidRPr="00EB5ED7">
        <w:rPr>
          <w:rFonts w:ascii="Trebuchet MS" w:hAnsi="Trebuchet MS"/>
          <w:spacing w:val="-5"/>
        </w:rPr>
        <w:t xml:space="preserve"> </w:t>
      </w:r>
      <w:r w:rsidRPr="00EB5ED7">
        <w:rPr>
          <w:rFonts w:ascii="Trebuchet MS" w:hAnsi="Trebuchet MS"/>
        </w:rPr>
        <w:t>astfel:</w:t>
      </w:r>
    </w:p>
    <w:p w14:paraId="74A93813" w14:textId="77777777" w:rsidR="00273065" w:rsidRPr="00EB5ED7" w:rsidRDefault="006455EC" w:rsidP="002A07BA">
      <w:pPr>
        <w:pStyle w:val="Body-Julien"/>
        <w:numPr>
          <w:ilvl w:val="0"/>
          <w:numId w:val="25"/>
        </w:numPr>
        <w:rPr>
          <w:rFonts w:ascii="Trebuchet MS" w:hAnsi="Trebuchet MS"/>
        </w:rPr>
      </w:pPr>
      <w:r w:rsidRPr="00EB5ED7">
        <w:rPr>
          <w:rFonts w:ascii="Trebuchet MS" w:hAnsi="Trebuchet MS"/>
        </w:rPr>
        <w:t xml:space="preserve">se vor propune activități ce vor promova concret </w:t>
      </w:r>
      <w:r w:rsidRPr="00EB5ED7">
        <w:rPr>
          <w:rFonts w:ascii="Trebuchet MS" w:hAnsi="Trebuchet MS"/>
          <w:b/>
        </w:rPr>
        <w:t xml:space="preserve">sprijinirea tranziției către o economie cu emisii scăzute de dioxid de carbon </w:t>
      </w:r>
      <w:r w:rsidRPr="00EB5ED7">
        <w:rPr>
          <w:rFonts w:ascii="Trebuchet MS" w:hAnsi="Trebuchet MS"/>
        </w:rPr>
        <w:t>și eficiență din punctul de vedere al utilizării resurselor;</w:t>
      </w:r>
    </w:p>
    <w:p w14:paraId="74A93814" w14:textId="6FECECA6" w:rsidR="00273065" w:rsidRPr="00EB5ED7" w:rsidRDefault="006455EC" w:rsidP="002A07BA">
      <w:pPr>
        <w:pStyle w:val="Body-Julien"/>
        <w:numPr>
          <w:ilvl w:val="0"/>
          <w:numId w:val="25"/>
        </w:numPr>
        <w:rPr>
          <w:rFonts w:ascii="Trebuchet MS" w:hAnsi="Trebuchet MS"/>
        </w:rPr>
      </w:pPr>
      <w:r w:rsidRPr="00EB5ED7">
        <w:rPr>
          <w:rFonts w:ascii="Trebuchet MS" w:hAnsi="Trebuchet MS"/>
        </w:rPr>
        <w:t xml:space="preserve">se vor propune măsuri ce vor promova concret </w:t>
      </w:r>
      <w:r w:rsidRPr="00EB5ED7">
        <w:rPr>
          <w:rFonts w:ascii="Trebuchet MS" w:hAnsi="Trebuchet MS"/>
          <w:b/>
        </w:rPr>
        <w:t xml:space="preserve">inovarea socială </w:t>
      </w:r>
      <w:r w:rsidRPr="00EB5ED7">
        <w:rPr>
          <w:rFonts w:ascii="Trebuchet MS" w:hAnsi="Trebuchet MS"/>
        </w:rPr>
        <w:t>confor</w:t>
      </w:r>
      <w:r w:rsidR="009F5119" w:rsidRPr="00EB5ED7">
        <w:rPr>
          <w:rFonts w:ascii="Trebuchet MS" w:hAnsi="Trebuchet MS"/>
        </w:rPr>
        <w:t>m prevederilor din</w:t>
      </w:r>
      <w:r w:rsidRPr="00EB5ED7">
        <w:rPr>
          <w:rFonts w:ascii="Trebuchet MS" w:hAnsi="Trebuchet MS"/>
        </w:rPr>
        <w:t xml:space="preserve"> Ghidului</w:t>
      </w:r>
      <w:r w:rsidRPr="00EB5ED7">
        <w:rPr>
          <w:rFonts w:ascii="Trebuchet MS" w:hAnsi="Trebuchet MS"/>
          <w:spacing w:val="-3"/>
        </w:rPr>
        <w:t xml:space="preserve"> </w:t>
      </w:r>
      <w:r w:rsidRPr="00EB5ED7">
        <w:rPr>
          <w:rFonts w:ascii="Trebuchet MS" w:hAnsi="Trebuchet MS"/>
        </w:rPr>
        <w:t>solicitantului.</w:t>
      </w:r>
    </w:p>
    <w:p w14:paraId="74A93815" w14:textId="77777777" w:rsidR="00273065" w:rsidRPr="00EB5ED7" w:rsidRDefault="006455EC" w:rsidP="002A07BA">
      <w:pPr>
        <w:pStyle w:val="Body-Julien"/>
        <w:numPr>
          <w:ilvl w:val="0"/>
          <w:numId w:val="25"/>
        </w:numPr>
        <w:rPr>
          <w:rFonts w:ascii="Trebuchet MS" w:hAnsi="Trebuchet MS"/>
        </w:rPr>
      </w:pPr>
      <w:r w:rsidRPr="00EB5ED7">
        <w:rPr>
          <w:rFonts w:ascii="Trebuchet MS" w:hAnsi="Trebuchet MS"/>
        </w:rPr>
        <w:t xml:space="preserve">se vor propune măsuri ce vor promova concret </w:t>
      </w:r>
      <w:r w:rsidRPr="00EB5ED7">
        <w:rPr>
          <w:rFonts w:ascii="Trebuchet MS" w:hAnsi="Trebuchet MS"/>
          <w:b/>
        </w:rPr>
        <w:t xml:space="preserve">utilizarea şi calitatea TIC </w:t>
      </w:r>
      <w:r w:rsidRPr="00EB5ED7">
        <w:rPr>
          <w:rFonts w:ascii="Trebuchet MS" w:hAnsi="Trebuchet MS"/>
        </w:rPr>
        <w:t>prin implementarea unor soluții TIC în procesul de producție/ furnizare de bunuri, prestare de servicii și/sau execuție de</w:t>
      </w:r>
      <w:r w:rsidRPr="00EB5ED7">
        <w:rPr>
          <w:rFonts w:ascii="Trebuchet MS" w:hAnsi="Trebuchet MS"/>
          <w:spacing w:val="-5"/>
        </w:rPr>
        <w:t xml:space="preserve"> </w:t>
      </w:r>
      <w:r w:rsidRPr="00EB5ED7">
        <w:rPr>
          <w:rFonts w:ascii="Trebuchet MS" w:hAnsi="Trebuchet MS"/>
        </w:rPr>
        <w:t>lucrări.</w:t>
      </w:r>
    </w:p>
    <w:p w14:paraId="74A93816" w14:textId="5D940FFB" w:rsidR="00273065" w:rsidRPr="00EB5ED7" w:rsidRDefault="006455EC" w:rsidP="002A07BA">
      <w:pPr>
        <w:pStyle w:val="Body-Julien"/>
        <w:numPr>
          <w:ilvl w:val="0"/>
          <w:numId w:val="25"/>
        </w:numPr>
        <w:rPr>
          <w:rFonts w:ascii="Trebuchet MS" w:hAnsi="Trebuchet MS"/>
        </w:rPr>
      </w:pPr>
      <w:r w:rsidRPr="00EB5ED7">
        <w:rPr>
          <w:rFonts w:ascii="Trebuchet MS" w:hAnsi="Trebuchet MS"/>
        </w:rPr>
        <w:t xml:space="preserve">se vor propune măsuri ce vor promova concret </w:t>
      </w:r>
      <w:r w:rsidRPr="00EB5ED7">
        <w:rPr>
          <w:rFonts w:ascii="Trebuchet MS" w:hAnsi="Trebuchet MS"/>
          <w:b/>
        </w:rPr>
        <w:t>consolidarea cercetării, a dezvoltării tehnologice și/sau a inovării</w:t>
      </w:r>
      <w:r w:rsidRPr="00EB5ED7">
        <w:rPr>
          <w:rFonts w:ascii="Trebuchet MS" w:hAnsi="Trebuchet MS"/>
        </w:rPr>
        <w:t>, prin derularea</w:t>
      </w:r>
      <w:r w:rsidR="00F501E7" w:rsidRPr="00EB5ED7">
        <w:rPr>
          <w:rFonts w:ascii="Trebuchet MS" w:hAnsi="Trebuchet MS"/>
        </w:rPr>
        <w:t xml:space="preserve"> </w:t>
      </w:r>
      <w:r w:rsidRPr="00EB5ED7">
        <w:rPr>
          <w:rFonts w:ascii="Trebuchet MS" w:hAnsi="Trebuchet MS"/>
        </w:rPr>
        <w:t>de activități</w:t>
      </w:r>
      <w:r w:rsidRPr="00EB5ED7">
        <w:rPr>
          <w:rFonts w:ascii="Trebuchet MS" w:hAnsi="Trebuchet MS"/>
          <w:spacing w:val="-17"/>
        </w:rPr>
        <w:t xml:space="preserve"> </w:t>
      </w:r>
      <w:r w:rsidRPr="00EB5ED7">
        <w:rPr>
          <w:rFonts w:ascii="Trebuchet MS" w:hAnsi="Trebuchet MS"/>
        </w:rPr>
        <w:t>specifice</w:t>
      </w:r>
    </w:p>
    <w:p w14:paraId="3F0929A9" w14:textId="760252CD" w:rsidR="00AE17E4" w:rsidRPr="00EB5ED7" w:rsidRDefault="00AE17E4" w:rsidP="00A0414B">
      <w:pPr>
        <w:pStyle w:val="Body-Julien"/>
        <w:rPr>
          <w:rFonts w:ascii="Trebuchet MS" w:hAnsi="Trebuchet MS"/>
        </w:rPr>
      </w:pPr>
      <w:r w:rsidRPr="00EB5ED7">
        <w:rPr>
          <w:rFonts w:ascii="Trebuchet MS" w:hAnsi="Trebuchet MS"/>
        </w:rPr>
        <w:t>Astfel, dintre planurile de afaceri finanțate:</w:t>
      </w:r>
    </w:p>
    <w:p w14:paraId="7BC47DE2" w14:textId="0E98AAAE" w:rsidR="00AE17E4" w:rsidRPr="00EB5ED7" w:rsidRDefault="00AE17E4" w:rsidP="002A07BA">
      <w:pPr>
        <w:pStyle w:val="Body-Julien"/>
        <w:numPr>
          <w:ilvl w:val="0"/>
          <w:numId w:val="26"/>
        </w:numPr>
        <w:rPr>
          <w:rFonts w:ascii="Trebuchet MS" w:hAnsi="Trebuchet MS"/>
        </w:rPr>
      </w:pPr>
      <w:r w:rsidRPr="00EB5ED7">
        <w:rPr>
          <w:rFonts w:ascii="Trebuchet MS" w:hAnsi="Trebuchet MS"/>
        </w:rPr>
        <w:t>Cel puțin 10% din planurile de afaceri finanțate prin intermediul schemei de minimis vor propune măsuri ce vor promova concret dezvoltarea durabilă prin dezvoltarea unor produse, tehnologii sau servicii care contribuie la aplicarea principiilor dezvoltării durabile de către întreprinderile finanțate;</w:t>
      </w:r>
    </w:p>
    <w:p w14:paraId="700FB39A" w14:textId="036D84C4" w:rsidR="00AE17E4" w:rsidRPr="00EB5ED7" w:rsidRDefault="00AE17E4" w:rsidP="002A07BA">
      <w:pPr>
        <w:pStyle w:val="Body-Julien"/>
        <w:numPr>
          <w:ilvl w:val="0"/>
          <w:numId w:val="26"/>
        </w:numPr>
        <w:rPr>
          <w:rFonts w:ascii="Trebuchet MS" w:hAnsi="Trebuchet MS"/>
        </w:rPr>
      </w:pPr>
      <w:r w:rsidRPr="00EB5ED7">
        <w:rPr>
          <w:rFonts w:ascii="Trebuchet MS" w:hAnsi="Trebuchet MS"/>
        </w:rPr>
        <w:t>Cel puțin 10% din planurile de afaceri finanțate prin intermediul schemei de minimis vor propune activități ce vor promova concret sprijinirea tranziției către o economie cu emisii scăzute de dioxid de carbon și eficiență din punctul de vedere al utilizării resurselor;</w:t>
      </w:r>
    </w:p>
    <w:p w14:paraId="6F8F95EE" w14:textId="1B8B0735" w:rsidR="00AE17E4" w:rsidRPr="00EB5ED7" w:rsidRDefault="00AE17E4" w:rsidP="002A07BA">
      <w:pPr>
        <w:pStyle w:val="Body-Julien"/>
        <w:numPr>
          <w:ilvl w:val="0"/>
          <w:numId w:val="26"/>
        </w:numPr>
        <w:rPr>
          <w:rFonts w:ascii="Trebuchet MS" w:hAnsi="Trebuchet MS"/>
        </w:rPr>
      </w:pPr>
      <w:r w:rsidRPr="00EB5ED7">
        <w:rPr>
          <w:rFonts w:ascii="Trebuchet MS" w:hAnsi="Trebuchet MS"/>
        </w:rPr>
        <w:lastRenderedPageBreak/>
        <w:t>Cel puțin 10% din planurile de afaceri finanțate în cadrul proiectului vor propune măsuri ce vor promova concret inovarea social;</w:t>
      </w:r>
    </w:p>
    <w:p w14:paraId="70CA68ED" w14:textId="7564C91B" w:rsidR="00AE17E4" w:rsidRPr="00EB5ED7" w:rsidRDefault="00AE17E4" w:rsidP="002A07BA">
      <w:pPr>
        <w:pStyle w:val="Body-Julien"/>
        <w:numPr>
          <w:ilvl w:val="0"/>
          <w:numId w:val="26"/>
        </w:numPr>
        <w:rPr>
          <w:rFonts w:ascii="Trebuchet MS" w:hAnsi="Trebuchet MS"/>
        </w:rPr>
      </w:pPr>
      <w:r w:rsidRPr="00EB5ED7">
        <w:rPr>
          <w:rFonts w:ascii="Trebuchet MS" w:hAnsi="Trebuchet MS"/>
        </w:rPr>
        <w:t>Cel puțin 10% din planurile de afaceri finanțate în cadrul proiectului vor propune măsuri ce vor promova concret utilizarea și calitatea TIC prin implementarea unor soluții TIC în procesul de producție/furnizare de bunuri, prestare de servicii și/sau execuție de lucrări</w:t>
      </w:r>
      <w:r w:rsidR="00A0414B" w:rsidRPr="00EB5ED7">
        <w:rPr>
          <w:rFonts w:ascii="Trebuchet MS" w:hAnsi="Trebuchet MS"/>
        </w:rPr>
        <w:t>.</w:t>
      </w:r>
    </w:p>
    <w:p w14:paraId="52C46653" w14:textId="3FBC01B6" w:rsidR="00A17D72" w:rsidRPr="00EB5ED7" w:rsidRDefault="00A0414B" w:rsidP="00A0414B">
      <w:pPr>
        <w:pStyle w:val="Body-Julien"/>
        <w:rPr>
          <w:rFonts w:ascii="Trebuchet MS" w:hAnsi="Trebuchet MS"/>
        </w:rPr>
      </w:pPr>
      <w:r w:rsidRPr="00EB5ED7">
        <w:rPr>
          <w:rFonts w:ascii="Trebuchet MS" w:hAnsi="Trebuchet MS"/>
        </w:rPr>
        <w:t>Î</w:t>
      </w:r>
      <w:r w:rsidR="00A17D72" w:rsidRPr="00EB5ED7">
        <w:rPr>
          <w:rFonts w:ascii="Trebuchet MS" w:hAnsi="Trebuchet MS"/>
        </w:rPr>
        <w:t>n fundamentarea bugetului planului de afaceri se va justifica procentul aferent fiecare teme secundare, astfel:</w:t>
      </w:r>
    </w:p>
    <w:p w14:paraId="5F5E9FCF" w14:textId="2E6B5039" w:rsidR="00A17D72" w:rsidRPr="00EB5ED7" w:rsidRDefault="00A17D72" w:rsidP="002A07BA">
      <w:pPr>
        <w:pStyle w:val="Body-Julien"/>
        <w:numPr>
          <w:ilvl w:val="0"/>
          <w:numId w:val="27"/>
        </w:numPr>
        <w:rPr>
          <w:rFonts w:ascii="Trebuchet MS" w:hAnsi="Trebuchet MS"/>
        </w:rPr>
      </w:pPr>
      <w:r w:rsidRPr="00EB5ED7">
        <w:rPr>
          <w:rFonts w:ascii="Trebuchet MS" w:hAnsi="Trebuchet MS"/>
        </w:rPr>
        <w:t>Sprijinirea tranziției către o economie cu emisii scăzute de dioxid de carbon și eficientă din punctul de vedere al utilizării resurselor-2%</w:t>
      </w:r>
    </w:p>
    <w:p w14:paraId="4C25ABC7" w14:textId="65F15560" w:rsidR="00A17D72" w:rsidRPr="00EB5ED7" w:rsidRDefault="00A17D72" w:rsidP="002A07BA">
      <w:pPr>
        <w:pStyle w:val="Body-Julien"/>
        <w:numPr>
          <w:ilvl w:val="0"/>
          <w:numId w:val="27"/>
        </w:numPr>
        <w:rPr>
          <w:rFonts w:ascii="Trebuchet MS" w:hAnsi="Trebuchet MS"/>
        </w:rPr>
      </w:pPr>
      <w:r w:rsidRPr="00EB5ED7">
        <w:rPr>
          <w:rFonts w:ascii="Trebuchet MS" w:hAnsi="Trebuchet MS"/>
        </w:rPr>
        <w:t xml:space="preserve">Inovare sociala - 1% </w:t>
      </w:r>
    </w:p>
    <w:p w14:paraId="5C3BDA7E" w14:textId="1F26B75E" w:rsidR="00A17D72" w:rsidRPr="00EB5ED7" w:rsidRDefault="00A17D72" w:rsidP="002A07BA">
      <w:pPr>
        <w:pStyle w:val="Body-Julien"/>
        <w:numPr>
          <w:ilvl w:val="0"/>
          <w:numId w:val="27"/>
        </w:numPr>
        <w:rPr>
          <w:rFonts w:ascii="Trebuchet MS" w:hAnsi="Trebuchet MS"/>
        </w:rPr>
      </w:pPr>
      <w:r w:rsidRPr="00EB5ED7">
        <w:rPr>
          <w:rFonts w:ascii="Trebuchet MS" w:hAnsi="Trebuchet MS"/>
        </w:rPr>
        <w:t>Îmbunătățirea accesibilității,a utilizării și a calității tehnologiilor informației și comunicațiilor - 1%</w:t>
      </w:r>
    </w:p>
    <w:p w14:paraId="10561791" w14:textId="2BC89BCD" w:rsidR="00A17D72" w:rsidRPr="00EB5ED7" w:rsidRDefault="00A17D72" w:rsidP="002A07BA">
      <w:pPr>
        <w:pStyle w:val="Body-Julien"/>
        <w:numPr>
          <w:ilvl w:val="0"/>
          <w:numId w:val="27"/>
        </w:numPr>
        <w:rPr>
          <w:rFonts w:ascii="Trebuchet MS" w:hAnsi="Trebuchet MS"/>
        </w:rPr>
      </w:pPr>
      <w:r w:rsidRPr="00EB5ED7">
        <w:rPr>
          <w:rFonts w:ascii="Trebuchet MS" w:hAnsi="Trebuchet MS"/>
        </w:rPr>
        <w:t>Nediscriminare - 2%</w:t>
      </w:r>
    </w:p>
    <w:p w14:paraId="74A93818" w14:textId="77777777" w:rsidR="00273065" w:rsidRPr="00EB5ED7" w:rsidRDefault="006455EC" w:rsidP="00A0414B">
      <w:pPr>
        <w:pStyle w:val="Body-Julien"/>
        <w:rPr>
          <w:rFonts w:ascii="Trebuchet MS" w:hAnsi="Trebuchet MS"/>
        </w:rPr>
      </w:pPr>
      <w:r w:rsidRPr="00EB5ED7">
        <w:rPr>
          <w:rFonts w:ascii="Trebuchet MS" w:hAnsi="Trebuchet MS"/>
        </w:rPr>
        <w:t>Persoanele care fac parte din echipa de proiect, asociații sau angajații beneficiarului sau ai partenerilor săi din proiect nu pot avea calitatea de angajați sau asociați în cadrul întreprinderilor înființate prin</w:t>
      </w:r>
      <w:r w:rsidRPr="00EB5ED7">
        <w:rPr>
          <w:rFonts w:ascii="Trebuchet MS" w:hAnsi="Trebuchet MS"/>
          <w:spacing w:val="-1"/>
        </w:rPr>
        <w:t xml:space="preserve"> </w:t>
      </w:r>
      <w:r w:rsidRPr="00EB5ED7">
        <w:rPr>
          <w:rFonts w:ascii="Trebuchet MS" w:hAnsi="Trebuchet MS"/>
        </w:rPr>
        <w:t>proiect.</w:t>
      </w:r>
    </w:p>
    <w:p w14:paraId="74A93819" w14:textId="77777777" w:rsidR="00273065" w:rsidRPr="00EB5ED7" w:rsidRDefault="006455EC" w:rsidP="00A0414B">
      <w:pPr>
        <w:pStyle w:val="Body-Julien"/>
        <w:rPr>
          <w:rFonts w:ascii="Trebuchet MS" w:hAnsi="Trebuchet MS"/>
        </w:rPr>
      </w:pPr>
      <w:r w:rsidRPr="00EB5ED7">
        <w:rPr>
          <w:rFonts w:ascii="Trebuchet MS" w:hAnsi="Trebuchet MS"/>
        </w:rPr>
        <w:t>Persoanele fizice nu pot avea calitatea de asociat, administrator, reprezentant legal sau angajat în cadrul a mai mult de o întreprindere înființată în cadrul acestui</w:t>
      </w:r>
      <w:r w:rsidRPr="00EB5ED7">
        <w:rPr>
          <w:rFonts w:ascii="Trebuchet MS" w:hAnsi="Trebuchet MS"/>
          <w:spacing w:val="-12"/>
        </w:rPr>
        <w:t xml:space="preserve"> </w:t>
      </w:r>
      <w:r w:rsidRPr="00EB5ED7">
        <w:rPr>
          <w:rFonts w:ascii="Trebuchet MS" w:hAnsi="Trebuchet MS"/>
        </w:rPr>
        <w:t>program.</w:t>
      </w:r>
    </w:p>
    <w:p w14:paraId="74A9381A" w14:textId="77777777" w:rsidR="00273065" w:rsidRPr="00EB5ED7" w:rsidRDefault="006455EC" w:rsidP="00A0414B">
      <w:pPr>
        <w:pStyle w:val="Body-Julien"/>
        <w:rPr>
          <w:rFonts w:ascii="Trebuchet MS" w:hAnsi="Trebuchet MS"/>
        </w:rPr>
      </w:pPr>
      <w:r w:rsidRPr="00EB5ED7">
        <w:rPr>
          <w:rFonts w:ascii="Trebuchet MS" w:hAnsi="Trebuchet MS"/>
        </w:rPr>
        <w:t>În cazul în care întreprinderea se înființează ca societate reglementată de Legea societăţilor nr. 31/1990, republicată, cu modificările şi completările ulterioare, și are mai mult de un asociat, persoana al cărei plan de afaceri a fost selectat în vederea finanțării va trebui să aibă calitatea de asociat</w:t>
      </w:r>
      <w:r w:rsidRPr="00EB5ED7">
        <w:rPr>
          <w:rFonts w:ascii="Trebuchet MS" w:hAnsi="Trebuchet MS"/>
          <w:spacing w:val="-4"/>
        </w:rPr>
        <w:t xml:space="preserve"> </w:t>
      </w:r>
      <w:r w:rsidRPr="00EB5ED7">
        <w:rPr>
          <w:rFonts w:ascii="Trebuchet MS" w:hAnsi="Trebuchet MS"/>
        </w:rPr>
        <w:t>majoritar.</w:t>
      </w:r>
    </w:p>
    <w:p w14:paraId="74A9381B" w14:textId="77777777" w:rsidR="00273065" w:rsidRPr="00EB5ED7" w:rsidRDefault="006455EC" w:rsidP="00A0414B">
      <w:pPr>
        <w:pStyle w:val="Body-Julien"/>
        <w:rPr>
          <w:rFonts w:ascii="Trebuchet MS" w:hAnsi="Trebuchet MS"/>
        </w:rPr>
      </w:pPr>
      <w:r w:rsidRPr="00EB5ED7">
        <w:rPr>
          <w:rFonts w:ascii="Trebuchet MS" w:hAnsi="Trebuchet MS"/>
        </w:rPr>
        <w:t>Persoanele fizice care înființează afaceri nu trebuie să aibă calitatea de asociați majoritari în structura altor societăți comerciale înființate în baza Legii societăţilor nr. 31/1990, republicată, cu modificările şi completările ulterioare, la data semnării contractului de</w:t>
      </w:r>
      <w:r w:rsidRPr="00EB5ED7">
        <w:rPr>
          <w:rFonts w:ascii="Trebuchet MS" w:hAnsi="Trebuchet MS"/>
          <w:spacing w:val="-2"/>
        </w:rPr>
        <w:t xml:space="preserve"> </w:t>
      </w:r>
      <w:r w:rsidRPr="00EB5ED7">
        <w:rPr>
          <w:rFonts w:ascii="Trebuchet MS" w:hAnsi="Trebuchet MS"/>
        </w:rPr>
        <w:t>subvenție.</w:t>
      </w:r>
    </w:p>
    <w:p w14:paraId="74A93821" w14:textId="2A4A3225" w:rsidR="00273065" w:rsidRPr="00EB5ED7" w:rsidRDefault="006455EC" w:rsidP="00A0414B">
      <w:pPr>
        <w:pStyle w:val="Body-Julien"/>
        <w:rPr>
          <w:rFonts w:ascii="Trebuchet MS" w:hAnsi="Trebuchet MS"/>
        </w:rPr>
      </w:pPr>
      <w:r w:rsidRPr="00EB5ED7">
        <w:rPr>
          <w:rFonts w:ascii="Trebuchet MS" w:hAnsi="Trebuchet MS"/>
        </w:rPr>
        <w:t>Participantul la concursul de planuri de afaceri va fi administratorul</w:t>
      </w:r>
      <w:r w:rsidR="003075B5" w:rsidRPr="00EB5ED7">
        <w:rPr>
          <w:rFonts w:ascii="Trebuchet MS" w:hAnsi="Trebuchet MS"/>
        </w:rPr>
        <w:t>/reprezentantul legal al</w:t>
      </w:r>
      <w:r w:rsidRPr="00EB5ED7">
        <w:rPr>
          <w:rFonts w:ascii="Trebuchet MS" w:hAnsi="Trebuchet MS"/>
        </w:rPr>
        <w:t xml:space="preserve"> întreprinderii care se va înființa prin</w:t>
      </w:r>
      <w:r w:rsidR="003075B5" w:rsidRPr="00EB5ED7">
        <w:rPr>
          <w:rFonts w:ascii="Trebuchet MS" w:hAnsi="Trebuchet MS"/>
        </w:rPr>
        <w:t xml:space="preserve"> ajutorul de minimis.</w:t>
      </w:r>
      <w:r w:rsidRPr="00EB5ED7">
        <w:rPr>
          <w:rFonts w:ascii="Trebuchet MS" w:hAnsi="Trebuchet MS"/>
        </w:rPr>
        <w:t xml:space="preserve"> </w:t>
      </w:r>
    </w:p>
    <w:p w14:paraId="17708C02" w14:textId="4C78D178" w:rsidR="00046496" w:rsidRPr="00EB5ED7" w:rsidRDefault="006455EC" w:rsidP="00046496">
      <w:pPr>
        <w:pStyle w:val="Body-Julien"/>
        <w:rPr>
          <w:rFonts w:ascii="Trebuchet MS" w:hAnsi="Trebuchet MS"/>
        </w:rPr>
      </w:pPr>
      <w:r w:rsidRPr="00EB5ED7">
        <w:rPr>
          <w:rFonts w:ascii="Trebuchet MS" w:hAnsi="Trebuchet MS"/>
        </w:rPr>
        <w:lastRenderedPageBreak/>
        <w:t>Participanții la concursul de planuri de afaceri în cadrul proi</w:t>
      </w:r>
      <w:r w:rsidR="009F5119" w:rsidRPr="00EB5ED7">
        <w:rPr>
          <w:rFonts w:ascii="Trebuchet MS" w:hAnsi="Trebuchet MS"/>
        </w:rPr>
        <w:t xml:space="preserve">ectului </w:t>
      </w:r>
      <w:r w:rsidR="001D20F8" w:rsidRPr="009B2E86">
        <w:rPr>
          <w:rFonts w:ascii="Trebuchet MS" w:hAnsi="Trebuchet MS"/>
        </w:rPr>
        <w:t xml:space="preserve">„VIVAT - Viitor valoros pentru tineri - </w:t>
      </w:r>
      <w:r w:rsidR="001D20F8" w:rsidRPr="009B2E86">
        <w:rPr>
          <w:rFonts w:ascii="Trebuchet MS" w:hAnsi="Trebuchet MS"/>
          <w:bCs/>
        </w:rPr>
        <w:t>POCU/991/1/3/154946</w:t>
      </w:r>
      <w:r w:rsidR="001D20F8" w:rsidRPr="009B2E86">
        <w:rPr>
          <w:rFonts w:ascii="Trebuchet MS" w:hAnsi="Trebuchet MS"/>
        </w:rPr>
        <w:t>”</w:t>
      </w:r>
      <w:r w:rsidR="00EE7B50" w:rsidRPr="00EB5ED7">
        <w:rPr>
          <w:rFonts w:ascii="Trebuchet MS" w:hAnsi="Trebuchet MS"/>
        </w:rPr>
        <w:t xml:space="preserve"> </w:t>
      </w:r>
      <w:r w:rsidRPr="00EB5ED7">
        <w:rPr>
          <w:rFonts w:ascii="Trebuchet MS" w:hAnsi="Trebuchet MS"/>
          <w:b/>
        </w:rPr>
        <w:t xml:space="preserve">NU </w:t>
      </w:r>
      <w:r w:rsidRPr="00EB5ED7">
        <w:rPr>
          <w:rFonts w:ascii="Trebuchet MS" w:hAnsi="Trebuchet MS"/>
        </w:rPr>
        <w:t>au voie să facă parte din grupul țintă și să beneficieze de finanțare în alte pr</w:t>
      </w:r>
      <w:r w:rsidR="009F5119" w:rsidRPr="00EB5ED7">
        <w:rPr>
          <w:rFonts w:ascii="Trebuchet MS" w:hAnsi="Trebuchet MS"/>
        </w:rPr>
        <w:t>oiecte finanțate prin POCU</w:t>
      </w:r>
      <w:r w:rsidRPr="00EB5ED7">
        <w:rPr>
          <w:rFonts w:ascii="Trebuchet MS" w:hAnsi="Trebuchet MS"/>
        </w:rPr>
        <w:t>,</w:t>
      </w:r>
      <w:r w:rsidR="00046496" w:rsidRPr="00EB5ED7">
        <w:rPr>
          <w:rFonts w:ascii="Trebuchet MS" w:hAnsi="Trebuchet MS"/>
        </w:rPr>
        <w:t xml:space="preserve"> Axa Prioritară 1</w:t>
      </w:r>
      <w:r w:rsidR="009F5119" w:rsidRPr="00EB5ED7">
        <w:rPr>
          <w:rFonts w:ascii="Trebuchet MS" w:hAnsi="Trebuchet MS"/>
        </w:rPr>
        <w:t xml:space="preserve"> </w:t>
      </w:r>
      <w:r w:rsidR="00046496" w:rsidRPr="00EB5ED7">
        <w:rPr>
          <w:rFonts w:ascii="Trebuchet MS" w:hAnsi="Trebuchet MS"/>
        </w:rPr>
        <w:t>Inițiativa “Locuri de muncă pentru tineri", Obiectivul Specific 1.1 - Creșterea ocupării tinerilor NEETs șomeri cu vârsta între 16 - 29 ani, înregistrați la Serviciul Public de Ocupare, cu rezidența în regiunile eligibile;</w:t>
      </w:r>
      <w:r w:rsidR="00102472">
        <w:rPr>
          <w:rFonts w:ascii="Trebuchet MS" w:hAnsi="Trebuchet MS"/>
        </w:rPr>
        <w:t xml:space="preserve"> </w:t>
      </w:r>
      <w:r w:rsidR="00046496" w:rsidRPr="00EB5ED7">
        <w:rPr>
          <w:rFonts w:ascii="Trebuchet MS" w:hAnsi="Trebuchet MS"/>
        </w:rPr>
        <w:t>Obiectivul Specific 1.2 - 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121B5E0C" w14:textId="6F858EA7" w:rsidR="00CF54D5" w:rsidRPr="00EB5ED7" w:rsidRDefault="00CF54D5" w:rsidP="00A0414B">
      <w:pPr>
        <w:pStyle w:val="Body-Julien"/>
        <w:rPr>
          <w:rFonts w:ascii="Trebuchet MS" w:hAnsi="Trebuchet MS"/>
        </w:rPr>
      </w:pPr>
      <w:r w:rsidRPr="00EB5ED7">
        <w:rPr>
          <w:rFonts w:ascii="Trebuchet MS" w:hAnsi="Trebuchet MS"/>
        </w:rPr>
        <w:t>Părţile au obligaţia să menţină proprietatea proiectului şi natura activităţii pentru care s-a acordat finanţare, pe o perioadă de cel puţin 3 ani după finalizare / dare în exploatare şi să asigure exploatarea şi întreţinerea în această perioadă.</w:t>
      </w:r>
    </w:p>
    <w:p w14:paraId="2C257559" w14:textId="0F99E2A1" w:rsidR="00CF54D5" w:rsidRPr="00EB5ED7" w:rsidRDefault="00CF54D5" w:rsidP="00A0414B">
      <w:pPr>
        <w:pStyle w:val="Body-Julien"/>
        <w:rPr>
          <w:rFonts w:ascii="Trebuchet MS" w:hAnsi="Trebuchet MS"/>
        </w:rPr>
      </w:pPr>
      <w:r w:rsidRPr="00EB5ED7">
        <w:rPr>
          <w:rFonts w:ascii="Trebuchet MS" w:hAnsi="Trebuchet MS"/>
        </w:rPr>
        <w:t>Părţile au obligaţia să menţină proprietatea proiectului şi natura activităţii pentru care s-a acordat finanţare, pe o perioadă de cel puţin 3 ani după finalizare / dare în exploatare şi să asigure exploatarea şi întreţinerea în această perioadă - în situații care vizează menținerea investițiilor.</w:t>
      </w:r>
    </w:p>
    <w:p w14:paraId="66274B1A" w14:textId="7C437C3D" w:rsidR="00CF54D5" w:rsidRPr="00EB5ED7" w:rsidRDefault="00CF54D5" w:rsidP="00A0414B">
      <w:pPr>
        <w:pStyle w:val="Body-Julien"/>
        <w:rPr>
          <w:rFonts w:ascii="Trebuchet MS" w:hAnsi="Trebuchet MS"/>
        </w:rPr>
      </w:pPr>
      <w:r w:rsidRPr="00EB5ED7">
        <w:rPr>
          <w:rFonts w:ascii="Trebuchet MS" w:hAnsi="Trebuchet MS"/>
        </w:rPr>
        <w:t>Înainte de sfârşitul proiectului, părţile/partenerii vor conveni asupra modului de acordare a dreptului de utilizare a echipamentelor, bunurilor etc. achiziţionate prin proiect, precum și a titlurilor și drepturilor de proprietate intelectuală și industrială privind rezultatele proiectului. Copii ale titlurilor de transfer vor fi ataşate raportului final.</w:t>
      </w:r>
    </w:p>
    <w:p w14:paraId="746ECEB1" w14:textId="634704FC" w:rsidR="00CF54D5" w:rsidRPr="00EB5ED7" w:rsidRDefault="00CF54D5" w:rsidP="00A0414B">
      <w:pPr>
        <w:pStyle w:val="Body-Julien"/>
        <w:rPr>
          <w:rFonts w:ascii="Trebuchet MS" w:hAnsi="Trebuchet MS"/>
        </w:rPr>
      </w:pPr>
      <w:r w:rsidRPr="00EB5ED7">
        <w:rPr>
          <w:rFonts w:ascii="Trebuchet MS" w:hAnsi="Trebuchet MS"/>
        </w:rPr>
        <w:t>Părţile au obligaţia de a asigura funcţionarea tuturor bunurilor, echipamentelor achiziţionate din finanţarea nerambursabilă, la locul de desfăşurare a proiectului şi exclusiv în scopul pentru care au fost achiziţionate, pe perioada de min 3 ani de la finalizarea implementarii proiectului.</w:t>
      </w:r>
    </w:p>
    <w:p w14:paraId="19B8B54A" w14:textId="5F568209" w:rsidR="00CF54D5" w:rsidRPr="00EB5ED7" w:rsidRDefault="00CF54D5" w:rsidP="00A0414B">
      <w:pPr>
        <w:pStyle w:val="Body-Julien"/>
        <w:rPr>
          <w:rFonts w:ascii="Trebuchet MS" w:hAnsi="Trebuchet MS"/>
        </w:rPr>
      </w:pPr>
      <w:r w:rsidRPr="00EB5ED7">
        <w:rPr>
          <w:rFonts w:ascii="Trebuchet MS" w:hAnsi="Trebuchet MS"/>
        </w:rPr>
        <w:t>Părţile au obligaţia să nu înstrăineze, închirieze, gajeze bunurile achiziţionate ca urmare a obţinerii finanţării prin Programul Operaţional Capital Uman 2014-2020, pe o perioadă de 3 ani de la finalizarea proiectului.</w:t>
      </w:r>
    </w:p>
    <w:p w14:paraId="74A93823" w14:textId="77777777" w:rsidR="00EE7B50" w:rsidRPr="00EB5ED7" w:rsidRDefault="00EE7B50" w:rsidP="000323F5">
      <w:pPr>
        <w:pStyle w:val="BodyText"/>
        <w:tabs>
          <w:tab w:val="left" w:pos="142"/>
        </w:tabs>
        <w:spacing w:before="9"/>
        <w:jc w:val="both"/>
        <w:rPr>
          <w:rFonts w:ascii="Trebuchet MS" w:hAnsi="Trebuchet MS"/>
        </w:rPr>
      </w:pPr>
    </w:p>
    <w:p w14:paraId="74A93824" w14:textId="77777777" w:rsidR="00273065" w:rsidRPr="00EB5ED7" w:rsidRDefault="006455EC" w:rsidP="002A07BA">
      <w:pPr>
        <w:pStyle w:val="Heading1"/>
        <w:numPr>
          <w:ilvl w:val="0"/>
          <w:numId w:val="5"/>
        </w:numPr>
        <w:tabs>
          <w:tab w:val="left" w:pos="142"/>
          <w:tab w:val="left" w:pos="284"/>
        </w:tabs>
        <w:ind w:left="0" w:firstLine="0"/>
        <w:jc w:val="both"/>
        <w:rPr>
          <w:rFonts w:ascii="Trebuchet MS" w:hAnsi="Trebuchet MS"/>
        </w:rPr>
      </w:pPr>
      <w:bookmarkStart w:id="62" w:name="7._Organizarea_și_derularea_Concursului_"/>
      <w:bookmarkStart w:id="63" w:name="_Toc105871481"/>
      <w:bookmarkStart w:id="64" w:name="_Toc105886964"/>
      <w:bookmarkEnd w:id="62"/>
      <w:r w:rsidRPr="00EB5ED7">
        <w:rPr>
          <w:rFonts w:ascii="Trebuchet MS" w:hAnsi="Trebuchet MS"/>
        </w:rPr>
        <w:t>Organizarea și derularea Concursului de planuri de</w:t>
      </w:r>
      <w:r w:rsidRPr="00EB5ED7">
        <w:rPr>
          <w:rFonts w:ascii="Trebuchet MS" w:hAnsi="Trebuchet MS"/>
          <w:spacing w:val="-5"/>
        </w:rPr>
        <w:t xml:space="preserve"> </w:t>
      </w:r>
      <w:r w:rsidRPr="00EB5ED7">
        <w:rPr>
          <w:rFonts w:ascii="Trebuchet MS" w:hAnsi="Trebuchet MS"/>
        </w:rPr>
        <w:t>afaceri</w:t>
      </w:r>
      <w:bookmarkEnd w:id="63"/>
      <w:bookmarkEnd w:id="64"/>
    </w:p>
    <w:p w14:paraId="74A93825" w14:textId="4CF1DF66" w:rsidR="00273065" w:rsidRPr="00EB5ED7" w:rsidRDefault="006455EC" w:rsidP="000323F5">
      <w:pPr>
        <w:pStyle w:val="BodyText"/>
        <w:tabs>
          <w:tab w:val="left" w:pos="142"/>
        </w:tabs>
        <w:spacing w:before="118"/>
        <w:jc w:val="both"/>
        <w:rPr>
          <w:rFonts w:ascii="Trebuchet MS" w:hAnsi="Trebuchet MS"/>
        </w:rPr>
      </w:pPr>
      <w:r w:rsidRPr="00EB5ED7">
        <w:rPr>
          <w:rFonts w:ascii="Trebuchet MS" w:hAnsi="Trebuchet MS"/>
        </w:rPr>
        <w:t>În prezenta metodologie pentru organizarea și derularea Concursului de p</w:t>
      </w:r>
      <w:r w:rsidR="009D0821" w:rsidRPr="00EB5ED7">
        <w:rPr>
          <w:rFonts w:ascii="Trebuchet MS" w:hAnsi="Trebuchet MS"/>
        </w:rPr>
        <w:t>lanuri de afaceri s-au definit 9</w:t>
      </w:r>
      <w:r w:rsidRPr="00EB5ED7">
        <w:rPr>
          <w:rFonts w:ascii="Trebuchet MS" w:hAnsi="Trebuchet MS"/>
        </w:rPr>
        <w:t xml:space="preserve"> etape principale:</w:t>
      </w:r>
    </w:p>
    <w:p w14:paraId="74A93826" w14:textId="5334B6DC" w:rsidR="00273065" w:rsidRPr="00EB5ED7" w:rsidRDefault="00765D4E" w:rsidP="002A07BA">
      <w:pPr>
        <w:pStyle w:val="ListParagraph"/>
        <w:numPr>
          <w:ilvl w:val="0"/>
          <w:numId w:val="4"/>
        </w:numPr>
        <w:tabs>
          <w:tab w:val="left" w:pos="142"/>
          <w:tab w:val="left" w:pos="1203"/>
          <w:tab w:val="left" w:pos="1204"/>
        </w:tabs>
        <w:spacing w:before="113"/>
        <w:ind w:left="0" w:firstLine="0"/>
        <w:jc w:val="both"/>
        <w:rPr>
          <w:rFonts w:ascii="Trebuchet MS" w:hAnsi="Trebuchet MS"/>
          <w:sz w:val="24"/>
          <w:szCs w:val="24"/>
        </w:rPr>
      </w:pPr>
      <w:r w:rsidRPr="00EB5ED7">
        <w:rPr>
          <w:rFonts w:ascii="Trebuchet MS" w:hAnsi="Trebuchet MS"/>
          <w:sz w:val="24"/>
          <w:szCs w:val="24"/>
        </w:rPr>
        <w:t xml:space="preserve"> </w:t>
      </w:r>
      <w:r w:rsidR="006455EC" w:rsidRPr="00EB5ED7">
        <w:rPr>
          <w:rFonts w:ascii="Trebuchet MS" w:hAnsi="Trebuchet MS"/>
          <w:sz w:val="24"/>
          <w:szCs w:val="24"/>
        </w:rPr>
        <w:t>Comunicarea Metodologiei de evaluare și selectare planuri de afaceri către grupul</w:t>
      </w:r>
      <w:r w:rsidR="006455EC" w:rsidRPr="00EB5ED7">
        <w:rPr>
          <w:rFonts w:ascii="Trebuchet MS" w:hAnsi="Trebuchet MS"/>
          <w:spacing w:val="-14"/>
          <w:sz w:val="24"/>
          <w:szCs w:val="24"/>
        </w:rPr>
        <w:t xml:space="preserve"> </w:t>
      </w:r>
      <w:r w:rsidR="006455EC" w:rsidRPr="00EB5ED7">
        <w:rPr>
          <w:rFonts w:ascii="Trebuchet MS" w:hAnsi="Trebuchet MS"/>
          <w:sz w:val="24"/>
          <w:szCs w:val="24"/>
        </w:rPr>
        <w:t>țintă;</w:t>
      </w:r>
    </w:p>
    <w:p w14:paraId="74A93827" w14:textId="77777777" w:rsidR="00273065" w:rsidRPr="00EB5ED7" w:rsidRDefault="006455EC" w:rsidP="002A07BA">
      <w:pPr>
        <w:pStyle w:val="ListParagraph"/>
        <w:numPr>
          <w:ilvl w:val="0"/>
          <w:numId w:val="4"/>
        </w:numPr>
        <w:tabs>
          <w:tab w:val="left" w:pos="284"/>
          <w:tab w:val="left" w:pos="426"/>
          <w:tab w:val="left" w:pos="1203"/>
          <w:tab w:val="left" w:pos="1204"/>
        </w:tabs>
        <w:spacing w:before="120"/>
        <w:ind w:left="0" w:firstLine="0"/>
        <w:jc w:val="both"/>
        <w:rPr>
          <w:rFonts w:ascii="Trebuchet MS" w:hAnsi="Trebuchet MS"/>
          <w:sz w:val="24"/>
          <w:szCs w:val="24"/>
        </w:rPr>
      </w:pPr>
      <w:r w:rsidRPr="00EB5ED7">
        <w:rPr>
          <w:rFonts w:ascii="Trebuchet MS" w:hAnsi="Trebuchet MS"/>
          <w:sz w:val="24"/>
          <w:szCs w:val="24"/>
        </w:rPr>
        <w:lastRenderedPageBreak/>
        <w:t>Constituirea Comisiei de Evaluare și Selecție Planuri de Afaceri</w:t>
      </w:r>
      <w:r w:rsidRPr="00EB5ED7">
        <w:rPr>
          <w:rFonts w:ascii="Trebuchet MS" w:hAnsi="Trebuchet MS"/>
          <w:spacing w:val="-9"/>
          <w:sz w:val="24"/>
          <w:szCs w:val="24"/>
        </w:rPr>
        <w:t xml:space="preserve"> </w:t>
      </w:r>
      <w:r w:rsidRPr="00EB5ED7">
        <w:rPr>
          <w:rFonts w:ascii="Trebuchet MS" w:hAnsi="Trebuchet MS"/>
          <w:sz w:val="24"/>
          <w:szCs w:val="24"/>
        </w:rPr>
        <w:t>(Juriu);</w:t>
      </w:r>
    </w:p>
    <w:p w14:paraId="74A93828" w14:textId="4B71E1AE" w:rsidR="00273065" w:rsidRPr="00EB5ED7" w:rsidRDefault="00765D4E" w:rsidP="002A07BA">
      <w:pPr>
        <w:pStyle w:val="ListParagraph"/>
        <w:numPr>
          <w:ilvl w:val="0"/>
          <w:numId w:val="4"/>
        </w:numPr>
        <w:tabs>
          <w:tab w:val="left" w:pos="284"/>
          <w:tab w:val="left" w:pos="1203"/>
          <w:tab w:val="left" w:pos="1204"/>
        </w:tabs>
        <w:spacing w:before="120"/>
        <w:ind w:left="0" w:firstLine="0"/>
        <w:jc w:val="both"/>
        <w:rPr>
          <w:rFonts w:ascii="Trebuchet MS" w:hAnsi="Trebuchet MS"/>
          <w:sz w:val="24"/>
          <w:szCs w:val="24"/>
        </w:rPr>
      </w:pPr>
      <w:r w:rsidRPr="00EB5ED7">
        <w:rPr>
          <w:rFonts w:ascii="Trebuchet MS" w:hAnsi="Trebuchet MS"/>
          <w:sz w:val="24"/>
          <w:szCs w:val="24"/>
        </w:rPr>
        <w:t xml:space="preserve"> </w:t>
      </w:r>
      <w:r w:rsidR="006455EC" w:rsidRPr="00EB5ED7">
        <w:rPr>
          <w:rFonts w:ascii="Trebuchet MS" w:hAnsi="Trebuchet MS"/>
          <w:sz w:val="24"/>
          <w:szCs w:val="24"/>
        </w:rPr>
        <w:t>Depunerea Planurilor de</w:t>
      </w:r>
      <w:r w:rsidR="006455EC" w:rsidRPr="00EB5ED7">
        <w:rPr>
          <w:rFonts w:ascii="Trebuchet MS" w:hAnsi="Trebuchet MS"/>
          <w:spacing w:val="-2"/>
          <w:sz w:val="24"/>
          <w:szCs w:val="24"/>
        </w:rPr>
        <w:t xml:space="preserve"> </w:t>
      </w:r>
      <w:r w:rsidR="006455EC" w:rsidRPr="00EB5ED7">
        <w:rPr>
          <w:rFonts w:ascii="Trebuchet MS" w:hAnsi="Trebuchet MS"/>
          <w:sz w:val="24"/>
          <w:szCs w:val="24"/>
        </w:rPr>
        <w:t>Afaceri;</w:t>
      </w:r>
    </w:p>
    <w:p w14:paraId="74A93829" w14:textId="77777777" w:rsidR="00273065" w:rsidRPr="00EB5ED7" w:rsidRDefault="006455EC" w:rsidP="002A07BA">
      <w:pPr>
        <w:pStyle w:val="ListParagraph"/>
        <w:numPr>
          <w:ilvl w:val="0"/>
          <w:numId w:val="4"/>
        </w:numPr>
        <w:tabs>
          <w:tab w:val="left" w:pos="426"/>
          <w:tab w:val="left" w:pos="1203"/>
          <w:tab w:val="left" w:pos="1204"/>
        </w:tabs>
        <w:spacing w:before="120"/>
        <w:ind w:left="0" w:firstLine="0"/>
        <w:jc w:val="both"/>
        <w:rPr>
          <w:rFonts w:ascii="Trebuchet MS" w:hAnsi="Trebuchet MS"/>
          <w:sz w:val="24"/>
          <w:szCs w:val="24"/>
        </w:rPr>
      </w:pPr>
      <w:r w:rsidRPr="00EB5ED7">
        <w:rPr>
          <w:rFonts w:ascii="Trebuchet MS" w:hAnsi="Trebuchet MS"/>
          <w:sz w:val="24"/>
          <w:szCs w:val="24"/>
        </w:rPr>
        <w:t>Analiza eligibilității administrative a Planurilor de afaceri (Anexa D - Grila de verificare eligibilitate</w:t>
      </w:r>
      <w:r w:rsidRPr="00EB5ED7">
        <w:rPr>
          <w:rFonts w:ascii="Trebuchet MS" w:hAnsi="Trebuchet MS"/>
          <w:spacing w:val="-2"/>
          <w:sz w:val="24"/>
          <w:szCs w:val="24"/>
        </w:rPr>
        <w:t xml:space="preserve"> </w:t>
      </w:r>
      <w:r w:rsidRPr="00EB5ED7">
        <w:rPr>
          <w:rFonts w:ascii="Trebuchet MS" w:hAnsi="Trebuchet MS"/>
          <w:sz w:val="24"/>
          <w:szCs w:val="24"/>
        </w:rPr>
        <w:t>administrativa);</w:t>
      </w:r>
    </w:p>
    <w:p w14:paraId="152E4A69" w14:textId="352EC212" w:rsidR="009D0821" w:rsidRPr="00EB5ED7" w:rsidRDefault="009D0821" w:rsidP="002A07BA">
      <w:pPr>
        <w:pStyle w:val="ListParagraph"/>
        <w:numPr>
          <w:ilvl w:val="0"/>
          <w:numId w:val="4"/>
        </w:numPr>
        <w:tabs>
          <w:tab w:val="left" w:pos="284"/>
          <w:tab w:val="left" w:pos="1203"/>
          <w:tab w:val="left" w:pos="1204"/>
        </w:tabs>
        <w:spacing w:before="120"/>
        <w:ind w:left="0" w:firstLine="0"/>
        <w:jc w:val="both"/>
        <w:rPr>
          <w:rFonts w:ascii="Trebuchet MS" w:hAnsi="Trebuchet MS"/>
          <w:sz w:val="24"/>
          <w:szCs w:val="24"/>
        </w:rPr>
      </w:pPr>
      <w:r w:rsidRPr="00EB5ED7">
        <w:rPr>
          <w:rFonts w:ascii="Trebuchet MS" w:hAnsi="Trebuchet MS"/>
          <w:sz w:val="24"/>
          <w:szCs w:val="24"/>
        </w:rPr>
        <w:t>Contestatii/Solutionarea contestatiilor faza administrativa;</w:t>
      </w:r>
    </w:p>
    <w:p w14:paraId="74A9382A" w14:textId="77777777" w:rsidR="00273065" w:rsidRPr="00EB5ED7" w:rsidRDefault="006455EC" w:rsidP="002A07BA">
      <w:pPr>
        <w:pStyle w:val="ListParagraph"/>
        <w:numPr>
          <w:ilvl w:val="0"/>
          <w:numId w:val="4"/>
        </w:numPr>
        <w:tabs>
          <w:tab w:val="left" w:pos="426"/>
        </w:tabs>
        <w:spacing w:before="120"/>
        <w:ind w:left="0" w:firstLine="0"/>
        <w:jc w:val="both"/>
        <w:rPr>
          <w:rFonts w:ascii="Trebuchet MS" w:hAnsi="Trebuchet MS"/>
          <w:sz w:val="24"/>
          <w:szCs w:val="24"/>
        </w:rPr>
      </w:pPr>
      <w:r w:rsidRPr="00EB5ED7">
        <w:rPr>
          <w:rFonts w:ascii="Trebuchet MS" w:hAnsi="Trebuchet MS"/>
          <w:sz w:val="24"/>
          <w:szCs w:val="24"/>
        </w:rPr>
        <w:t>Evaluarea tehnico-financiară a Planurilor de afaceri (Anexa E - Grila evaluare tehnico- financiară);</w:t>
      </w:r>
    </w:p>
    <w:p w14:paraId="35C38588" w14:textId="32C34EFF" w:rsidR="00A33518" w:rsidRPr="00EB5ED7" w:rsidRDefault="006455EC" w:rsidP="002A07BA">
      <w:pPr>
        <w:pStyle w:val="ListParagraph"/>
        <w:numPr>
          <w:ilvl w:val="0"/>
          <w:numId w:val="4"/>
        </w:numPr>
        <w:tabs>
          <w:tab w:val="left" w:pos="426"/>
          <w:tab w:val="left" w:pos="1203"/>
          <w:tab w:val="left" w:pos="1204"/>
        </w:tabs>
        <w:spacing w:before="120"/>
        <w:ind w:left="0" w:firstLine="0"/>
        <w:jc w:val="both"/>
        <w:rPr>
          <w:rFonts w:ascii="Trebuchet MS" w:hAnsi="Trebuchet MS"/>
          <w:sz w:val="24"/>
          <w:szCs w:val="24"/>
        </w:rPr>
      </w:pPr>
      <w:r w:rsidRPr="00EB5ED7">
        <w:rPr>
          <w:rFonts w:ascii="Trebuchet MS" w:hAnsi="Trebuchet MS"/>
          <w:sz w:val="24"/>
          <w:szCs w:val="24"/>
        </w:rPr>
        <w:t>Contestaț</w:t>
      </w:r>
      <w:r w:rsidR="009D0821" w:rsidRPr="00EB5ED7">
        <w:rPr>
          <w:rFonts w:ascii="Trebuchet MS" w:hAnsi="Trebuchet MS"/>
          <w:sz w:val="24"/>
          <w:szCs w:val="24"/>
        </w:rPr>
        <w:t>ii/ Soluționarea contestațiilor faza tehnico-financiara;</w:t>
      </w:r>
    </w:p>
    <w:p w14:paraId="74A9382C" w14:textId="77777777" w:rsidR="00273065" w:rsidRPr="00EB5ED7" w:rsidRDefault="006455EC" w:rsidP="002A07BA">
      <w:pPr>
        <w:pStyle w:val="ListParagraph"/>
        <w:numPr>
          <w:ilvl w:val="0"/>
          <w:numId w:val="4"/>
        </w:numPr>
        <w:tabs>
          <w:tab w:val="left" w:pos="567"/>
          <w:tab w:val="left" w:pos="1203"/>
          <w:tab w:val="left" w:pos="1204"/>
        </w:tabs>
        <w:spacing w:before="120"/>
        <w:ind w:left="0" w:firstLine="0"/>
        <w:jc w:val="both"/>
        <w:rPr>
          <w:rFonts w:ascii="Trebuchet MS" w:hAnsi="Trebuchet MS"/>
          <w:sz w:val="24"/>
          <w:szCs w:val="24"/>
        </w:rPr>
      </w:pPr>
      <w:r w:rsidRPr="00EB5ED7">
        <w:rPr>
          <w:rFonts w:ascii="Trebuchet MS" w:hAnsi="Trebuchet MS"/>
          <w:sz w:val="24"/>
          <w:szCs w:val="24"/>
        </w:rPr>
        <w:t>Ierarhizarea și selecția planurilor de</w:t>
      </w:r>
      <w:r w:rsidRPr="00EB5ED7">
        <w:rPr>
          <w:rFonts w:ascii="Trebuchet MS" w:hAnsi="Trebuchet MS"/>
          <w:spacing w:val="-5"/>
          <w:sz w:val="24"/>
          <w:szCs w:val="24"/>
        </w:rPr>
        <w:t xml:space="preserve"> </w:t>
      </w:r>
      <w:r w:rsidRPr="00EB5ED7">
        <w:rPr>
          <w:rFonts w:ascii="Trebuchet MS" w:hAnsi="Trebuchet MS"/>
          <w:sz w:val="24"/>
          <w:szCs w:val="24"/>
        </w:rPr>
        <w:t>afaceri;</w:t>
      </w:r>
    </w:p>
    <w:p w14:paraId="74A9382D" w14:textId="77777777" w:rsidR="00273065" w:rsidRPr="00EB5ED7" w:rsidRDefault="00273065" w:rsidP="000323F5">
      <w:pPr>
        <w:pStyle w:val="BodyText"/>
        <w:tabs>
          <w:tab w:val="left" w:pos="142"/>
        </w:tabs>
        <w:spacing w:before="10"/>
        <w:jc w:val="both"/>
        <w:rPr>
          <w:rFonts w:ascii="Trebuchet MS" w:hAnsi="Trebuchet MS"/>
        </w:rPr>
      </w:pPr>
    </w:p>
    <w:p w14:paraId="74A9382F" w14:textId="5EA28FE3" w:rsidR="00273065" w:rsidRPr="00EB5ED7" w:rsidRDefault="006455EC" w:rsidP="002A07BA">
      <w:pPr>
        <w:pStyle w:val="ListParagraph"/>
        <w:numPr>
          <w:ilvl w:val="0"/>
          <w:numId w:val="4"/>
        </w:numPr>
        <w:tabs>
          <w:tab w:val="left" w:pos="426"/>
        </w:tabs>
        <w:ind w:left="0" w:firstLine="0"/>
        <w:jc w:val="both"/>
        <w:rPr>
          <w:rFonts w:ascii="Trebuchet MS" w:hAnsi="Trebuchet MS"/>
          <w:sz w:val="24"/>
          <w:szCs w:val="24"/>
        </w:rPr>
      </w:pPr>
      <w:r w:rsidRPr="00EB5ED7">
        <w:rPr>
          <w:rFonts w:ascii="Trebuchet MS" w:hAnsi="Trebuchet MS"/>
          <w:sz w:val="24"/>
          <w:szCs w:val="24"/>
        </w:rPr>
        <w:t>Publicarea listei definitive a câștigătorilor concursului de planuri de afaceri, a listei d</w:t>
      </w:r>
      <w:r w:rsidR="005D4D6B" w:rsidRPr="00EB5ED7">
        <w:rPr>
          <w:rFonts w:ascii="Trebuchet MS" w:hAnsi="Trebuchet MS"/>
          <w:sz w:val="24"/>
          <w:szCs w:val="24"/>
        </w:rPr>
        <w:t>e rezervă</w:t>
      </w:r>
      <w:r w:rsidRPr="00EB5ED7">
        <w:rPr>
          <w:rFonts w:ascii="Trebuchet MS" w:hAnsi="Trebuchet MS"/>
          <w:sz w:val="24"/>
          <w:szCs w:val="24"/>
        </w:rPr>
        <w:t>.</w:t>
      </w:r>
    </w:p>
    <w:p w14:paraId="74A93832" w14:textId="77777777" w:rsidR="00F80BB8" w:rsidRPr="00EB5ED7" w:rsidRDefault="00F80BB8" w:rsidP="000323F5">
      <w:pPr>
        <w:jc w:val="both"/>
        <w:rPr>
          <w:rFonts w:cs="Times New Roman"/>
          <w:sz w:val="24"/>
          <w:szCs w:val="24"/>
        </w:rPr>
      </w:pPr>
      <w:bookmarkStart w:id="65" w:name="7.1._Comunicarea_Metodologiei_de_evaluar"/>
      <w:bookmarkEnd w:id="65"/>
    </w:p>
    <w:p w14:paraId="74A93833" w14:textId="12DEE511" w:rsidR="00273065" w:rsidRPr="00EB5ED7" w:rsidRDefault="006455EC" w:rsidP="00691B91">
      <w:pPr>
        <w:pStyle w:val="Heading2"/>
        <w:rPr>
          <w:rFonts w:ascii="Trebuchet MS" w:hAnsi="Trebuchet MS"/>
        </w:rPr>
      </w:pPr>
      <w:bookmarkStart w:id="66" w:name="_Toc105152248"/>
      <w:bookmarkStart w:id="67" w:name="_Toc105871482"/>
      <w:r w:rsidRPr="00EB5ED7">
        <w:rPr>
          <w:rFonts w:ascii="Trebuchet MS" w:hAnsi="Trebuchet MS"/>
        </w:rPr>
        <w:t>Comunicarea Metodologiei de evaluare și selecție planuri de afaceri către grupul țintă</w:t>
      </w:r>
      <w:bookmarkEnd w:id="66"/>
      <w:bookmarkEnd w:id="67"/>
    </w:p>
    <w:p w14:paraId="74A93834" w14:textId="76143673" w:rsidR="00273065" w:rsidRPr="00EB5ED7" w:rsidRDefault="006455EC" w:rsidP="000323F5">
      <w:pPr>
        <w:pStyle w:val="BodyText"/>
        <w:spacing w:before="57"/>
        <w:jc w:val="both"/>
        <w:rPr>
          <w:rFonts w:ascii="Trebuchet MS" w:hAnsi="Trebuchet MS"/>
        </w:rPr>
      </w:pPr>
      <w:r w:rsidRPr="00EB5ED7">
        <w:rPr>
          <w:rFonts w:ascii="Trebuchet MS" w:hAnsi="Trebuchet MS"/>
        </w:rPr>
        <w:t>Pentru asigurarea unei transparențe maxime, aceast</w:t>
      </w:r>
      <w:r w:rsidR="00EA0680" w:rsidRPr="00EB5ED7">
        <w:rPr>
          <w:rFonts w:ascii="Trebuchet MS" w:hAnsi="Trebuchet MS"/>
        </w:rPr>
        <w:t xml:space="preserve">ă metodologie </w:t>
      </w:r>
      <w:r w:rsidRPr="00EB5ED7">
        <w:rPr>
          <w:rFonts w:ascii="Trebuchet MS" w:hAnsi="Trebuchet MS"/>
        </w:rPr>
        <w:t xml:space="preserve"> este abordată cu toți participanții de la cursurile de formare</w:t>
      </w:r>
      <w:r w:rsidR="00EA0680" w:rsidRPr="00EB5ED7">
        <w:rPr>
          <w:rFonts w:ascii="Trebuchet MS" w:hAnsi="Trebuchet MS"/>
        </w:rPr>
        <w:t xml:space="preserve"> antreprenoriala</w:t>
      </w:r>
      <w:r w:rsidRPr="00EB5ED7">
        <w:rPr>
          <w:rFonts w:ascii="Trebuchet MS" w:hAnsi="Trebuchet MS"/>
        </w:rPr>
        <w:t xml:space="preserve"> pentru a se asigura diseminarea acesteia în cadrul cursurilor astfel încât ei să fie motivați să elaboreze un plan de afaceri realist și cât mai bun. </w:t>
      </w:r>
    </w:p>
    <w:p w14:paraId="74A93836" w14:textId="288AEE74" w:rsidR="00273065" w:rsidRPr="00EB5ED7" w:rsidRDefault="006455EC" w:rsidP="002B4665">
      <w:pPr>
        <w:pStyle w:val="BodyText"/>
        <w:spacing w:before="97"/>
        <w:jc w:val="both"/>
        <w:rPr>
          <w:rFonts w:ascii="Trebuchet MS" w:hAnsi="Trebuchet MS"/>
        </w:rPr>
      </w:pPr>
      <w:r w:rsidRPr="00EB5ED7">
        <w:rPr>
          <w:rFonts w:ascii="Trebuchet MS" w:hAnsi="Trebuchet MS"/>
        </w:rPr>
        <w:t>Metodologia va fi postată pe site-ul proiectului</w:t>
      </w:r>
      <w:r w:rsidR="005D4D6B" w:rsidRPr="00EB5ED7">
        <w:rPr>
          <w:rFonts w:ascii="Trebuchet MS" w:hAnsi="Trebuchet MS"/>
        </w:rPr>
        <w:t xml:space="preserve"> </w:t>
      </w:r>
      <w:r w:rsidR="00AE3D21" w:rsidRPr="003E61E9">
        <w:rPr>
          <w:rFonts w:ascii="Trebuchet MS" w:hAnsi="Trebuchet MS"/>
        </w:rPr>
        <w:t>http</w:t>
      </w:r>
      <w:r w:rsidR="00A96177" w:rsidRPr="003E61E9">
        <w:rPr>
          <w:rFonts w:ascii="Trebuchet MS" w:hAnsi="Trebuchet MS"/>
        </w:rPr>
        <w:t>://proiectvivat.</w:t>
      </w:r>
      <w:r w:rsidR="005D4D6B" w:rsidRPr="003E61E9">
        <w:rPr>
          <w:rFonts w:ascii="Trebuchet MS" w:hAnsi="Trebuchet MS"/>
        </w:rPr>
        <w:t>ro/</w:t>
      </w:r>
      <w:r w:rsidRPr="00EB5ED7">
        <w:rPr>
          <w:rFonts w:ascii="Trebuchet MS" w:hAnsi="Trebuchet MS"/>
        </w:rPr>
        <w:t>, al beneficiarului și al partenerilor astfel încât  să fie accesibilă tuturor celor</w:t>
      </w:r>
      <w:r w:rsidRPr="00EB5ED7">
        <w:rPr>
          <w:rFonts w:ascii="Trebuchet MS" w:hAnsi="Trebuchet MS"/>
          <w:spacing w:val="-4"/>
        </w:rPr>
        <w:t xml:space="preserve"> </w:t>
      </w:r>
      <w:r w:rsidR="00EA0680" w:rsidRPr="00EB5ED7">
        <w:rPr>
          <w:rFonts w:ascii="Trebuchet MS" w:hAnsi="Trebuchet MS"/>
        </w:rPr>
        <w:t>interesați si pe pagina de facebook a proiectului.</w:t>
      </w:r>
    </w:p>
    <w:p w14:paraId="74A93838" w14:textId="7633A1DF" w:rsidR="00273065" w:rsidRPr="00EB5ED7" w:rsidRDefault="006455EC" w:rsidP="002B4665">
      <w:pPr>
        <w:pStyle w:val="Body-Julien"/>
        <w:rPr>
          <w:rFonts w:ascii="Trebuchet MS" w:hAnsi="Trebuchet MS"/>
        </w:rPr>
      </w:pPr>
      <w:bookmarkStart w:id="68" w:name="_Toc105152249"/>
      <w:r w:rsidRPr="00EB5ED7">
        <w:rPr>
          <w:rFonts w:ascii="Trebuchet MS" w:hAnsi="Trebuchet MS"/>
        </w:rPr>
        <w:t>Conținutul Dosarului pentru participarea la concursul planuri de afaceri</w:t>
      </w:r>
      <w:bookmarkEnd w:id="68"/>
    </w:p>
    <w:p w14:paraId="74A93839" w14:textId="77777777" w:rsidR="00273065" w:rsidRPr="00EB5ED7" w:rsidRDefault="006455EC" w:rsidP="002A07BA">
      <w:pPr>
        <w:pStyle w:val="ListParagraph"/>
        <w:numPr>
          <w:ilvl w:val="0"/>
          <w:numId w:val="12"/>
        </w:numPr>
        <w:tabs>
          <w:tab w:val="left" w:pos="284"/>
          <w:tab w:val="left" w:pos="1216"/>
        </w:tabs>
        <w:jc w:val="both"/>
        <w:rPr>
          <w:rFonts w:ascii="Trebuchet MS" w:hAnsi="Trebuchet MS"/>
          <w:sz w:val="24"/>
          <w:szCs w:val="24"/>
        </w:rPr>
      </w:pPr>
      <w:r w:rsidRPr="00EB5ED7">
        <w:rPr>
          <w:rFonts w:ascii="Trebuchet MS" w:hAnsi="Trebuchet MS"/>
          <w:b/>
          <w:sz w:val="24"/>
          <w:szCs w:val="24"/>
        </w:rPr>
        <w:t xml:space="preserve">Cerere de înscriere </w:t>
      </w:r>
      <w:r w:rsidRPr="00EB5ED7">
        <w:rPr>
          <w:rFonts w:ascii="Trebuchet MS" w:hAnsi="Trebuchet MS"/>
          <w:sz w:val="24"/>
          <w:szCs w:val="24"/>
        </w:rPr>
        <w:t xml:space="preserve">la concursul plan de afaceri – </w:t>
      </w:r>
      <w:r w:rsidRPr="00EB5ED7">
        <w:rPr>
          <w:rFonts w:ascii="Trebuchet MS" w:hAnsi="Trebuchet MS"/>
          <w:b/>
          <w:sz w:val="24"/>
          <w:szCs w:val="24"/>
        </w:rPr>
        <w:t xml:space="preserve">Anexa 1 </w:t>
      </w:r>
      <w:r w:rsidRPr="00EB5ED7">
        <w:rPr>
          <w:rFonts w:ascii="Trebuchet MS" w:hAnsi="Trebuchet MS"/>
          <w:sz w:val="24"/>
          <w:szCs w:val="24"/>
        </w:rPr>
        <w:t xml:space="preserve">la prezenta Metodologie Fiecare beneficiar care dorește să participe la concursul de planuri de afaceri trebuie să completeze cererea. </w:t>
      </w:r>
    </w:p>
    <w:p w14:paraId="74A9383E" w14:textId="77777777" w:rsidR="00273065" w:rsidRPr="00EB5ED7" w:rsidRDefault="006455EC" w:rsidP="002A07BA">
      <w:pPr>
        <w:pStyle w:val="ListParagraph"/>
        <w:numPr>
          <w:ilvl w:val="0"/>
          <w:numId w:val="12"/>
        </w:numPr>
        <w:tabs>
          <w:tab w:val="left" w:pos="284"/>
          <w:tab w:val="left" w:pos="1216"/>
        </w:tabs>
        <w:spacing w:before="1"/>
        <w:jc w:val="both"/>
        <w:rPr>
          <w:rFonts w:ascii="Trebuchet MS" w:hAnsi="Trebuchet MS"/>
          <w:sz w:val="24"/>
          <w:szCs w:val="24"/>
        </w:rPr>
      </w:pPr>
      <w:r w:rsidRPr="00EB5ED7">
        <w:rPr>
          <w:rFonts w:ascii="Trebuchet MS" w:hAnsi="Trebuchet MS"/>
          <w:b/>
          <w:sz w:val="24"/>
          <w:szCs w:val="24"/>
        </w:rPr>
        <w:t>Declarație de eligibilitate</w:t>
      </w:r>
      <w:r w:rsidRPr="00EB5ED7">
        <w:rPr>
          <w:rFonts w:ascii="Trebuchet MS" w:hAnsi="Trebuchet MS"/>
          <w:sz w:val="24"/>
          <w:szCs w:val="24"/>
        </w:rPr>
        <w:t xml:space="preserve"> - </w:t>
      </w:r>
      <w:r w:rsidRPr="00EB5ED7">
        <w:rPr>
          <w:rFonts w:ascii="Trebuchet MS" w:hAnsi="Trebuchet MS"/>
          <w:b/>
          <w:sz w:val="24"/>
          <w:szCs w:val="24"/>
        </w:rPr>
        <w:t xml:space="preserve">Anexa 2 </w:t>
      </w:r>
      <w:r w:rsidRPr="00EB5ED7">
        <w:rPr>
          <w:rFonts w:ascii="Trebuchet MS" w:hAnsi="Trebuchet MS"/>
          <w:sz w:val="24"/>
          <w:szCs w:val="24"/>
        </w:rPr>
        <w:t>la prezenta</w:t>
      </w:r>
      <w:r w:rsidRPr="00EB5ED7">
        <w:rPr>
          <w:rFonts w:ascii="Trebuchet MS" w:hAnsi="Trebuchet MS"/>
          <w:spacing w:val="-5"/>
          <w:sz w:val="24"/>
          <w:szCs w:val="24"/>
        </w:rPr>
        <w:t xml:space="preserve"> </w:t>
      </w:r>
      <w:r w:rsidRPr="00EB5ED7">
        <w:rPr>
          <w:rFonts w:ascii="Trebuchet MS" w:hAnsi="Trebuchet MS"/>
          <w:sz w:val="24"/>
          <w:szCs w:val="24"/>
        </w:rPr>
        <w:t>Metodologie;</w:t>
      </w:r>
    </w:p>
    <w:p w14:paraId="640995B6" w14:textId="18DDAE92" w:rsidR="00892AF0" w:rsidRPr="00EB5ED7" w:rsidRDefault="00892AF0" w:rsidP="002A07BA">
      <w:pPr>
        <w:pStyle w:val="ListParagraph"/>
        <w:numPr>
          <w:ilvl w:val="0"/>
          <w:numId w:val="12"/>
        </w:numPr>
        <w:tabs>
          <w:tab w:val="left" w:pos="284"/>
          <w:tab w:val="left" w:pos="1216"/>
        </w:tabs>
        <w:spacing w:before="1"/>
        <w:jc w:val="both"/>
        <w:rPr>
          <w:rFonts w:ascii="Trebuchet MS" w:hAnsi="Trebuchet MS"/>
          <w:sz w:val="24"/>
          <w:szCs w:val="24"/>
        </w:rPr>
      </w:pPr>
      <w:r w:rsidRPr="00EB5ED7">
        <w:rPr>
          <w:rFonts w:ascii="Trebuchet MS" w:hAnsi="Trebuchet MS"/>
          <w:b/>
          <w:sz w:val="24"/>
          <w:szCs w:val="24"/>
        </w:rPr>
        <w:t xml:space="preserve">Declaratie pe propria raspundere conflict de interese </w:t>
      </w:r>
      <w:r w:rsidRPr="00EB5ED7">
        <w:rPr>
          <w:rFonts w:ascii="Trebuchet MS" w:hAnsi="Trebuchet MS"/>
          <w:sz w:val="24"/>
          <w:szCs w:val="24"/>
        </w:rPr>
        <w:t xml:space="preserve">– semnata si scanata.Originalul declaratiei se va depune la momentul semnarii acordului de finantare de catre participantii declarati castigatori. – </w:t>
      </w:r>
      <w:r w:rsidRPr="00EB5ED7">
        <w:rPr>
          <w:rFonts w:ascii="Trebuchet MS" w:hAnsi="Trebuchet MS"/>
          <w:b/>
          <w:sz w:val="24"/>
          <w:szCs w:val="24"/>
        </w:rPr>
        <w:t>Anexa 3</w:t>
      </w:r>
      <w:r w:rsidRPr="00EB5ED7">
        <w:rPr>
          <w:rFonts w:ascii="Trebuchet MS" w:hAnsi="Trebuchet MS"/>
          <w:sz w:val="24"/>
          <w:szCs w:val="24"/>
        </w:rPr>
        <w:t xml:space="preserve"> la prezenta Metodologie;</w:t>
      </w:r>
    </w:p>
    <w:p w14:paraId="74A9383F" w14:textId="52ACAAB6" w:rsidR="00273065" w:rsidRPr="00EB5ED7" w:rsidRDefault="006455EC" w:rsidP="002A07BA">
      <w:pPr>
        <w:pStyle w:val="ListParagraph"/>
        <w:numPr>
          <w:ilvl w:val="0"/>
          <w:numId w:val="12"/>
        </w:numPr>
        <w:tabs>
          <w:tab w:val="left" w:pos="284"/>
          <w:tab w:val="left" w:pos="1216"/>
        </w:tabs>
        <w:spacing w:before="41"/>
        <w:jc w:val="both"/>
        <w:rPr>
          <w:rFonts w:ascii="Trebuchet MS" w:hAnsi="Trebuchet MS"/>
          <w:sz w:val="24"/>
          <w:szCs w:val="24"/>
        </w:rPr>
      </w:pPr>
      <w:r w:rsidRPr="00EB5ED7">
        <w:rPr>
          <w:rFonts w:ascii="Trebuchet MS" w:hAnsi="Trebuchet MS"/>
          <w:b/>
          <w:sz w:val="24"/>
          <w:szCs w:val="24"/>
        </w:rPr>
        <w:t xml:space="preserve">Plan afaceri </w:t>
      </w:r>
      <w:r w:rsidRPr="00EB5ED7">
        <w:rPr>
          <w:rFonts w:ascii="Trebuchet MS" w:hAnsi="Trebuchet MS"/>
          <w:sz w:val="24"/>
          <w:szCs w:val="24"/>
        </w:rPr>
        <w:t xml:space="preserve">depus online pe platformă, </w:t>
      </w:r>
      <w:r w:rsidR="00761737" w:rsidRPr="00EB5ED7">
        <w:rPr>
          <w:rFonts w:ascii="Trebuchet MS" w:hAnsi="Trebuchet MS"/>
          <w:sz w:val="24"/>
          <w:szCs w:val="24"/>
        </w:rPr>
        <w:t xml:space="preserve">va respecta intocmai </w:t>
      </w:r>
      <w:r w:rsidR="00317A94" w:rsidRPr="00EB5ED7">
        <w:rPr>
          <w:rFonts w:ascii="Trebuchet MS" w:hAnsi="Trebuchet MS"/>
          <w:sz w:val="24"/>
          <w:szCs w:val="24"/>
        </w:rPr>
        <w:t>macheta</w:t>
      </w:r>
      <w:r w:rsidR="00761737" w:rsidRPr="00EB5ED7">
        <w:rPr>
          <w:rFonts w:ascii="Trebuchet MS" w:hAnsi="Trebuchet MS"/>
          <w:sz w:val="24"/>
          <w:szCs w:val="24"/>
        </w:rPr>
        <w:t xml:space="preserve"> pus</w:t>
      </w:r>
      <w:r w:rsidR="00317A94" w:rsidRPr="00EB5ED7">
        <w:rPr>
          <w:rFonts w:ascii="Trebuchet MS" w:hAnsi="Trebuchet MS"/>
          <w:sz w:val="24"/>
          <w:szCs w:val="24"/>
        </w:rPr>
        <w:t>a</w:t>
      </w:r>
      <w:r w:rsidR="00761737" w:rsidRPr="00EB5ED7">
        <w:rPr>
          <w:rFonts w:ascii="Trebuchet MS" w:hAnsi="Trebuchet MS"/>
          <w:sz w:val="24"/>
          <w:szCs w:val="24"/>
        </w:rPr>
        <w:t xml:space="preserve"> la dispozitie </w:t>
      </w:r>
      <w:r w:rsidR="00892AF0" w:rsidRPr="00EB5ED7">
        <w:rPr>
          <w:rFonts w:ascii="Trebuchet MS" w:hAnsi="Trebuchet MS"/>
          <w:sz w:val="24"/>
          <w:szCs w:val="24"/>
        </w:rPr>
        <w:t xml:space="preserve">– </w:t>
      </w:r>
      <w:r w:rsidR="00892AF0" w:rsidRPr="00EB5ED7">
        <w:rPr>
          <w:rFonts w:ascii="Trebuchet MS" w:hAnsi="Trebuchet MS"/>
          <w:b/>
          <w:sz w:val="24"/>
          <w:szCs w:val="24"/>
        </w:rPr>
        <w:t>Anexa 4</w:t>
      </w:r>
      <w:r w:rsidR="00892AF0" w:rsidRPr="00EB5ED7">
        <w:rPr>
          <w:rFonts w:ascii="Trebuchet MS" w:hAnsi="Trebuchet MS"/>
          <w:sz w:val="24"/>
          <w:szCs w:val="24"/>
        </w:rPr>
        <w:t xml:space="preserve"> la prezenta Metodologie;</w:t>
      </w:r>
      <w:r w:rsidR="00936426" w:rsidRPr="00EB5ED7">
        <w:rPr>
          <w:rFonts w:ascii="Trebuchet MS" w:hAnsi="Trebuchet MS"/>
          <w:sz w:val="24"/>
          <w:szCs w:val="24"/>
        </w:rPr>
        <w:t xml:space="preserve"> Pentru fiecare plan de afaceri se va finanta un singur cod CAEN</w:t>
      </w:r>
      <w:r w:rsidR="002B3BBF" w:rsidRPr="00EB5ED7">
        <w:rPr>
          <w:rFonts w:ascii="Trebuchet MS" w:hAnsi="Trebuchet MS"/>
          <w:sz w:val="24"/>
          <w:szCs w:val="24"/>
        </w:rPr>
        <w:t xml:space="preserve"> (toate cheltuielile bugetate vor fi in </w:t>
      </w:r>
      <w:r w:rsidR="002B3BBF" w:rsidRPr="00EB5ED7">
        <w:rPr>
          <w:rFonts w:ascii="Trebuchet MS" w:hAnsi="Trebuchet MS"/>
          <w:sz w:val="24"/>
          <w:szCs w:val="24"/>
        </w:rPr>
        <w:lastRenderedPageBreak/>
        <w:t xml:space="preserve">directa legatura cu codul CAEN </w:t>
      </w:r>
      <w:r w:rsidR="00CF54D5" w:rsidRPr="00EB5ED7">
        <w:rPr>
          <w:rFonts w:ascii="Trebuchet MS" w:hAnsi="Trebuchet MS"/>
          <w:sz w:val="24"/>
          <w:szCs w:val="24"/>
        </w:rPr>
        <w:t>finantat)</w:t>
      </w:r>
      <w:r w:rsidR="00936426" w:rsidRPr="00EB5ED7">
        <w:rPr>
          <w:rFonts w:ascii="Trebuchet MS" w:hAnsi="Trebuchet MS"/>
          <w:sz w:val="24"/>
          <w:szCs w:val="24"/>
        </w:rPr>
        <w:t xml:space="preserve"> </w:t>
      </w:r>
      <w:r w:rsidR="00CB14F0" w:rsidRPr="00EB5ED7">
        <w:rPr>
          <w:rFonts w:ascii="Trebuchet MS" w:hAnsi="Trebuchet MS"/>
          <w:sz w:val="24"/>
          <w:szCs w:val="24"/>
        </w:rPr>
        <w:t>din cele</w:t>
      </w:r>
      <w:r w:rsidR="00936426" w:rsidRPr="00EB5ED7">
        <w:rPr>
          <w:rFonts w:ascii="Trebuchet MS" w:hAnsi="Trebuchet MS"/>
          <w:sz w:val="24"/>
          <w:szCs w:val="24"/>
        </w:rPr>
        <w:t xml:space="preserve"> </w:t>
      </w:r>
      <w:r w:rsidR="004E6016" w:rsidRPr="00EB5ED7">
        <w:rPr>
          <w:rFonts w:ascii="Trebuchet MS" w:hAnsi="Trebuchet MS"/>
          <w:sz w:val="24"/>
          <w:szCs w:val="24"/>
        </w:rPr>
        <w:t>e</w:t>
      </w:r>
      <w:r w:rsidR="00936426" w:rsidRPr="00EB5ED7">
        <w:rPr>
          <w:rFonts w:ascii="Trebuchet MS" w:hAnsi="Trebuchet MS"/>
          <w:sz w:val="24"/>
          <w:szCs w:val="24"/>
        </w:rPr>
        <w:t>ligibile</w:t>
      </w:r>
      <w:r w:rsidR="004E6016" w:rsidRPr="00EB5ED7">
        <w:rPr>
          <w:rFonts w:ascii="Trebuchet MS" w:hAnsi="Trebuchet MS"/>
          <w:sz w:val="24"/>
          <w:szCs w:val="24"/>
        </w:rPr>
        <w:t xml:space="preserve"> cu exceptia mentiunilor din</w:t>
      </w:r>
      <w:r w:rsidR="00936426" w:rsidRPr="00EB5ED7">
        <w:rPr>
          <w:rFonts w:ascii="Trebuchet MS" w:hAnsi="Trebuchet MS"/>
          <w:sz w:val="24"/>
          <w:szCs w:val="24"/>
        </w:rPr>
        <w:t xml:space="preserve"> </w:t>
      </w:r>
      <w:r w:rsidR="00936426" w:rsidRPr="00EB5ED7">
        <w:rPr>
          <w:rFonts w:ascii="Trebuchet MS" w:hAnsi="Trebuchet MS"/>
          <w:b/>
          <w:sz w:val="24"/>
          <w:szCs w:val="24"/>
        </w:rPr>
        <w:t>Anexa 6</w:t>
      </w:r>
      <w:r w:rsidR="00936426" w:rsidRPr="00EB5ED7">
        <w:rPr>
          <w:rFonts w:ascii="Trebuchet MS" w:hAnsi="Trebuchet MS"/>
          <w:sz w:val="24"/>
          <w:szCs w:val="24"/>
        </w:rPr>
        <w:t xml:space="preserve"> la prezenta Metodologie;</w:t>
      </w:r>
    </w:p>
    <w:p w14:paraId="771EA94C" w14:textId="35D5D4F5" w:rsidR="001B387F" w:rsidRPr="00EB5ED7" w:rsidRDefault="006455EC" w:rsidP="002A07BA">
      <w:pPr>
        <w:pStyle w:val="BodyText"/>
        <w:numPr>
          <w:ilvl w:val="0"/>
          <w:numId w:val="12"/>
        </w:numPr>
        <w:spacing w:before="40"/>
        <w:jc w:val="both"/>
        <w:rPr>
          <w:rFonts w:ascii="Trebuchet MS" w:hAnsi="Trebuchet MS"/>
        </w:rPr>
      </w:pPr>
      <w:r w:rsidRPr="00EB5ED7">
        <w:rPr>
          <w:rFonts w:ascii="Trebuchet MS" w:hAnsi="Trebuchet MS"/>
        </w:rPr>
        <w:t xml:space="preserve">Bugetul va fi întocmit de către participantul la concurs pe baza informațiilor din planul de afaceri și ținând cont de formatul pus la dispoziție prin prezenta metodologie și a </w:t>
      </w:r>
      <w:r w:rsidRPr="00EB5ED7">
        <w:rPr>
          <w:rFonts w:ascii="Trebuchet MS" w:hAnsi="Trebuchet MS"/>
          <w:b/>
        </w:rPr>
        <w:t xml:space="preserve">listei orientative de cheltuieli eligibile </w:t>
      </w:r>
      <w:r w:rsidRPr="00EB5ED7">
        <w:rPr>
          <w:rFonts w:ascii="Trebuchet MS" w:hAnsi="Trebuchet MS"/>
        </w:rPr>
        <w:t xml:space="preserve">pentru înființarea și dezvoltarea întreprinderii - </w:t>
      </w:r>
      <w:r w:rsidR="00936426" w:rsidRPr="00EB5ED7">
        <w:rPr>
          <w:rFonts w:ascii="Trebuchet MS" w:hAnsi="Trebuchet MS"/>
          <w:b/>
        </w:rPr>
        <w:t>Anexa 5</w:t>
      </w:r>
      <w:r w:rsidRPr="00EB5ED7">
        <w:rPr>
          <w:rFonts w:ascii="Trebuchet MS" w:hAnsi="Trebuchet MS"/>
          <w:b/>
        </w:rPr>
        <w:t xml:space="preserve"> </w:t>
      </w:r>
      <w:r w:rsidRPr="00EB5ED7">
        <w:rPr>
          <w:rFonts w:ascii="Trebuchet MS" w:hAnsi="Trebuchet MS"/>
        </w:rPr>
        <w:t>la prezenta</w:t>
      </w:r>
      <w:r w:rsidRPr="00EB5ED7">
        <w:rPr>
          <w:rFonts w:ascii="Trebuchet MS" w:hAnsi="Trebuchet MS"/>
          <w:spacing w:val="-6"/>
        </w:rPr>
        <w:t xml:space="preserve"> </w:t>
      </w:r>
      <w:r w:rsidRPr="00EB5ED7">
        <w:rPr>
          <w:rFonts w:ascii="Trebuchet MS" w:hAnsi="Trebuchet MS"/>
        </w:rPr>
        <w:t>Metodologie.</w:t>
      </w:r>
    </w:p>
    <w:p w14:paraId="74A93845" w14:textId="67579909" w:rsidR="002E337E" w:rsidRPr="00EB5ED7" w:rsidRDefault="006455EC" w:rsidP="004466BA">
      <w:pPr>
        <w:pStyle w:val="BodyText"/>
        <w:spacing w:before="1"/>
        <w:jc w:val="both"/>
        <w:rPr>
          <w:rFonts w:ascii="Trebuchet MS" w:hAnsi="Trebuchet MS"/>
        </w:rPr>
      </w:pPr>
      <w:r w:rsidRPr="00EB5ED7">
        <w:rPr>
          <w:rFonts w:ascii="Trebuchet MS" w:hAnsi="Trebuchet MS"/>
          <w:b/>
          <w:bCs/>
        </w:rPr>
        <w:t>Notă:</w:t>
      </w:r>
      <w:r w:rsidRPr="00EB5ED7">
        <w:rPr>
          <w:rFonts w:ascii="Trebuchet MS" w:hAnsi="Trebuchet MS"/>
        </w:rPr>
        <w:t xml:space="preserve"> Nu se accepta achiziția de echipamente second-hand din ajutorul de minimis!!!</w:t>
      </w:r>
    </w:p>
    <w:p w14:paraId="56F7A2B7" w14:textId="77777777" w:rsidR="00DA67D4" w:rsidRPr="00EB5ED7" w:rsidRDefault="00DA67D4" w:rsidP="000323F5">
      <w:pPr>
        <w:adjustRightInd w:val="0"/>
        <w:jc w:val="both"/>
        <w:rPr>
          <w:rFonts w:eastAsiaTheme="minorHAnsi" w:cs="Times New Roman"/>
          <w:sz w:val="24"/>
          <w:szCs w:val="24"/>
          <w:lang w:val="en-US" w:eastAsia="en-US" w:bidi="ar-SA"/>
        </w:rPr>
      </w:pPr>
    </w:p>
    <w:p w14:paraId="74A93847" w14:textId="1FC5F0FD" w:rsidR="00273065" w:rsidRPr="00EB5ED7" w:rsidRDefault="006455EC" w:rsidP="00691B91">
      <w:pPr>
        <w:pStyle w:val="Heading2"/>
        <w:rPr>
          <w:rFonts w:ascii="Trebuchet MS" w:hAnsi="Trebuchet MS"/>
        </w:rPr>
      </w:pPr>
      <w:bookmarkStart w:id="69" w:name="7.2._Constituirea_/Activitatea_Comisiei_"/>
      <w:bookmarkStart w:id="70" w:name="_Toc105152250"/>
      <w:bookmarkStart w:id="71" w:name="_Toc105871483"/>
      <w:bookmarkEnd w:id="69"/>
      <w:r w:rsidRPr="00EB5ED7">
        <w:rPr>
          <w:rFonts w:ascii="Trebuchet MS" w:hAnsi="Trebuchet MS"/>
        </w:rPr>
        <w:t>Constituirea /Activitatea Comisiei de Evaluare și Selecție Planuri de Afaceri (Juriu)</w:t>
      </w:r>
      <w:bookmarkEnd w:id="70"/>
      <w:bookmarkEnd w:id="71"/>
    </w:p>
    <w:p w14:paraId="74A93848" w14:textId="59623528" w:rsidR="00273065" w:rsidRPr="00EB5ED7" w:rsidRDefault="006455EC" w:rsidP="004466BA">
      <w:pPr>
        <w:pStyle w:val="Body-Julien"/>
        <w:rPr>
          <w:rFonts w:ascii="Trebuchet MS" w:hAnsi="Trebuchet MS"/>
        </w:rPr>
      </w:pPr>
      <w:r w:rsidRPr="00EB5ED7">
        <w:rPr>
          <w:rFonts w:ascii="Trebuchet MS" w:hAnsi="Trebuchet MS"/>
        </w:rPr>
        <w:t>Pentru a finanța cele mai bune idei de afaceri, transpuse în planuri de afaceri realiste precum și pentru respectarea principiului transparenței în procesul de evaluare și selecție planuri de afaceri, se va constitui o Comisie de evaluare independentă. Comisia de evaluare și selecție constituită sub forma unui juriu va fi alcatuită din</w:t>
      </w:r>
      <w:r w:rsidR="00D976B7" w:rsidRPr="00EB5ED7">
        <w:rPr>
          <w:rFonts w:ascii="Trebuchet MS" w:hAnsi="Trebuchet MS"/>
        </w:rPr>
        <w:t>tr-</w:t>
      </w:r>
      <w:r w:rsidR="002E337E" w:rsidRPr="00EB5ED7">
        <w:rPr>
          <w:rFonts w:ascii="Trebuchet MS" w:hAnsi="Trebuchet MS"/>
        </w:rPr>
        <w:t>un reprezentant al mediului de afaceri, un reprezentant al patronatelor</w:t>
      </w:r>
      <w:r w:rsidR="00D976B7" w:rsidRPr="00EB5ED7">
        <w:rPr>
          <w:rFonts w:ascii="Trebuchet MS" w:hAnsi="Trebuchet MS"/>
        </w:rPr>
        <w:t xml:space="preserve"> si</w:t>
      </w:r>
      <w:r w:rsidR="002E337E" w:rsidRPr="00EB5ED7">
        <w:rPr>
          <w:rFonts w:ascii="Trebuchet MS" w:hAnsi="Trebuchet MS"/>
        </w:rPr>
        <w:t xml:space="preserve"> membri din echipa de implementare.</w:t>
      </w:r>
      <w:r w:rsidRPr="00EB5ED7">
        <w:rPr>
          <w:rFonts w:ascii="Trebuchet MS" w:hAnsi="Trebuchet MS"/>
        </w:rPr>
        <w:t xml:space="preserve"> </w:t>
      </w:r>
    </w:p>
    <w:p w14:paraId="18AC4C62" w14:textId="77777777" w:rsidR="0019256D" w:rsidRPr="00EB5ED7" w:rsidRDefault="0019256D" w:rsidP="004466BA">
      <w:pPr>
        <w:pStyle w:val="Body-Julien"/>
        <w:rPr>
          <w:rFonts w:ascii="Trebuchet MS" w:hAnsi="Trebuchet MS"/>
        </w:rPr>
      </w:pPr>
      <w:r w:rsidRPr="00EB5ED7">
        <w:rPr>
          <w:rFonts w:ascii="Trebuchet MS" w:hAnsi="Trebuchet MS"/>
        </w:rPr>
        <w:t>Planurile de afaceri vor fi supuse aprobarii unui juriu in care vor fi implicati reprezentanti ai mediului de afaceri si ai patronatelor din aria de implementare a proiectului, cu respectarea principiilor de incompatibilitate si confidentialitate. Juriul de selectie a ideilor de afaceri va include obligatoriu un numar impar de membri din care se recomanda sa faca parte reprezentanti ai:</w:t>
      </w:r>
    </w:p>
    <w:p w14:paraId="24FB005A" w14:textId="0458733A" w:rsidR="0019256D" w:rsidRPr="00EB5ED7" w:rsidRDefault="0019256D" w:rsidP="002A07BA">
      <w:pPr>
        <w:pStyle w:val="Body-Julien"/>
        <w:numPr>
          <w:ilvl w:val="0"/>
          <w:numId w:val="13"/>
        </w:numPr>
        <w:rPr>
          <w:rFonts w:ascii="Trebuchet MS" w:hAnsi="Trebuchet MS"/>
        </w:rPr>
      </w:pPr>
      <w:r w:rsidRPr="00EB5ED7">
        <w:rPr>
          <w:rFonts w:ascii="Trebuchet MS" w:hAnsi="Trebuchet MS"/>
        </w:rPr>
        <w:t>Mediului de afaceri;</w:t>
      </w:r>
    </w:p>
    <w:p w14:paraId="04BC02F8" w14:textId="1522E36C" w:rsidR="0019256D" w:rsidRPr="00EB5ED7" w:rsidRDefault="0019256D" w:rsidP="002A07BA">
      <w:pPr>
        <w:pStyle w:val="Body-Julien"/>
        <w:numPr>
          <w:ilvl w:val="0"/>
          <w:numId w:val="13"/>
        </w:numPr>
        <w:rPr>
          <w:rFonts w:ascii="Trebuchet MS" w:hAnsi="Trebuchet MS"/>
        </w:rPr>
      </w:pPr>
      <w:r w:rsidRPr="00EB5ED7">
        <w:rPr>
          <w:rFonts w:ascii="Trebuchet MS" w:hAnsi="Trebuchet MS"/>
        </w:rPr>
        <w:t>Patronatelor din aria de implementare a proiectului.</w:t>
      </w:r>
    </w:p>
    <w:p w14:paraId="767B66F8" w14:textId="77777777" w:rsidR="00691B91" w:rsidRPr="00EB5ED7" w:rsidRDefault="00691B91" w:rsidP="00A0414B">
      <w:pPr>
        <w:pStyle w:val="Body-Julien"/>
        <w:ind w:left="360"/>
        <w:rPr>
          <w:rFonts w:ascii="Trebuchet MS" w:hAnsi="Trebuchet MS"/>
        </w:rPr>
      </w:pPr>
    </w:p>
    <w:p w14:paraId="3231DB68" w14:textId="0D5EB02B" w:rsidR="0019256D" w:rsidRPr="00EB5ED7" w:rsidRDefault="0019256D" w:rsidP="00A4254E">
      <w:pPr>
        <w:pStyle w:val="BodyText"/>
        <w:tabs>
          <w:tab w:val="left" w:pos="709"/>
        </w:tabs>
        <w:spacing w:before="57"/>
        <w:jc w:val="both"/>
        <w:rPr>
          <w:rFonts w:ascii="Trebuchet MS" w:hAnsi="Trebuchet MS"/>
        </w:rPr>
      </w:pPr>
      <w:r w:rsidRPr="00EB5ED7">
        <w:rPr>
          <w:rFonts w:ascii="Trebuchet MS" w:hAnsi="Trebuchet MS"/>
        </w:rPr>
        <w:t>Planurile de afaceri vor fi supuse aprobării unui juriu în care vor fi implicaţi reprezentanţi ai mediului de afaceri şi ai patronatelor din aria de implementare a proiectului, cu respectarea principiilor de incompatibilitate şi confidenţialitate.</w:t>
      </w:r>
    </w:p>
    <w:p w14:paraId="74A93849" w14:textId="77777777" w:rsidR="00273065" w:rsidRPr="00EB5ED7" w:rsidRDefault="006455EC" w:rsidP="000323F5">
      <w:pPr>
        <w:pStyle w:val="BodyText"/>
        <w:tabs>
          <w:tab w:val="left" w:pos="709"/>
        </w:tabs>
        <w:spacing w:before="119"/>
        <w:jc w:val="both"/>
        <w:rPr>
          <w:rFonts w:ascii="Trebuchet MS" w:hAnsi="Trebuchet MS"/>
        </w:rPr>
      </w:pPr>
      <w:r w:rsidRPr="00EB5ED7">
        <w:rPr>
          <w:rFonts w:ascii="Trebuchet MS" w:hAnsi="Trebuchet MS"/>
        </w:rPr>
        <w:t>Membrii Juriului sunt persoane care trebuie să dea dovadă de:</w:t>
      </w:r>
    </w:p>
    <w:p w14:paraId="74A9384A" w14:textId="77777777" w:rsidR="00273065" w:rsidRPr="00EB5ED7" w:rsidRDefault="006455EC" w:rsidP="002A07BA">
      <w:pPr>
        <w:pStyle w:val="ListParagraph"/>
        <w:numPr>
          <w:ilvl w:val="0"/>
          <w:numId w:val="14"/>
        </w:numPr>
        <w:tabs>
          <w:tab w:val="left" w:pos="142"/>
        </w:tabs>
        <w:spacing w:before="42"/>
        <w:jc w:val="both"/>
        <w:rPr>
          <w:rFonts w:ascii="Trebuchet MS" w:hAnsi="Trebuchet MS"/>
          <w:sz w:val="24"/>
          <w:szCs w:val="24"/>
        </w:rPr>
      </w:pPr>
      <w:r w:rsidRPr="00EB5ED7">
        <w:rPr>
          <w:rFonts w:ascii="Trebuchet MS" w:hAnsi="Trebuchet MS"/>
          <w:sz w:val="24"/>
          <w:szCs w:val="24"/>
        </w:rPr>
        <w:t>integritate;</w:t>
      </w:r>
    </w:p>
    <w:p w14:paraId="74A9384B" w14:textId="77777777" w:rsidR="00273065" w:rsidRPr="00EB5ED7" w:rsidRDefault="006455EC" w:rsidP="002A07BA">
      <w:pPr>
        <w:pStyle w:val="ListParagraph"/>
        <w:numPr>
          <w:ilvl w:val="0"/>
          <w:numId w:val="14"/>
        </w:numPr>
        <w:tabs>
          <w:tab w:val="left" w:pos="142"/>
        </w:tabs>
        <w:spacing w:before="42"/>
        <w:jc w:val="both"/>
        <w:rPr>
          <w:rFonts w:ascii="Trebuchet MS" w:hAnsi="Trebuchet MS"/>
          <w:sz w:val="24"/>
          <w:szCs w:val="24"/>
        </w:rPr>
      </w:pPr>
      <w:r w:rsidRPr="00EB5ED7">
        <w:rPr>
          <w:rFonts w:ascii="Trebuchet MS" w:hAnsi="Trebuchet MS"/>
          <w:sz w:val="24"/>
          <w:szCs w:val="24"/>
        </w:rPr>
        <w:t>obiectivitate;</w:t>
      </w:r>
    </w:p>
    <w:p w14:paraId="74A9384D" w14:textId="6896FBE9" w:rsidR="00EA0680" w:rsidRPr="00EB5ED7" w:rsidRDefault="006455EC" w:rsidP="002A07BA">
      <w:pPr>
        <w:pStyle w:val="ListParagraph"/>
        <w:numPr>
          <w:ilvl w:val="0"/>
          <w:numId w:val="14"/>
        </w:numPr>
        <w:tabs>
          <w:tab w:val="left" w:pos="142"/>
        </w:tabs>
        <w:spacing w:before="42"/>
        <w:jc w:val="both"/>
        <w:rPr>
          <w:rFonts w:ascii="Trebuchet MS" w:hAnsi="Trebuchet MS"/>
          <w:sz w:val="24"/>
          <w:szCs w:val="24"/>
        </w:rPr>
      </w:pPr>
      <w:r w:rsidRPr="00EB5ED7">
        <w:rPr>
          <w:rFonts w:ascii="Trebuchet MS" w:hAnsi="Trebuchet MS"/>
          <w:sz w:val="24"/>
          <w:szCs w:val="24"/>
        </w:rPr>
        <w:t>independenţă.</w:t>
      </w:r>
    </w:p>
    <w:p w14:paraId="74A9384E" w14:textId="247AEC16" w:rsidR="00273065" w:rsidRPr="00EB5ED7" w:rsidRDefault="006455EC" w:rsidP="004466BA">
      <w:pPr>
        <w:pStyle w:val="Body-Julien"/>
        <w:rPr>
          <w:rFonts w:ascii="Trebuchet MS" w:hAnsi="Trebuchet MS"/>
        </w:rPr>
      </w:pPr>
      <w:r w:rsidRPr="00EB5ED7">
        <w:rPr>
          <w:rFonts w:ascii="Trebuchet MS" w:hAnsi="Trebuchet MS"/>
        </w:rPr>
        <w:lastRenderedPageBreak/>
        <w:t xml:space="preserve">Anterior începerii procesului de evaluare planuri de afaceri, pentru respectarea principiilor de incompatibilitate și confidențialitate fiecare membru al comisiei va semna în acest sens o declarație pe propria răspundere - </w:t>
      </w:r>
      <w:r w:rsidR="00CB14F0" w:rsidRPr="00EB5ED7">
        <w:rPr>
          <w:rFonts w:ascii="Trebuchet MS" w:hAnsi="Trebuchet MS"/>
          <w:b/>
        </w:rPr>
        <w:t>Anexa 7</w:t>
      </w:r>
      <w:r w:rsidRPr="00EB5ED7">
        <w:rPr>
          <w:rFonts w:ascii="Trebuchet MS" w:hAnsi="Trebuchet MS"/>
          <w:b/>
        </w:rPr>
        <w:t xml:space="preserve"> </w:t>
      </w:r>
      <w:r w:rsidRPr="00EB5ED7">
        <w:rPr>
          <w:rFonts w:ascii="Trebuchet MS" w:hAnsi="Trebuchet MS"/>
        </w:rPr>
        <w:t>la prezenta metodologie.</w:t>
      </w:r>
    </w:p>
    <w:p w14:paraId="74A9384F" w14:textId="77777777" w:rsidR="00273065" w:rsidRPr="00EB5ED7" w:rsidRDefault="006455EC" w:rsidP="004466BA">
      <w:pPr>
        <w:pStyle w:val="Body-Julien"/>
        <w:rPr>
          <w:rFonts w:ascii="Trebuchet MS" w:hAnsi="Trebuchet MS"/>
        </w:rPr>
      </w:pPr>
      <w:r w:rsidRPr="00EB5ED7">
        <w:rPr>
          <w:rFonts w:ascii="Trebuchet MS" w:hAnsi="Trebuchet MS"/>
        </w:rPr>
        <w:t>Administratorul schemei de antreprenoriat va pune la dispoziția membrilor juriului, cu ocazia întrunirii o listă cu beneficiarii ale căror planuri de afaceri au fost declarate eligibile în urma verificării administrative.</w:t>
      </w:r>
    </w:p>
    <w:p w14:paraId="74A93850" w14:textId="77777777" w:rsidR="00273065" w:rsidRPr="00EB5ED7" w:rsidRDefault="006455EC" w:rsidP="004466BA">
      <w:pPr>
        <w:pStyle w:val="Body-Julien"/>
        <w:rPr>
          <w:rFonts w:ascii="Trebuchet MS" w:hAnsi="Trebuchet MS"/>
        </w:rPr>
      </w:pPr>
      <w:r w:rsidRPr="00EB5ED7">
        <w:rPr>
          <w:rFonts w:ascii="Trebuchet MS" w:hAnsi="Trebuchet MS"/>
        </w:rPr>
        <w:t>Persoana care se află într-o situație de incompatibilitate va solicita înlocuirea sa în termen de 3 zile calendaristice de la constatare. În acest caz, administratorul schemei de antreprenoriat va proceda la înlocuirea persoanei în cauză fară a aduce atingere demnităţii persoanei şi  drepturilor profesionale şi contractuale ale celui care face obiectul conflictului de interese, respectiv incompatibilităţii</w:t>
      </w:r>
      <w:r w:rsidRPr="00EB5ED7">
        <w:rPr>
          <w:rFonts w:ascii="Trebuchet MS" w:hAnsi="Trebuchet MS"/>
          <w:spacing w:val="-1"/>
        </w:rPr>
        <w:t xml:space="preserve"> </w:t>
      </w:r>
      <w:r w:rsidRPr="00EB5ED7">
        <w:rPr>
          <w:rFonts w:ascii="Trebuchet MS" w:hAnsi="Trebuchet MS"/>
        </w:rPr>
        <w:t>sesizate.</w:t>
      </w:r>
    </w:p>
    <w:p w14:paraId="74A93851" w14:textId="77777777" w:rsidR="00273065" w:rsidRPr="00EB5ED7" w:rsidRDefault="006455EC" w:rsidP="004466BA">
      <w:pPr>
        <w:pStyle w:val="Body-Julien"/>
        <w:rPr>
          <w:rFonts w:ascii="Trebuchet MS" w:hAnsi="Trebuchet MS"/>
        </w:rPr>
      </w:pPr>
      <w:r w:rsidRPr="00EB5ED7">
        <w:rPr>
          <w:rFonts w:ascii="Trebuchet MS" w:hAnsi="Trebuchet MS"/>
        </w:rPr>
        <w:t>S-au definit situațiile și aspectele privind incompatibilitatea persoanelor din juriu, cum ar fi:</w:t>
      </w:r>
    </w:p>
    <w:p w14:paraId="6F6FB2DB" w14:textId="2B19DD4A" w:rsidR="00765D4E" w:rsidRPr="00EB5ED7" w:rsidRDefault="006455EC" w:rsidP="002A07BA">
      <w:pPr>
        <w:pStyle w:val="Body-Julien"/>
        <w:numPr>
          <w:ilvl w:val="0"/>
          <w:numId w:val="15"/>
        </w:numPr>
        <w:rPr>
          <w:rFonts w:ascii="Trebuchet MS" w:hAnsi="Trebuchet MS"/>
        </w:rPr>
      </w:pPr>
      <w:r w:rsidRPr="00EB5ED7">
        <w:rPr>
          <w:rFonts w:ascii="Trebuchet MS" w:hAnsi="Trebuchet MS"/>
        </w:rPr>
        <w:t>dacă există împrejurări din care rezultă că este interesat sub orice formă, el, sau vreo rudă apropiată, în soluţionarea unei cauze, într-un anumit mod, care l-ar determina, să fie</w:t>
      </w:r>
      <w:r w:rsidRPr="00EB5ED7">
        <w:rPr>
          <w:rFonts w:ascii="Trebuchet MS" w:hAnsi="Trebuchet MS"/>
          <w:spacing w:val="-2"/>
        </w:rPr>
        <w:t xml:space="preserve"> </w:t>
      </w:r>
      <w:r w:rsidR="00765D4E" w:rsidRPr="00EB5ED7">
        <w:rPr>
          <w:rFonts w:ascii="Trebuchet MS" w:hAnsi="Trebuchet MS"/>
        </w:rPr>
        <w:t>subiectiv;</w:t>
      </w:r>
    </w:p>
    <w:p w14:paraId="094BDD0B" w14:textId="77777777" w:rsidR="00765D4E" w:rsidRPr="00EB5ED7" w:rsidRDefault="006455EC" w:rsidP="002A07BA">
      <w:pPr>
        <w:pStyle w:val="Body-Julien"/>
        <w:numPr>
          <w:ilvl w:val="0"/>
          <w:numId w:val="15"/>
        </w:numPr>
        <w:rPr>
          <w:rFonts w:ascii="Trebuchet MS" w:hAnsi="Trebuchet MS"/>
        </w:rPr>
      </w:pPr>
      <w:r w:rsidRPr="00EB5ED7">
        <w:rPr>
          <w:rFonts w:ascii="Trebuchet MS" w:hAnsi="Trebuchet MS"/>
        </w:rPr>
        <w:t>implicare financiară</w:t>
      </w:r>
      <w:r w:rsidRPr="00EB5ED7">
        <w:rPr>
          <w:rFonts w:ascii="Trebuchet MS" w:hAnsi="Trebuchet MS"/>
          <w:spacing w:val="-3"/>
        </w:rPr>
        <w:t xml:space="preserve"> </w:t>
      </w:r>
      <w:r w:rsidRPr="00EB5ED7">
        <w:rPr>
          <w:rFonts w:ascii="Trebuchet MS" w:hAnsi="Trebuchet MS"/>
        </w:rPr>
        <w:t>indirectă;</w:t>
      </w:r>
    </w:p>
    <w:p w14:paraId="74A93855" w14:textId="1ED84034" w:rsidR="00273065" w:rsidRPr="00EB5ED7" w:rsidRDefault="006455EC" w:rsidP="002A07BA">
      <w:pPr>
        <w:pStyle w:val="Body-Julien"/>
        <w:numPr>
          <w:ilvl w:val="0"/>
          <w:numId w:val="15"/>
        </w:numPr>
        <w:rPr>
          <w:rFonts w:ascii="Trebuchet MS" w:hAnsi="Trebuchet MS"/>
        </w:rPr>
      </w:pPr>
      <w:r w:rsidRPr="00EB5ED7">
        <w:rPr>
          <w:rFonts w:ascii="Trebuchet MS" w:hAnsi="Trebuchet MS"/>
        </w:rPr>
        <w:t>situația în care există elemente care conduc și chiar atestă starea de conflict de interese sau incompatibilitate cum ar fi existența unui interes</w:t>
      </w:r>
      <w:r w:rsidRPr="00EB5ED7">
        <w:rPr>
          <w:rFonts w:ascii="Trebuchet MS" w:hAnsi="Trebuchet MS"/>
          <w:spacing w:val="-6"/>
        </w:rPr>
        <w:t xml:space="preserve"> </w:t>
      </w:r>
      <w:r w:rsidRPr="00EB5ED7">
        <w:rPr>
          <w:rFonts w:ascii="Trebuchet MS" w:hAnsi="Trebuchet MS"/>
        </w:rPr>
        <w:t>personal.</w:t>
      </w:r>
    </w:p>
    <w:p w14:paraId="74A93856" w14:textId="217C28E9" w:rsidR="00273065" w:rsidRPr="00EB5ED7" w:rsidRDefault="006455EC" w:rsidP="004466BA">
      <w:pPr>
        <w:pStyle w:val="Body-Julien"/>
        <w:rPr>
          <w:rFonts w:ascii="Trebuchet MS" w:hAnsi="Trebuchet MS"/>
        </w:rPr>
      </w:pPr>
      <w:r w:rsidRPr="00EB5ED7">
        <w:rPr>
          <w:rFonts w:ascii="Trebuchet MS" w:hAnsi="Trebuchet MS"/>
        </w:rPr>
        <w:t>De asemenea, fiecare persoană din Juriu are datoria și obligația să păstreze, în condiţiile legii, confidenţialitatea deplină a datelor şi informaţiilor pe care le deţin sau la care au acces pe perioada desfăşurării activităţii şi să nu le utilizeze abuziv sau în folos personal, sau să le facă cunoscute unui terţ pe toată perioada de desfășurare a proiectului.</w:t>
      </w:r>
    </w:p>
    <w:p w14:paraId="74A93857" w14:textId="77777777" w:rsidR="00273065" w:rsidRPr="00EB5ED7" w:rsidRDefault="006455EC" w:rsidP="004466BA">
      <w:pPr>
        <w:pStyle w:val="Body-Julien"/>
        <w:rPr>
          <w:rFonts w:ascii="Trebuchet MS" w:hAnsi="Trebuchet MS"/>
        </w:rPr>
      </w:pPr>
      <w:r w:rsidRPr="00EB5ED7">
        <w:rPr>
          <w:rFonts w:ascii="Trebuchet MS" w:hAnsi="Trebuchet MS"/>
        </w:rPr>
        <w:t xml:space="preserve">Activitatea Comisiei de evaluare și selecție se va desfășura sub atenta monitorizare a cel puțin doi observatori, persoane din echipa proiectului: Manager </w:t>
      </w:r>
      <w:r w:rsidR="00FB075F" w:rsidRPr="00EB5ED7">
        <w:rPr>
          <w:rFonts w:ascii="Trebuchet MS" w:hAnsi="Trebuchet MS"/>
        </w:rPr>
        <w:t>proiect, Coordonator parteneri.</w:t>
      </w:r>
    </w:p>
    <w:p w14:paraId="6BB4C0FB" w14:textId="14194A2F" w:rsidR="00CB14F0" w:rsidRPr="00EB5ED7" w:rsidRDefault="00CB14F0" w:rsidP="004466BA">
      <w:pPr>
        <w:pStyle w:val="Body-Julien"/>
        <w:rPr>
          <w:rFonts w:ascii="Trebuchet MS" w:hAnsi="Trebuchet MS"/>
        </w:rPr>
      </w:pPr>
      <w:r w:rsidRPr="00EB5ED7">
        <w:rPr>
          <w:rFonts w:ascii="Trebuchet MS" w:hAnsi="Trebuchet MS"/>
        </w:rPr>
        <w:t>Responsabilitățile membrilor Comisiei de evaluare și selecție a planurilor de afaceri sunt: verificarea conformității administrative și a eligibilității în conformitate cu grila de evaluare faza A</w:t>
      </w:r>
      <w:r w:rsidR="00D87047" w:rsidRPr="00EB5ED7">
        <w:rPr>
          <w:rFonts w:ascii="Trebuchet MS" w:hAnsi="Trebuchet MS"/>
        </w:rPr>
        <w:t xml:space="preserve">dministrativa – </w:t>
      </w:r>
      <w:r w:rsidR="00D87047" w:rsidRPr="00EB5ED7">
        <w:rPr>
          <w:rFonts w:ascii="Trebuchet MS" w:hAnsi="Trebuchet MS"/>
          <w:b/>
        </w:rPr>
        <w:t>Anexa 8</w:t>
      </w:r>
      <w:r w:rsidR="00D87047" w:rsidRPr="00EB5ED7">
        <w:rPr>
          <w:rFonts w:ascii="Trebuchet MS" w:hAnsi="Trebuchet MS"/>
        </w:rPr>
        <w:t xml:space="preserve"> –grila evaluare administrativa</w:t>
      </w:r>
      <w:r w:rsidRPr="00EB5ED7">
        <w:rPr>
          <w:rFonts w:ascii="Trebuchet MS" w:hAnsi="Trebuchet MS"/>
        </w:rPr>
        <w:t>, evaluarea planurilor de afaceri, evaluare care se va realiza c</w:t>
      </w:r>
      <w:r w:rsidR="00D87047" w:rsidRPr="00EB5ED7">
        <w:rPr>
          <w:rFonts w:ascii="Trebuchet MS" w:hAnsi="Trebuchet MS"/>
        </w:rPr>
        <w:t xml:space="preserve">onform grilei de </w:t>
      </w:r>
      <w:r w:rsidR="00D87047" w:rsidRPr="00EB5ED7">
        <w:rPr>
          <w:rFonts w:ascii="Trebuchet MS" w:hAnsi="Trebuchet MS"/>
        </w:rPr>
        <w:lastRenderedPageBreak/>
        <w:t>evaluare faza Evaluare Tehnico-Financiara,</w:t>
      </w:r>
      <w:r w:rsidRPr="00EB5ED7">
        <w:rPr>
          <w:rFonts w:ascii="Trebuchet MS" w:hAnsi="Trebuchet MS"/>
        </w:rPr>
        <w:t xml:space="preserve">  la încheierea căreia fiecare plan de afaceri va primi un scor total cupr</w:t>
      </w:r>
      <w:r w:rsidR="00D87047" w:rsidRPr="00EB5ED7">
        <w:rPr>
          <w:rFonts w:ascii="Trebuchet MS" w:hAnsi="Trebuchet MS"/>
        </w:rPr>
        <w:t>ins între 0 și 100 de puncte</w:t>
      </w:r>
      <w:r w:rsidR="00A85CD9" w:rsidRPr="00EB5ED7">
        <w:rPr>
          <w:rFonts w:ascii="Trebuchet MS" w:hAnsi="Trebuchet MS"/>
        </w:rPr>
        <w:t xml:space="preserve"> </w:t>
      </w:r>
      <w:r w:rsidR="00D87047" w:rsidRPr="00EB5ED7">
        <w:rPr>
          <w:rFonts w:ascii="Trebuchet MS" w:hAnsi="Trebuchet MS"/>
        </w:rPr>
        <w:t>-</w:t>
      </w:r>
      <w:r w:rsidR="00A85CD9" w:rsidRPr="00EB5ED7">
        <w:rPr>
          <w:rFonts w:ascii="Trebuchet MS" w:hAnsi="Trebuchet MS"/>
        </w:rPr>
        <w:t xml:space="preserve"> </w:t>
      </w:r>
      <w:r w:rsidR="00D87047" w:rsidRPr="00EB5ED7">
        <w:rPr>
          <w:rFonts w:ascii="Trebuchet MS" w:hAnsi="Trebuchet MS"/>
          <w:b/>
        </w:rPr>
        <w:t>Anexa 9</w:t>
      </w:r>
      <w:r w:rsidR="00D87047" w:rsidRPr="00EB5ED7">
        <w:rPr>
          <w:rFonts w:ascii="Trebuchet MS" w:hAnsi="Trebuchet MS"/>
        </w:rPr>
        <w:t xml:space="preserve"> – Grila evaluare tehnico-financiar.</w:t>
      </w:r>
      <w:r w:rsidRPr="00EB5ED7">
        <w:rPr>
          <w:rFonts w:ascii="Trebuchet MS" w:hAnsi="Trebuchet MS"/>
        </w:rPr>
        <w:t xml:space="preserve"> </w:t>
      </w:r>
    </w:p>
    <w:p w14:paraId="475D93A2" w14:textId="77777777" w:rsidR="000D2F6E" w:rsidRPr="00EB5ED7" w:rsidRDefault="000D2F6E" w:rsidP="000323F5">
      <w:pPr>
        <w:pStyle w:val="BodyText"/>
        <w:jc w:val="both"/>
        <w:rPr>
          <w:rFonts w:ascii="Trebuchet MS" w:hAnsi="Trebuchet MS"/>
        </w:rPr>
      </w:pPr>
      <w:bookmarkStart w:id="72" w:name="7.3._Depunerea_Planurilor_de_Afaceri"/>
      <w:bookmarkEnd w:id="72"/>
    </w:p>
    <w:p w14:paraId="74A9385A" w14:textId="77777777" w:rsidR="00273065" w:rsidRPr="00EB5ED7" w:rsidRDefault="006455EC" w:rsidP="00A63795">
      <w:pPr>
        <w:rPr>
          <w:rFonts w:eastAsia="Times New Roman" w:cs="Times New Roman"/>
          <w:b/>
          <w:sz w:val="24"/>
          <w:szCs w:val="24"/>
        </w:rPr>
      </w:pPr>
      <w:bookmarkStart w:id="73" w:name="_Toc105871484"/>
      <w:r w:rsidRPr="00EB5ED7">
        <w:rPr>
          <w:rFonts w:eastAsia="Times New Roman" w:cs="Times New Roman"/>
          <w:b/>
          <w:sz w:val="24"/>
          <w:szCs w:val="24"/>
        </w:rPr>
        <w:t>Depunerea dosarului pentru concursul planuri de afaceri</w:t>
      </w:r>
      <w:bookmarkEnd w:id="73"/>
    </w:p>
    <w:p w14:paraId="74A9385B" w14:textId="279E267C" w:rsidR="00273065" w:rsidRPr="00EB5ED7" w:rsidRDefault="006455EC" w:rsidP="00DC1456">
      <w:pPr>
        <w:pStyle w:val="Body-Julien"/>
        <w:rPr>
          <w:rFonts w:ascii="Trebuchet MS" w:hAnsi="Trebuchet MS"/>
        </w:rPr>
      </w:pPr>
      <w:r w:rsidRPr="00EB5ED7">
        <w:rPr>
          <w:rFonts w:ascii="Trebuchet MS" w:hAnsi="Trebuchet MS"/>
        </w:rPr>
        <w:t>Planurile de afaceri se vo</w:t>
      </w:r>
      <w:r w:rsidR="00676363" w:rsidRPr="00EB5ED7">
        <w:rPr>
          <w:rFonts w:ascii="Trebuchet MS" w:hAnsi="Trebuchet MS"/>
        </w:rPr>
        <w:t>r depune online prin incarcarea planului de afaceri in format pdf</w:t>
      </w:r>
      <w:r w:rsidR="007F0F81" w:rsidRPr="00EB5ED7">
        <w:rPr>
          <w:rFonts w:ascii="Trebuchet MS" w:hAnsi="Trebuchet MS"/>
        </w:rPr>
        <w:t xml:space="preserve"> si editabil (doc si/sau xls)</w:t>
      </w:r>
      <w:r w:rsidR="00676363" w:rsidRPr="00EB5ED7">
        <w:rPr>
          <w:rFonts w:ascii="Trebuchet MS" w:hAnsi="Trebuchet MS"/>
        </w:rPr>
        <w:t>,</w:t>
      </w:r>
      <w:r w:rsidRPr="00EB5ED7">
        <w:rPr>
          <w:rFonts w:ascii="Trebuchet MS" w:hAnsi="Trebuchet MS"/>
        </w:rPr>
        <w:t xml:space="preserve"> pe o platformă special</w:t>
      </w:r>
      <w:r w:rsidRPr="00EB5ED7">
        <w:rPr>
          <w:rFonts w:ascii="Trebuchet MS" w:hAnsi="Trebuchet MS"/>
          <w:spacing w:val="-2"/>
        </w:rPr>
        <w:t xml:space="preserve"> </w:t>
      </w:r>
      <w:r w:rsidRPr="00EB5ED7">
        <w:rPr>
          <w:rFonts w:ascii="Trebuchet MS" w:hAnsi="Trebuchet MS"/>
        </w:rPr>
        <w:t>creată.</w:t>
      </w:r>
    </w:p>
    <w:p w14:paraId="74A9385E" w14:textId="790712D5" w:rsidR="00273065" w:rsidRPr="00EB5ED7" w:rsidRDefault="00676363" w:rsidP="00DC1456">
      <w:pPr>
        <w:pStyle w:val="Body-Julien"/>
        <w:rPr>
          <w:rFonts w:ascii="Trebuchet MS" w:hAnsi="Trebuchet MS"/>
        </w:rPr>
      </w:pPr>
      <w:r w:rsidRPr="00EB5ED7">
        <w:rPr>
          <w:rFonts w:ascii="Trebuchet MS" w:hAnsi="Trebuchet MS"/>
        </w:rPr>
        <w:t>Planul de afaceri este cel prezentat</w:t>
      </w:r>
      <w:r w:rsidR="006455EC" w:rsidRPr="00EB5ED7">
        <w:rPr>
          <w:rFonts w:ascii="Trebuchet MS" w:hAnsi="Trebuchet MS"/>
        </w:rPr>
        <w:t xml:space="preserve"> în </w:t>
      </w:r>
      <w:r w:rsidRPr="00EB5ED7">
        <w:rPr>
          <w:rFonts w:ascii="Trebuchet MS" w:hAnsi="Trebuchet MS"/>
          <w:b/>
        </w:rPr>
        <w:t>Anexa 4</w:t>
      </w:r>
      <w:r w:rsidR="006455EC" w:rsidRPr="00EB5ED7">
        <w:rPr>
          <w:rFonts w:ascii="Trebuchet MS" w:hAnsi="Trebuchet MS"/>
          <w:b/>
        </w:rPr>
        <w:t xml:space="preserve"> </w:t>
      </w:r>
      <w:r w:rsidR="006455EC" w:rsidRPr="00EB5ED7">
        <w:rPr>
          <w:rFonts w:ascii="Trebuchet MS" w:hAnsi="Trebuchet MS"/>
        </w:rPr>
        <w:t xml:space="preserve">la prezenta metodologie. Toate documentele și anexele care fac parte din Dosarul de concurs vor fi încărcate pe platformă, în secțiunea în care acestea sunt solicitate. </w:t>
      </w:r>
      <w:r w:rsidR="00343469" w:rsidRPr="00EB5ED7">
        <w:rPr>
          <w:rFonts w:ascii="Trebuchet MS" w:hAnsi="Trebuchet MS"/>
        </w:rPr>
        <w:t xml:space="preserve">Anexele 1, 2 si 3 vor fi incarcate in format .pdf dupa ce au fost completate, semnate si scanate. </w:t>
      </w:r>
      <w:r w:rsidR="006455EC" w:rsidRPr="00EB5ED7">
        <w:rPr>
          <w:rFonts w:ascii="Trebuchet MS" w:hAnsi="Trebuchet MS"/>
        </w:rPr>
        <w:t>A</w:t>
      </w:r>
      <w:r w:rsidR="00343469" w:rsidRPr="00EB5ED7">
        <w:rPr>
          <w:rFonts w:ascii="Trebuchet MS" w:hAnsi="Trebuchet MS"/>
        </w:rPr>
        <w:t xml:space="preserve">nexa 4 – Planul de afaceri - </w:t>
      </w:r>
      <w:r w:rsidR="006455EC" w:rsidRPr="00EB5ED7">
        <w:rPr>
          <w:rFonts w:ascii="Trebuchet MS" w:hAnsi="Trebuchet MS"/>
        </w:rPr>
        <w:t xml:space="preserve"> </w:t>
      </w:r>
      <w:r w:rsidR="00343469" w:rsidRPr="00EB5ED7">
        <w:rPr>
          <w:rFonts w:ascii="Trebuchet MS" w:hAnsi="Trebuchet MS"/>
        </w:rPr>
        <w:t>va</w:t>
      </w:r>
      <w:r w:rsidR="006455EC" w:rsidRPr="00EB5ED7">
        <w:rPr>
          <w:rFonts w:ascii="Trebuchet MS" w:hAnsi="Trebuchet MS"/>
        </w:rPr>
        <w:t xml:space="preserve"> fi scanat</w:t>
      </w:r>
      <w:r w:rsidR="00343469" w:rsidRPr="00EB5ED7">
        <w:rPr>
          <w:rFonts w:ascii="Trebuchet MS" w:hAnsi="Trebuchet MS"/>
        </w:rPr>
        <w:t>a</w:t>
      </w:r>
      <w:r w:rsidR="007F0F81" w:rsidRPr="00EB5ED7">
        <w:rPr>
          <w:rFonts w:ascii="Trebuchet MS" w:hAnsi="Trebuchet MS"/>
        </w:rPr>
        <w:t xml:space="preserve"> si incarcat</w:t>
      </w:r>
      <w:r w:rsidR="00343469" w:rsidRPr="00EB5ED7">
        <w:rPr>
          <w:rFonts w:ascii="Trebuchet MS" w:hAnsi="Trebuchet MS"/>
        </w:rPr>
        <w:t>a</w:t>
      </w:r>
      <w:r w:rsidR="007F0F81" w:rsidRPr="00EB5ED7">
        <w:rPr>
          <w:rFonts w:ascii="Trebuchet MS" w:hAnsi="Trebuchet MS"/>
        </w:rPr>
        <w:t xml:space="preserve"> atat</w:t>
      </w:r>
      <w:r w:rsidR="006455EC" w:rsidRPr="00EB5ED7">
        <w:rPr>
          <w:rFonts w:ascii="Trebuchet MS" w:hAnsi="Trebuchet MS"/>
        </w:rPr>
        <w:t xml:space="preserve"> sub forma </w:t>
      </w:r>
      <w:r w:rsidR="00A975BB" w:rsidRPr="00EB5ED7">
        <w:rPr>
          <w:rFonts w:ascii="Trebuchet MS" w:hAnsi="Trebuchet MS"/>
        </w:rPr>
        <w:t>unui</w:t>
      </w:r>
      <w:r w:rsidR="006455EC" w:rsidRPr="00EB5ED7">
        <w:rPr>
          <w:rFonts w:ascii="Trebuchet MS" w:hAnsi="Trebuchet MS"/>
        </w:rPr>
        <w:t xml:space="preserve"> fișier de tip PDF</w:t>
      </w:r>
      <w:r w:rsidR="007F0F81" w:rsidRPr="00EB5ED7">
        <w:rPr>
          <w:rFonts w:ascii="Trebuchet MS" w:hAnsi="Trebuchet MS"/>
        </w:rPr>
        <w:t>, cat si ca document editabil (doc si/sau xls).</w:t>
      </w:r>
    </w:p>
    <w:p w14:paraId="74A93860" w14:textId="06F0B3C4" w:rsidR="00273065" w:rsidRPr="00EB5ED7" w:rsidRDefault="006455EC" w:rsidP="00DC1456">
      <w:pPr>
        <w:pStyle w:val="Body-Julien"/>
        <w:rPr>
          <w:rFonts w:ascii="Trebuchet MS" w:hAnsi="Trebuchet MS"/>
        </w:rPr>
      </w:pPr>
      <w:r w:rsidRPr="00EB5ED7">
        <w:rPr>
          <w:rFonts w:ascii="Trebuchet MS" w:hAnsi="Trebuchet MS"/>
        </w:rPr>
        <w:t>În cadrul proiectului pentru realizarea concursului de planuri de afaceri fiecare plan de afaceri va fi înregistrat în</w:t>
      </w:r>
      <w:r w:rsidR="005C563F" w:rsidRPr="00EB5ED7">
        <w:rPr>
          <w:rFonts w:ascii="Trebuchet MS" w:hAnsi="Trebuchet MS"/>
        </w:rPr>
        <w:t>tr-un</w:t>
      </w:r>
      <w:r w:rsidRPr="00EB5ED7">
        <w:rPr>
          <w:rFonts w:ascii="Trebuchet MS" w:hAnsi="Trebuchet MS"/>
        </w:rPr>
        <w:t xml:space="preserve"> </w:t>
      </w:r>
      <w:r w:rsidR="005C563F" w:rsidRPr="00EB5ED7">
        <w:rPr>
          <w:rFonts w:ascii="Trebuchet MS" w:hAnsi="Trebuchet MS"/>
        </w:rPr>
        <w:t>r</w:t>
      </w:r>
      <w:r w:rsidRPr="00EB5ED7">
        <w:rPr>
          <w:rFonts w:ascii="Trebuchet MS" w:hAnsi="Trebuchet MS"/>
        </w:rPr>
        <w:t>egistr</w:t>
      </w:r>
      <w:r w:rsidR="005C563F" w:rsidRPr="00EB5ED7">
        <w:rPr>
          <w:rFonts w:ascii="Trebuchet MS" w:hAnsi="Trebuchet MS"/>
        </w:rPr>
        <w:t>u</w:t>
      </w:r>
      <w:r w:rsidRPr="00EB5ED7">
        <w:rPr>
          <w:rFonts w:ascii="Trebuchet MS" w:hAnsi="Trebuchet MS"/>
        </w:rPr>
        <w:t xml:space="preserve"> de evidență a planurilor de afaceri și va primi un număr de înregistrare în ordinea depunerii planurilor.</w:t>
      </w:r>
    </w:p>
    <w:p w14:paraId="74A93861" w14:textId="77777777" w:rsidR="00273065" w:rsidRPr="00EB5ED7" w:rsidRDefault="00273065" w:rsidP="000323F5">
      <w:pPr>
        <w:pStyle w:val="BodyText"/>
        <w:spacing w:before="4"/>
        <w:jc w:val="both"/>
        <w:rPr>
          <w:rFonts w:ascii="Trebuchet MS" w:hAnsi="Trebuchet MS"/>
        </w:rPr>
      </w:pPr>
    </w:p>
    <w:p w14:paraId="74A93862" w14:textId="1B37016C" w:rsidR="00273065" w:rsidRPr="00EB5ED7" w:rsidRDefault="006455EC" w:rsidP="00A63795">
      <w:pPr>
        <w:pStyle w:val="Heading2"/>
        <w:rPr>
          <w:rFonts w:ascii="Trebuchet MS" w:hAnsi="Trebuchet MS"/>
        </w:rPr>
      </w:pPr>
      <w:bookmarkStart w:id="74" w:name="7.4._Analiza_eligibilității_administrati"/>
      <w:bookmarkStart w:id="75" w:name="_Toc105152252"/>
      <w:bookmarkStart w:id="76" w:name="_Toc105871485"/>
      <w:bookmarkEnd w:id="74"/>
      <w:r w:rsidRPr="00EB5ED7">
        <w:rPr>
          <w:rFonts w:ascii="Trebuchet MS" w:hAnsi="Trebuchet MS"/>
        </w:rPr>
        <w:t>Analiza eligibilității administrative a Planurilor de</w:t>
      </w:r>
      <w:r w:rsidRPr="00EB5ED7">
        <w:rPr>
          <w:rFonts w:ascii="Trebuchet MS" w:hAnsi="Trebuchet MS"/>
          <w:spacing w:val="-4"/>
        </w:rPr>
        <w:t xml:space="preserve"> </w:t>
      </w:r>
      <w:r w:rsidRPr="00EB5ED7">
        <w:rPr>
          <w:rFonts w:ascii="Trebuchet MS" w:hAnsi="Trebuchet MS"/>
        </w:rPr>
        <w:t>afaceri</w:t>
      </w:r>
      <w:r w:rsidR="00C806F6" w:rsidRPr="00EB5ED7">
        <w:rPr>
          <w:rFonts w:ascii="Trebuchet MS" w:hAnsi="Trebuchet MS"/>
        </w:rPr>
        <w:t xml:space="preserve"> – Faza A</w:t>
      </w:r>
      <w:bookmarkEnd w:id="75"/>
      <w:bookmarkEnd w:id="76"/>
    </w:p>
    <w:p w14:paraId="74A93863" w14:textId="0D98BADB" w:rsidR="00273065" w:rsidRPr="00EB5ED7" w:rsidRDefault="006455EC" w:rsidP="00DC1456">
      <w:pPr>
        <w:pStyle w:val="Body-Julien"/>
        <w:rPr>
          <w:rFonts w:ascii="Trebuchet MS" w:hAnsi="Trebuchet MS"/>
        </w:rPr>
      </w:pPr>
      <w:r w:rsidRPr="00EB5ED7">
        <w:rPr>
          <w:rFonts w:ascii="Trebuchet MS" w:hAnsi="Trebuchet MS"/>
        </w:rPr>
        <w:t>În această etapă, se verifică eligibilitatea dosarelor depuse din punct de vedere administrativ, existența documentelor și anexelor obligatorii conform Grilei de verificare a eligibi</w:t>
      </w:r>
      <w:r w:rsidR="00676363" w:rsidRPr="00EB5ED7">
        <w:rPr>
          <w:rFonts w:ascii="Trebuchet MS" w:hAnsi="Trebuchet MS"/>
        </w:rPr>
        <w:t xml:space="preserve">lității administrative – </w:t>
      </w:r>
      <w:r w:rsidR="00676363" w:rsidRPr="00EB5ED7">
        <w:rPr>
          <w:rFonts w:ascii="Trebuchet MS" w:hAnsi="Trebuchet MS"/>
          <w:b/>
        </w:rPr>
        <w:t>Anexa 8</w:t>
      </w:r>
      <w:r w:rsidRPr="00EB5ED7">
        <w:rPr>
          <w:rFonts w:ascii="Trebuchet MS" w:hAnsi="Trebuchet MS"/>
        </w:rPr>
        <w:t xml:space="preserve"> la Metodologia de evaluare și selecție planuri afaceri.</w:t>
      </w:r>
    </w:p>
    <w:p w14:paraId="3998E3EE" w14:textId="7EA20143" w:rsidR="00676363" w:rsidRPr="00EB5ED7" w:rsidRDefault="00676363" w:rsidP="00DC1456">
      <w:pPr>
        <w:pStyle w:val="Body-Julien"/>
        <w:rPr>
          <w:rFonts w:ascii="Trebuchet MS" w:hAnsi="Trebuchet MS"/>
        </w:rPr>
      </w:pPr>
      <w:r w:rsidRPr="00EB5ED7">
        <w:rPr>
          <w:rFonts w:ascii="Trebuchet MS" w:hAnsi="Trebuchet MS"/>
        </w:rPr>
        <w:t>Pentru a verifica cu ușurință îndeplinirea condiției de implementare a proiectului într-o zonă din regiunile de implementare a proiectului experții din echipa de implementare, au la dispozitie Metodologia de selectie grup tinta din cadrul proiectului cat si dosarele de grup tinta ale persoanelor inscrise in proiect.In cadrul acestei etape vor fi evaluate doar planurile de afaceri ale tinerilor NEETs care sunt inscrisi in grupul tinta al proiectului si care au obtinut certificat de competente antreprenoriale in cadrul cursurilor de competente antreprenoriale din proiect.</w:t>
      </w:r>
    </w:p>
    <w:p w14:paraId="396CEB31" w14:textId="3DE9DE1F" w:rsidR="00676363" w:rsidRPr="00EB5ED7" w:rsidRDefault="00676363" w:rsidP="00DC1456">
      <w:pPr>
        <w:pStyle w:val="Body-Julien"/>
        <w:rPr>
          <w:rFonts w:ascii="Trebuchet MS" w:hAnsi="Trebuchet MS"/>
        </w:rPr>
      </w:pPr>
      <w:r w:rsidRPr="00EB5ED7">
        <w:rPr>
          <w:rFonts w:ascii="Trebuchet MS" w:hAnsi="Trebuchet MS"/>
        </w:rPr>
        <w:t>Pentru minim un criteriu evaluat cu „NU”, planul de afaceri va fi respins, acesta nu va mai trece în</w:t>
      </w:r>
      <w:r w:rsidR="008E0F0C" w:rsidRPr="00EB5ED7">
        <w:rPr>
          <w:rFonts w:ascii="Trebuchet MS" w:hAnsi="Trebuchet MS"/>
        </w:rPr>
        <w:t xml:space="preserve"> faza B </w:t>
      </w:r>
      <w:r w:rsidRPr="00EB5ED7">
        <w:rPr>
          <w:rFonts w:ascii="Trebuchet MS" w:hAnsi="Trebuchet MS"/>
        </w:rPr>
        <w:t xml:space="preserve"> de evaluare tehnico financiara.</w:t>
      </w:r>
    </w:p>
    <w:p w14:paraId="22878674" w14:textId="77777777" w:rsidR="00676363" w:rsidRPr="00EB5ED7" w:rsidRDefault="00676363" w:rsidP="00DC1456">
      <w:pPr>
        <w:pStyle w:val="Body-Julien"/>
        <w:rPr>
          <w:rFonts w:ascii="Trebuchet MS" w:hAnsi="Trebuchet MS"/>
        </w:rPr>
      </w:pPr>
      <w:r w:rsidRPr="00EB5ED7">
        <w:rPr>
          <w:rFonts w:ascii="Trebuchet MS" w:hAnsi="Trebuchet MS"/>
        </w:rPr>
        <w:t>În urma evaluării eligibilităţii, un plan de afaceri poate fi declarat:</w:t>
      </w:r>
    </w:p>
    <w:p w14:paraId="443DC6D7" w14:textId="25DF2A94" w:rsidR="00676363" w:rsidRPr="00EB5ED7" w:rsidRDefault="00676363" w:rsidP="002A07BA">
      <w:pPr>
        <w:pStyle w:val="Body-Julien"/>
        <w:numPr>
          <w:ilvl w:val="0"/>
          <w:numId w:val="16"/>
        </w:numPr>
        <w:rPr>
          <w:rFonts w:ascii="Trebuchet MS" w:hAnsi="Trebuchet MS"/>
        </w:rPr>
      </w:pPr>
      <w:r w:rsidRPr="00EB5ED7">
        <w:rPr>
          <w:rFonts w:ascii="Trebuchet MS" w:hAnsi="Trebuchet MS"/>
        </w:rPr>
        <w:t>acceptat pentru Faza B</w:t>
      </w:r>
      <w:r w:rsidR="008E0F0C" w:rsidRPr="00EB5ED7">
        <w:rPr>
          <w:rFonts w:ascii="Trebuchet MS" w:hAnsi="Trebuchet MS"/>
        </w:rPr>
        <w:t xml:space="preserve"> -</w:t>
      </w:r>
      <w:r w:rsidRPr="00EB5ED7">
        <w:rPr>
          <w:rFonts w:ascii="Trebuchet MS" w:hAnsi="Trebuchet MS"/>
        </w:rPr>
        <w:t xml:space="preserve"> evaluarea tehnico finaciara;</w:t>
      </w:r>
    </w:p>
    <w:p w14:paraId="1101F083" w14:textId="7D713B5D" w:rsidR="00676363" w:rsidRPr="00EB5ED7" w:rsidRDefault="00676363" w:rsidP="002A07BA">
      <w:pPr>
        <w:pStyle w:val="Body-Julien"/>
        <w:numPr>
          <w:ilvl w:val="0"/>
          <w:numId w:val="16"/>
        </w:numPr>
        <w:rPr>
          <w:rFonts w:ascii="Trebuchet MS" w:hAnsi="Trebuchet MS"/>
        </w:rPr>
      </w:pPr>
      <w:r w:rsidRPr="00EB5ED7">
        <w:rPr>
          <w:rFonts w:ascii="Trebuchet MS" w:hAnsi="Trebuchet MS"/>
        </w:rPr>
        <w:lastRenderedPageBreak/>
        <w:t>respins, ca urmare a punctării unuia sau a mai multor criterii cu „NU”</w:t>
      </w:r>
    </w:p>
    <w:p w14:paraId="1274933B" w14:textId="1845548B" w:rsidR="00676363" w:rsidRPr="00EB5ED7" w:rsidRDefault="00676363" w:rsidP="00DC1456">
      <w:pPr>
        <w:pStyle w:val="Body-Julien"/>
        <w:rPr>
          <w:rFonts w:ascii="Trebuchet MS" w:hAnsi="Trebuchet MS"/>
        </w:rPr>
      </w:pPr>
      <w:r w:rsidRPr="00EB5ED7">
        <w:rPr>
          <w:rFonts w:ascii="Trebuchet MS" w:hAnsi="Trebuchet MS"/>
        </w:rPr>
        <w:t>In cazul in care,expertii jurizare constata ca unul sau mai multe documente prezentate spre evaluare nu sunt clare, pot solicita o singura solicitare de clarificari potentialului beneficiar.</w:t>
      </w:r>
      <w:r w:rsidR="00DC1456" w:rsidRPr="00EB5ED7">
        <w:rPr>
          <w:rFonts w:ascii="Trebuchet MS" w:hAnsi="Trebuchet MS"/>
        </w:rPr>
        <w:t xml:space="preserve"> </w:t>
      </w:r>
      <w:r w:rsidRPr="00EB5ED7">
        <w:rPr>
          <w:rFonts w:ascii="Trebuchet MS" w:hAnsi="Trebuchet MS"/>
        </w:rPr>
        <w:t>Solicitarea va fi transmisa prin posta electronica la adresa de corespondenta precizata in PA.Termenul de raspuns la solicitarea de clarificari va fi comunicat aplicantului in cadrul solicitarii.</w:t>
      </w:r>
      <w:r w:rsidR="00DC1456" w:rsidRPr="00EB5ED7">
        <w:rPr>
          <w:rFonts w:ascii="Trebuchet MS" w:hAnsi="Trebuchet MS"/>
        </w:rPr>
        <w:t xml:space="preserve"> </w:t>
      </w:r>
      <w:r w:rsidRPr="00EB5ED7">
        <w:rPr>
          <w:rFonts w:ascii="Trebuchet MS" w:hAnsi="Trebuchet MS"/>
        </w:rPr>
        <w:t>Raspunsul la solicitare se va transmite prin posta electronica la adresa indicata.</w:t>
      </w:r>
      <w:r w:rsidR="00DC1456" w:rsidRPr="00EB5ED7">
        <w:rPr>
          <w:rFonts w:ascii="Trebuchet MS" w:hAnsi="Trebuchet MS"/>
        </w:rPr>
        <w:t xml:space="preserve"> </w:t>
      </w:r>
      <w:r w:rsidRPr="00EB5ED7">
        <w:rPr>
          <w:rFonts w:ascii="Trebuchet MS" w:hAnsi="Trebuchet MS"/>
        </w:rPr>
        <w:t>In cazul in care solicitantul nu va raspunde in termenul stabilit la solicitarea de clarificari,</w:t>
      </w:r>
      <w:r w:rsidR="00DC1456" w:rsidRPr="00EB5ED7">
        <w:rPr>
          <w:rFonts w:ascii="Trebuchet MS" w:hAnsi="Trebuchet MS"/>
        </w:rPr>
        <w:t xml:space="preserve"> </w:t>
      </w:r>
      <w:r w:rsidRPr="00EB5ED7">
        <w:rPr>
          <w:rFonts w:ascii="Trebuchet MS" w:hAnsi="Trebuchet MS"/>
        </w:rPr>
        <w:t>expertii vor evalua clarificarea/eligibilitatea in functie de documentele transmise anterior.</w:t>
      </w:r>
      <w:r w:rsidR="00DC1456" w:rsidRPr="00EB5ED7">
        <w:rPr>
          <w:rFonts w:ascii="Trebuchet MS" w:hAnsi="Trebuchet MS"/>
        </w:rPr>
        <w:t xml:space="preserve"> </w:t>
      </w:r>
      <w:r w:rsidRPr="00EB5ED7">
        <w:rPr>
          <w:rFonts w:ascii="Trebuchet MS" w:hAnsi="Trebuchet MS"/>
        </w:rPr>
        <w:t xml:space="preserve">In cazul in care raspunsurile primite nu clarifica aspectele solicitate de Evaluatori,expertii vor declara solicitarea de clarificari neclarificata/neeligibila, dupa caz. In cazul neindeplinirii conditiilor de conformitate/eligibilitate pentru participarea la procedura de selectie, aplicatiile nu vor mai intra in faza a doua de evaluare si vor fi declarate neconforme/neeligibile. </w:t>
      </w:r>
    </w:p>
    <w:p w14:paraId="1D40F668" w14:textId="36C92200" w:rsidR="00676363" w:rsidRPr="00EB5ED7" w:rsidRDefault="00676363" w:rsidP="00DC1456">
      <w:pPr>
        <w:pStyle w:val="Body-Julien"/>
        <w:rPr>
          <w:rFonts w:ascii="Trebuchet MS" w:hAnsi="Trebuchet MS"/>
        </w:rPr>
      </w:pPr>
      <w:r w:rsidRPr="00EB5ED7">
        <w:rPr>
          <w:rFonts w:ascii="Trebuchet MS" w:hAnsi="Trebuchet MS"/>
        </w:rPr>
        <w:t>Aplicația poate fi respinsă dacă din planul de afaceri lipsesc anumite secțiuni (au fost șterse sau nu sunt completate) sau bugetul planului de afaceri este incomplet.</w:t>
      </w:r>
    </w:p>
    <w:p w14:paraId="74A93867" w14:textId="0615308D" w:rsidR="00273065" w:rsidRPr="00EB5ED7" w:rsidRDefault="006455EC" w:rsidP="00DC1456">
      <w:pPr>
        <w:pStyle w:val="Body-Julien"/>
        <w:rPr>
          <w:rFonts w:ascii="Trebuchet MS" w:hAnsi="Trebuchet MS"/>
        </w:rPr>
      </w:pPr>
      <w:r w:rsidRPr="00EB5ED7">
        <w:rPr>
          <w:rFonts w:ascii="Trebuchet MS" w:hAnsi="Trebuchet MS"/>
        </w:rPr>
        <w:t>Lista participanților</w:t>
      </w:r>
      <w:r w:rsidR="00017083" w:rsidRPr="00EB5ED7">
        <w:rPr>
          <w:rFonts w:ascii="Trebuchet MS" w:hAnsi="Trebuchet MS"/>
        </w:rPr>
        <w:t xml:space="preserve"> admisi si</w:t>
      </w:r>
      <w:r w:rsidRPr="00EB5ED7">
        <w:rPr>
          <w:rFonts w:ascii="Trebuchet MS" w:hAnsi="Trebuchet MS"/>
        </w:rPr>
        <w:t xml:space="preserve"> respinși în această etapă se va publica pe site-ul proiectului</w:t>
      </w:r>
      <w:r w:rsidR="00623B1E" w:rsidRPr="00EB5ED7">
        <w:rPr>
          <w:rFonts w:ascii="Trebuchet MS" w:hAnsi="Trebuchet MS"/>
        </w:rPr>
        <w:t>.</w:t>
      </w:r>
    </w:p>
    <w:p w14:paraId="74A93868" w14:textId="77777777" w:rsidR="00273065" w:rsidRPr="00EB5ED7" w:rsidRDefault="00273065" w:rsidP="00DC1456">
      <w:pPr>
        <w:pStyle w:val="Body-Julien"/>
        <w:rPr>
          <w:rFonts w:ascii="Trebuchet MS" w:hAnsi="Trebuchet MS"/>
        </w:rPr>
      </w:pPr>
    </w:p>
    <w:p w14:paraId="74A93869" w14:textId="335D79CE" w:rsidR="00273065" w:rsidRPr="00EB5ED7" w:rsidRDefault="006455EC" w:rsidP="00A63795">
      <w:pPr>
        <w:pStyle w:val="Heading2"/>
        <w:rPr>
          <w:rFonts w:ascii="Trebuchet MS" w:hAnsi="Trebuchet MS"/>
        </w:rPr>
      </w:pPr>
      <w:bookmarkStart w:id="77" w:name="7.5._Evaluarea_Tehnico-financiară_a_Plan"/>
      <w:bookmarkStart w:id="78" w:name="_Toc105152253"/>
      <w:bookmarkStart w:id="79" w:name="_Toc105871486"/>
      <w:bookmarkEnd w:id="77"/>
      <w:r w:rsidRPr="00EB5ED7">
        <w:rPr>
          <w:rFonts w:ascii="Trebuchet MS" w:hAnsi="Trebuchet MS"/>
        </w:rPr>
        <w:t>Evaluarea Tehnico-financiară a Planurilor de</w:t>
      </w:r>
      <w:r w:rsidRPr="00EB5ED7">
        <w:rPr>
          <w:rFonts w:ascii="Trebuchet MS" w:hAnsi="Trebuchet MS"/>
          <w:spacing w:val="-2"/>
        </w:rPr>
        <w:t xml:space="preserve"> </w:t>
      </w:r>
      <w:r w:rsidRPr="00EB5ED7">
        <w:rPr>
          <w:rFonts w:ascii="Trebuchet MS" w:hAnsi="Trebuchet MS"/>
        </w:rPr>
        <w:t>Afaceri</w:t>
      </w:r>
      <w:r w:rsidR="00C806F6" w:rsidRPr="00EB5ED7">
        <w:rPr>
          <w:rFonts w:ascii="Trebuchet MS" w:hAnsi="Trebuchet MS"/>
        </w:rPr>
        <w:t xml:space="preserve"> – Faza B</w:t>
      </w:r>
      <w:bookmarkEnd w:id="78"/>
      <w:bookmarkEnd w:id="79"/>
    </w:p>
    <w:p w14:paraId="74A9386A" w14:textId="77777777" w:rsidR="00273065" w:rsidRPr="00EB5ED7" w:rsidRDefault="00273065" w:rsidP="000323F5">
      <w:pPr>
        <w:pStyle w:val="BodyText"/>
        <w:jc w:val="both"/>
        <w:rPr>
          <w:rFonts w:ascii="Trebuchet MS" w:hAnsi="Trebuchet MS"/>
          <w:b/>
        </w:rPr>
      </w:pPr>
    </w:p>
    <w:p w14:paraId="74A9386B" w14:textId="26B2CB99" w:rsidR="00273065" w:rsidRPr="00EB5ED7" w:rsidRDefault="006455EC" w:rsidP="000323F5">
      <w:pPr>
        <w:pStyle w:val="BodyText"/>
        <w:spacing w:before="1"/>
        <w:jc w:val="both"/>
        <w:rPr>
          <w:rFonts w:ascii="Trebuchet MS" w:hAnsi="Trebuchet MS"/>
        </w:rPr>
      </w:pPr>
      <w:r w:rsidRPr="00EB5ED7">
        <w:rPr>
          <w:rFonts w:ascii="Trebuchet MS" w:hAnsi="Trebuchet MS"/>
        </w:rPr>
        <w:t>Planurile de afaceri declarate eligibile în urma verificării administrative, vor fi evaluate de către Comisia de evaluare</w:t>
      </w:r>
      <w:r w:rsidR="00A31264" w:rsidRPr="00EB5ED7">
        <w:rPr>
          <w:rFonts w:ascii="Trebuchet MS" w:hAnsi="Trebuchet MS"/>
        </w:rPr>
        <w:t xml:space="preserve"> </w:t>
      </w:r>
      <w:r w:rsidR="00623B1E" w:rsidRPr="00EB5ED7">
        <w:rPr>
          <w:rFonts w:ascii="Trebuchet MS" w:hAnsi="Trebuchet MS"/>
        </w:rPr>
        <w:t>-</w:t>
      </w:r>
      <w:r w:rsidR="00A31264" w:rsidRPr="00EB5ED7">
        <w:rPr>
          <w:rFonts w:ascii="Trebuchet MS" w:hAnsi="Trebuchet MS"/>
        </w:rPr>
        <w:t xml:space="preserve"> </w:t>
      </w:r>
      <w:r w:rsidR="00623B1E" w:rsidRPr="00EB5ED7">
        <w:rPr>
          <w:rFonts w:ascii="Trebuchet MS" w:hAnsi="Trebuchet MS"/>
        </w:rPr>
        <w:t>juriu</w:t>
      </w:r>
      <w:r w:rsidRPr="00EB5ED7">
        <w:rPr>
          <w:rFonts w:ascii="Trebuchet MS" w:hAnsi="Trebuchet MS"/>
        </w:rPr>
        <w:t xml:space="preserve"> pe baza criteriilor de evaluare prezentate în grila de evaluare tehnico- financiară - </w:t>
      </w:r>
      <w:r w:rsidR="00C806F6" w:rsidRPr="00EB5ED7">
        <w:rPr>
          <w:rFonts w:ascii="Trebuchet MS" w:hAnsi="Trebuchet MS"/>
          <w:b/>
        </w:rPr>
        <w:t>Anexa 9</w:t>
      </w:r>
      <w:r w:rsidRPr="00EB5ED7">
        <w:rPr>
          <w:rFonts w:ascii="Trebuchet MS" w:hAnsi="Trebuchet MS"/>
          <w:b/>
        </w:rPr>
        <w:t xml:space="preserve"> </w:t>
      </w:r>
      <w:r w:rsidRPr="00EB5ED7">
        <w:rPr>
          <w:rFonts w:ascii="Trebuchet MS" w:hAnsi="Trebuchet MS"/>
        </w:rPr>
        <w:t>la prezenta Metodologie.</w:t>
      </w:r>
    </w:p>
    <w:p w14:paraId="74A9386C" w14:textId="6EAF3E48" w:rsidR="00273065" w:rsidRPr="00EB5ED7" w:rsidRDefault="006455EC" w:rsidP="000323F5">
      <w:pPr>
        <w:pStyle w:val="BodyText"/>
        <w:spacing w:before="199"/>
        <w:jc w:val="both"/>
        <w:rPr>
          <w:rFonts w:ascii="Trebuchet MS" w:hAnsi="Trebuchet MS"/>
        </w:rPr>
      </w:pPr>
      <w:r w:rsidRPr="00EB5ED7">
        <w:rPr>
          <w:rFonts w:ascii="Trebuchet MS" w:hAnsi="Trebuchet MS"/>
          <w:b/>
        </w:rPr>
        <w:t>Comisia de evaluare</w:t>
      </w:r>
      <w:r w:rsidR="00C806F6" w:rsidRPr="00EB5ED7">
        <w:rPr>
          <w:rFonts w:ascii="Trebuchet MS" w:hAnsi="Trebuchet MS"/>
          <w:b/>
        </w:rPr>
        <w:t>/juriu</w:t>
      </w:r>
      <w:r w:rsidRPr="00EB5ED7">
        <w:rPr>
          <w:rFonts w:ascii="Trebuchet MS" w:hAnsi="Trebuchet MS"/>
          <w:b/>
        </w:rPr>
        <w:t xml:space="preserve"> </w:t>
      </w:r>
      <w:r w:rsidRPr="00EB5ED7">
        <w:rPr>
          <w:rFonts w:ascii="Trebuchet MS" w:hAnsi="Trebuchet MS"/>
        </w:rPr>
        <w:t>va avea în vedere aplicarea unui mecanism de evaluare și selecție a planurilor de afaceri bazat pe prezenta metodologie care asigură principii și criterii transparente și nediscriminatorii. Astfel, în cadrul procesului de evaluare Juriul va analiza următoarele:</w:t>
      </w:r>
    </w:p>
    <w:p w14:paraId="74A9386D" w14:textId="77777777" w:rsidR="00273065" w:rsidRPr="00EB5ED7" w:rsidRDefault="006455EC" w:rsidP="002A07BA">
      <w:pPr>
        <w:pStyle w:val="ListParagraph"/>
        <w:numPr>
          <w:ilvl w:val="0"/>
          <w:numId w:val="17"/>
        </w:numPr>
        <w:tabs>
          <w:tab w:val="left" w:pos="284"/>
        </w:tabs>
        <w:spacing w:before="1"/>
        <w:jc w:val="both"/>
        <w:rPr>
          <w:rFonts w:ascii="Trebuchet MS" w:hAnsi="Trebuchet MS"/>
          <w:sz w:val="24"/>
          <w:szCs w:val="24"/>
        </w:rPr>
      </w:pPr>
      <w:r w:rsidRPr="00EB5ED7">
        <w:rPr>
          <w:rFonts w:ascii="Trebuchet MS" w:hAnsi="Trebuchet MS"/>
          <w:sz w:val="24"/>
          <w:szCs w:val="24"/>
        </w:rPr>
        <w:t>veridicitatea și coerența informațiilor înscrise în planul de</w:t>
      </w:r>
      <w:r w:rsidRPr="00EB5ED7">
        <w:rPr>
          <w:rFonts w:ascii="Trebuchet MS" w:hAnsi="Trebuchet MS"/>
          <w:spacing w:val="-7"/>
          <w:sz w:val="24"/>
          <w:szCs w:val="24"/>
        </w:rPr>
        <w:t xml:space="preserve"> </w:t>
      </w:r>
      <w:r w:rsidRPr="00EB5ED7">
        <w:rPr>
          <w:rFonts w:ascii="Trebuchet MS" w:hAnsi="Trebuchet MS"/>
          <w:sz w:val="24"/>
          <w:szCs w:val="24"/>
        </w:rPr>
        <w:t>afaceri;</w:t>
      </w:r>
    </w:p>
    <w:p w14:paraId="74A9386E" w14:textId="77777777" w:rsidR="00273065" w:rsidRPr="00EB5ED7" w:rsidRDefault="006455EC" w:rsidP="002A07BA">
      <w:pPr>
        <w:pStyle w:val="ListParagraph"/>
        <w:numPr>
          <w:ilvl w:val="0"/>
          <w:numId w:val="17"/>
        </w:numPr>
        <w:tabs>
          <w:tab w:val="left" w:pos="284"/>
        </w:tabs>
        <w:spacing w:before="41"/>
        <w:jc w:val="both"/>
        <w:rPr>
          <w:rFonts w:ascii="Trebuchet MS" w:hAnsi="Trebuchet MS"/>
          <w:sz w:val="24"/>
          <w:szCs w:val="24"/>
        </w:rPr>
      </w:pPr>
      <w:r w:rsidRPr="00EB5ED7">
        <w:rPr>
          <w:rFonts w:ascii="Trebuchet MS" w:hAnsi="Trebuchet MS"/>
          <w:sz w:val="24"/>
          <w:szCs w:val="24"/>
        </w:rPr>
        <w:t>completarea explicită a tuturor câmpurilor Planului de</w:t>
      </w:r>
      <w:r w:rsidRPr="00EB5ED7">
        <w:rPr>
          <w:rFonts w:ascii="Trebuchet MS" w:hAnsi="Trebuchet MS"/>
          <w:spacing w:val="-8"/>
          <w:sz w:val="24"/>
          <w:szCs w:val="24"/>
        </w:rPr>
        <w:t xml:space="preserve"> </w:t>
      </w:r>
      <w:r w:rsidRPr="00EB5ED7">
        <w:rPr>
          <w:rFonts w:ascii="Trebuchet MS" w:hAnsi="Trebuchet MS"/>
          <w:sz w:val="24"/>
          <w:szCs w:val="24"/>
        </w:rPr>
        <w:t>afaceri;</w:t>
      </w:r>
    </w:p>
    <w:p w14:paraId="74A9386F" w14:textId="6199D19E" w:rsidR="00273065" w:rsidRPr="00EB5ED7" w:rsidRDefault="006455EC" w:rsidP="002A07BA">
      <w:pPr>
        <w:pStyle w:val="ListParagraph"/>
        <w:numPr>
          <w:ilvl w:val="0"/>
          <w:numId w:val="17"/>
        </w:numPr>
        <w:tabs>
          <w:tab w:val="left" w:pos="284"/>
        </w:tabs>
        <w:spacing w:before="41"/>
        <w:jc w:val="both"/>
        <w:rPr>
          <w:rFonts w:ascii="Trebuchet MS" w:hAnsi="Trebuchet MS"/>
          <w:sz w:val="24"/>
          <w:szCs w:val="24"/>
        </w:rPr>
      </w:pPr>
      <w:r w:rsidRPr="00EB5ED7">
        <w:rPr>
          <w:rFonts w:ascii="Trebuchet MS" w:hAnsi="Trebuchet MS"/>
          <w:sz w:val="24"/>
          <w:szCs w:val="24"/>
        </w:rPr>
        <w:t>legătura dintre activele ce vor fi achiziționate cu fluxul activităților/subactivităților</w:t>
      </w:r>
      <w:r w:rsidR="007F0F81" w:rsidRPr="00EB5ED7">
        <w:rPr>
          <w:rFonts w:ascii="Trebuchet MS" w:hAnsi="Trebuchet MS"/>
          <w:sz w:val="24"/>
          <w:szCs w:val="24"/>
        </w:rPr>
        <w:t xml:space="preserve"> </w:t>
      </w:r>
      <w:r w:rsidR="000D2F6E" w:rsidRPr="00EB5ED7">
        <w:rPr>
          <w:rFonts w:ascii="Trebuchet MS" w:hAnsi="Trebuchet MS"/>
          <w:sz w:val="24"/>
          <w:szCs w:val="24"/>
        </w:rPr>
        <w:t>si CAEN-ul</w:t>
      </w:r>
      <w:r w:rsidRPr="00EB5ED7">
        <w:rPr>
          <w:rFonts w:ascii="Trebuchet MS" w:hAnsi="Trebuchet MS"/>
          <w:sz w:val="24"/>
          <w:szCs w:val="24"/>
        </w:rPr>
        <w:t xml:space="preserve"> pentru care se solicită</w:t>
      </w:r>
      <w:r w:rsidRPr="00EB5ED7">
        <w:rPr>
          <w:rFonts w:ascii="Trebuchet MS" w:hAnsi="Trebuchet MS"/>
          <w:spacing w:val="-4"/>
          <w:sz w:val="24"/>
          <w:szCs w:val="24"/>
        </w:rPr>
        <w:t xml:space="preserve"> </w:t>
      </w:r>
      <w:r w:rsidRPr="00EB5ED7">
        <w:rPr>
          <w:rFonts w:ascii="Trebuchet MS" w:hAnsi="Trebuchet MS"/>
          <w:sz w:val="24"/>
          <w:szCs w:val="24"/>
        </w:rPr>
        <w:t>finanțare;</w:t>
      </w:r>
    </w:p>
    <w:p w14:paraId="74A93870" w14:textId="11C5A9BD" w:rsidR="00273065" w:rsidRPr="00EB5ED7" w:rsidRDefault="006455EC" w:rsidP="002A07BA">
      <w:pPr>
        <w:pStyle w:val="ListParagraph"/>
        <w:numPr>
          <w:ilvl w:val="0"/>
          <w:numId w:val="17"/>
        </w:numPr>
        <w:tabs>
          <w:tab w:val="left" w:pos="284"/>
        </w:tabs>
        <w:spacing w:before="1"/>
        <w:jc w:val="both"/>
        <w:rPr>
          <w:rFonts w:ascii="Trebuchet MS" w:hAnsi="Trebuchet MS"/>
          <w:sz w:val="24"/>
          <w:szCs w:val="24"/>
        </w:rPr>
      </w:pPr>
      <w:r w:rsidRPr="00EB5ED7">
        <w:rPr>
          <w:rFonts w:ascii="Trebuchet MS" w:hAnsi="Trebuchet MS"/>
          <w:sz w:val="24"/>
          <w:szCs w:val="24"/>
        </w:rPr>
        <w:t>concordanța între punctajul obținut și activitățile propuse în planul de</w:t>
      </w:r>
      <w:r w:rsidRPr="00EB5ED7">
        <w:rPr>
          <w:rFonts w:ascii="Trebuchet MS" w:hAnsi="Trebuchet MS"/>
          <w:spacing w:val="-9"/>
          <w:sz w:val="24"/>
          <w:szCs w:val="24"/>
        </w:rPr>
        <w:t xml:space="preserve"> </w:t>
      </w:r>
      <w:r w:rsidRPr="00EB5ED7">
        <w:rPr>
          <w:rFonts w:ascii="Trebuchet MS" w:hAnsi="Trebuchet MS"/>
          <w:sz w:val="24"/>
          <w:szCs w:val="24"/>
        </w:rPr>
        <w:t>afaceri.</w:t>
      </w:r>
    </w:p>
    <w:p w14:paraId="670D6F54" w14:textId="0C85E20C" w:rsidR="00F64BA4" w:rsidRPr="00EB5ED7" w:rsidRDefault="00F64BA4" w:rsidP="00F64BA4">
      <w:pPr>
        <w:pStyle w:val="Body-Julien"/>
        <w:rPr>
          <w:rFonts w:ascii="Trebuchet MS" w:hAnsi="Trebuchet MS"/>
        </w:rPr>
      </w:pPr>
      <w:r w:rsidRPr="00EB5ED7">
        <w:rPr>
          <w:rFonts w:ascii="Trebuchet MS" w:hAnsi="Trebuchet MS"/>
        </w:rPr>
        <w:lastRenderedPageBreak/>
        <w:t>Se vor respecta următoarele reguli în cadrul mecanismului de evaluare:</w:t>
      </w:r>
    </w:p>
    <w:p w14:paraId="74A93871" w14:textId="77777777" w:rsidR="00273065" w:rsidRPr="00EB5ED7" w:rsidRDefault="006455EC" w:rsidP="002A07BA">
      <w:pPr>
        <w:pStyle w:val="Body-Julien"/>
        <w:numPr>
          <w:ilvl w:val="0"/>
          <w:numId w:val="18"/>
        </w:numPr>
        <w:rPr>
          <w:rFonts w:ascii="Trebuchet MS" w:hAnsi="Trebuchet MS"/>
        </w:rPr>
      </w:pPr>
      <w:r w:rsidRPr="00EB5ED7">
        <w:rPr>
          <w:rFonts w:ascii="Trebuchet MS" w:hAnsi="Trebuchet MS"/>
        </w:rPr>
        <w:t>nu vor fi finanțate două sau mai multe planuri de afaceri, propuse de persoane diferite, identice sau cu un grad foarte mare de asemănare în ceea ce privește descrierea segmentului de piață, planului de management și marketing și bugetul</w:t>
      </w:r>
      <w:r w:rsidRPr="00EB5ED7">
        <w:rPr>
          <w:rFonts w:ascii="Trebuchet MS" w:hAnsi="Trebuchet MS"/>
          <w:spacing w:val="-8"/>
        </w:rPr>
        <w:t xml:space="preserve"> </w:t>
      </w:r>
      <w:r w:rsidRPr="00EB5ED7">
        <w:rPr>
          <w:rFonts w:ascii="Trebuchet MS" w:hAnsi="Trebuchet MS"/>
        </w:rPr>
        <w:t>detaliat.</w:t>
      </w:r>
    </w:p>
    <w:p w14:paraId="74A93872" w14:textId="77777777" w:rsidR="00273065" w:rsidRPr="00EB5ED7" w:rsidRDefault="006455EC" w:rsidP="002A07BA">
      <w:pPr>
        <w:pStyle w:val="Body-Julien"/>
        <w:numPr>
          <w:ilvl w:val="0"/>
          <w:numId w:val="18"/>
        </w:numPr>
        <w:rPr>
          <w:rFonts w:ascii="Trebuchet MS" w:hAnsi="Trebuchet MS"/>
        </w:rPr>
      </w:pPr>
      <w:r w:rsidRPr="00EB5ED7">
        <w:rPr>
          <w:rFonts w:ascii="Trebuchet MS" w:hAnsi="Trebuchet MS"/>
        </w:rPr>
        <w:t>planurile de afaceri propuse spre finanțare vor reflecta realitatea segmentului de piață vizat și vor fi fundamentate tehnic și economic, pornind de la informații verificabile în zona geografică de implementare a</w:t>
      </w:r>
      <w:r w:rsidRPr="00EB5ED7">
        <w:rPr>
          <w:rFonts w:ascii="Trebuchet MS" w:hAnsi="Trebuchet MS"/>
          <w:spacing w:val="-6"/>
        </w:rPr>
        <w:t xml:space="preserve"> </w:t>
      </w:r>
      <w:r w:rsidRPr="00EB5ED7">
        <w:rPr>
          <w:rFonts w:ascii="Trebuchet MS" w:hAnsi="Trebuchet MS"/>
        </w:rPr>
        <w:t>proiectului.</w:t>
      </w:r>
    </w:p>
    <w:p w14:paraId="740FD92B" w14:textId="6E5C6F4C" w:rsidR="00C806F6" w:rsidRPr="00EB5ED7" w:rsidRDefault="006455EC" w:rsidP="002A07BA">
      <w:pPr>
        <w:pStyle w:val="Body-Julien"/>
        <w:numPr>
          <w:ilvl w:val="0"/>
          <w:numId w:val="18"/>
        </w:numPr>
        <w:rPr>
          <w:rFonts w:ascii="Trebuchet MS" w:hAnsi="Trebuchet MS"/>
        </w:rPr>
      </w:pPr>
      <w:r w:rsidRPr="00EB5ED7">
        <w:rPr>
          <w:rFonts w:ascii="Trebuchet MS" w:hAnsi="Trebuchet MS"/>
        </w:rPr>
        <w:t>prin excepție, pot fi selectate planuri de afaceri de tip</w:t>
      </w:r>
      <w:r w:rsidRPr="00EB5ED7">
        <w:rPr>
          <w:rFonts w:ascii="Trebuchet MS" w:hAnsi="Trebuchet MS"/>
          <w:spacing w:val="-4"/>
        </w:rPr>
        <w:t xml:space="preserve"> </w:t>
      </w:r>
      <w:r w:rsidRPr="00EB5ED7">
        <w:rPr>
          <w:rFonts w:ascii="Trebuchet MS" w:hAnsi="Trebuchet MS"/>
        </w:rPr>
        <w:t>franciză.</w:t>
      </w:r>
    </w:p>
    <w:p w14:paraId="00AA6DF4" w14:textId="04241ED8" w:rsidR="00C806F6" w:rsidRPr="00EB5ED7" w:rsidRDefault="00F64BA4" w:rsidP="002A07BA">
      <w:pPr>
        <w:pStyle w:val="Body-Julien"/>
        <w:numPr>
          <w:ilvl w:val="0"/>
          <w:numId w:val="18"/>
        </w:numPr>
        <w:rPr>
          <w:rFonts w:ascii="Trebuchet MS" w:hAnsi="Trebuchet MS"/>
        </w:rPr>
      </w:pPr>
      <w:r w:rsidRPr="00EB5ED7">
        <w:rPr>
          <w:rFonts w:ascii="Trebuchet MS" w:hAnsi="Trebuchet MS"/>
        </w:rPr>
        <w:t>n</w:t>
      </w:r>
      <w:r w:rsidR="00C806F6" w:rsidRPr="00EB5ED7">
        <w:rPr>
          <w:rFonts w:ascii="Trebuchet MS" w:hAnsi="Trebuchet MS"/>
        </w:rPr>
        <w:t>u vor putea fi selectate în vederea finantarii planuri de afaceri ce se adreseaza activitatilor economice enumerate la art. 5 din schema de ajutor de minimis asociata acestui program de finantare.</w:t>
      </w:r>
    </w:p>
    <w:p w14:paraId="689744D6" w14:textId="7558EA73" w:rsidR="00C806F6" w:rsidRPr="00EB5ED7" w:rsidRDefault="00F64BA4" w:rsidP="002A07BA">
      <w:pPr>
        <w:pStyle w:val="Body-Julien"/>
        <w:numPr>
          <w:ilvl w:val="0"/>
          <w:numId w:val="18"/>
        </w:numPr>
        <w:rPr>
          <w:rFonts w:ascii="Trebuchet MS" w:hAnsi="Trebuchet MS"/>
        </w:rPr>
      </w:pPr>
      <w:r w:rsidRPr="00EB5ED7">
        <w:rPr>
          <w:rFonts w:ascii="Trebuchet MS" w:hAnsi="Trebuchet MS"/>
        </w:rPr>
        <w:t>v</w:t>
      </w:r>
      <w:r w:rsidR="00C806F6" w:rsidRPr="00EB5ED7">
        <w:rPr>
          <w:rFonts w:ascii="Trebuchet MS" w:hAnsi="Trebuchet MS"/>
        </w:rPr>
        <w:t>or fi aplicate principii si criterii de transparenta, echidistanta si obiectivitate;</w:t>
      </w:r>
    </w:p>
    <w:p w14:paraId="0E38BD2E" w14:textId="4C7F3A97" w:rsidR="00C806F6" w:rsidRPr="00EB5ED7" w:rsidRDefault="00F64BA4" w:rsidP="002A07BA">
      <w:pPr>
        <w:pStyle w:val="Body-Julien"/>
        <w:numPr>
          <w:ilvl w:val="0"/>
          <w:numId w:val="18"/>
        </w:numPr>
        <w:rPr>
          <w:rFonts w:ascii="Trebuchet MS" w:hAnsi="Trebuchet MS"/>
        </w:rPr>
      </w:pPr>
      <w:r w:rsidRPr="00EB5ED7">
        <w:rPr>
          <w:rFonts w:ascii="Trebuchet MS" w:hAnsi="Trebuchet MS"/>
        </w:rPr>
        <w:t>v</w:t>
      </w:r>
      <w:r w:rsidR="00C806F6" w:rsidRPr="00EB5ED7">
        <w:rPr>
          <w:rFonts w:ascii="Trebuchet MS" w:hAnsi="Trebuchet MS"/>
        </w:rPr>
        <w:t>or fi finantate planuri de afaceri in limita bugetului disponibil la nivel de proiect, in ordinea descrescatoare a punctajelor obtinute;</w:t>
      </w:r>
    </w:p>
    <w:p w14:paraId="7483819A" w14:textId="48E46B85" w:rsidR="00C806F6" w:rsidRPr="00EB5ED7" w:rsidRDefault="00C806F6" w:rsidP="002A07BA">
      <w:pPr>
        <w:pStyle w:val="Body-Julien"/>
        <w:numPr>
          <w:ilvl w:val="0"/>
          <w:numId w:val="18"/>
        </w:numPr>
        <w:rPr>
          <w:rFonts w:ascii="Trebuchet MS" w:hAnsi="Trebuchet MS"/>
        </w:rPr>
      </w:pPr>
      <w:r w:rsidRPr="00EB5ED7">
        <w:rPr>
          <w:rFonts w:ascii="Trebuchet MS" w:hAnsi="Trebuchet MS"/>
        </w:rPr>
        <w:t>PA eligibile care au obtinut un punctaj imediat sub lista castigatorilor in etapa de evaluare tehnico-financiara a PA, care nu se</w:t>
      </w:r>
      <w:r w:rsidR="00AE3D21" w:rsidRPr="00EB5ED7">
        <w:rPr>
          <w:rFonts w:ascii="Trebuchet MS" w:hAnsi="Trebuchet MS"/>
        </w:rPr>
        <w:t xml:space="preserve"> incadreaza pe lista celor 1</w:t>
      </w:r>
      <w:r w:rsidRPr="00EB5ED7">
        <w:rPr>
          <w:rFonts w:ascii="Trebuchet MS" w:hAnsi="Trebuchet MS"/>
        </w:rPr>
        <w:t>0 planuri de afaceri propuse spre finantare,constituie lista de rezerva si pot fi selectate in cazul in care unul dintre castigatori nu indeplinesc conditiile impuse de Comitetul de selectie,conditii de semnare a acordului de finantare si/sau refuza semnarea acordului de finantare.</w:t>
      </w:r>
    </w:p>
    <w:p w14:paraId="74A93880" w14:textId="47E72E16" w:rsidR="00273065" w:rsidRPr="00EB5ED7" w:rsidRDefault="006455EC" w:rsidP="00F64BA4">
      <w:pPr>
        <w:pStyle w:val="Body-Julien"/>
        <w:rPr>
          <w:rFonts w:ascii="Trebuchet MS" w:hAnsi="Trebuchet MS"/>
        </w:rPr>
      </w:pPr>
      <w:r w:rsidRPr="00EB5ED7">
        <w:rPr>
          <w:rFonts w:ascii="Trebuchet MS" w:hAnsi="Trebuchet MS"/>
        </w:rPr>
        <w:t>Planurile de afaceri vor fi evaluate, din punct de vedere calitativ, urmărind să respecte informațiile solicitate în mode</w:t>
      </w:r>
      <w:r w:rsidR="00C806F6" w:rsidRPr="00EB5ED7">
        <w:rPr>
          <w:rFonts w:ascii="Trebuchet MS" w:hAnsi="Trebuchet MS"/>
        </w:rPr>
        <w:t>lul de plan de afaceri – Anexa 4</w:t>
      </w:r>
      <w:r w:rsidR="00C57CB5" w:rsidRPr="00EB5ED7">
        <w:rPr>
          <w:rFonts w:ascii="Trebuchet MS" w:hAnsi="Trebuchet MS"/>
        </w:rPr>
        <w:t>.</w:t>
      </w:r>
    </w:p>
    <w:p w14:paraId="21C4AB3F" w14:textId="77777777" w:rsidR="00C806F6" w:rsidRPr="00EB5ED7" w:rsidRDefault="00C806F6" w:rsidP="00F64BA4">
      <w:pPr>
        <w:pStyle w:val="Body-Julien"/>
        <w:rPr>
          <w:rFonts w:ascii="Trebuchet MS" w:hAnsi="Trebuchet MS"/>
        </w:rPr>
      </w:pPr>
      <w:r w:rsidRPr="00EB5ED7">
        <w:rPr>
          <w:rFonts w:ascii="Trebuchet MS" w:hAnsi="Trebuchet MS"/>
        </w:rPr>
        <w:t>Participantii pot obtine la evaluarea tehnica si financiar Punctaj maxim – 100 puncte.Daca la un criteriu se obtin 0 puncte, planul de afaceri va fi respins.</w:t>
      </w:r>
    </w:p>
    <w:p w14:paraId="10EA5E91" w14:textId="77777777" w:rsidR="00C806F6" w:rsidRPr="00EB5ED7" w:rsidRDefault="00C806F6" w:rsidP="00F64BA4">
      <w:pPr>
        <w:pStyle w:val="Body-Julien"/>
        <w:rPr>
          <w:rFonts w:ascii="Trebuchet MS" w:hAnsi="Trebuchet MS"/>
        </w:rPr>
      </w:pPr>
      <w:r w:rsidRPr="00EB5ED7">
        <w:rPr>
          <w:rFonts w:ascii="Trebuchet MS" w:hAnsi="Trebuchet MS"/>
        </w:rPr>
        <w:t>Președintele comisiei, pe baza grilelor de evaluare făcute de către evaluatori, va întocmi lista cu punctajele finale obținute in faza B-evaluarea tehnico-financiara. Grilele de evaluare tehnico-financiară vor fi semnate de către evaluatori.</w:t>
      </w:r>
    </w:p>
    <w:p w14:paraId="74A93884" w14:textId="49A244CF" w:rsidR="00273065" w:rsidRPr="00EB5ED7" w:rsidRDefault="00C806F6" w:rsidP="00F64BA4">
      <w:pPr>
        <w:pStyle w:val="Body-Julien"/>
        <w:rPr>
          <w:rFonts w:ascii="Trebuchet MS" w:hAnsi="Trebuchet MS"/>
        </w:rPr>
      </w:pPr>
      <w:r w:rsidRPr="00EB5ED7">
        <w:rPr>
          <w:rFonts w:ascii="Trebuchet MS" w:hAnsi="Trebuchet MS"/>
        </w:rPr>
        <w:lastRenderedPageBreak/>
        <w:t>Evaluarea va fi independenta, iar punctajul se va acorda conform grilei de evaluare și se va nota pe o fișă de evaluare tehnico-financiară pentru fiecare plan de afaceri în parte.</w:t>
      </w:r>
      <w:r w:rsidR="00DA67D4" w:rsidRPr="00EB5ED7">
        <w:rPr>
          <w:rFonts w:ascii="Trebuchet MS" w:hAnsi="Trebuchet MS"/>
        </w:rPr>
        <w:tab/>
      </w:r>
    </w:p>
    <w:p w14:paraId="0D53A47E" w14:textId="0678816A" w:rsidR="00C806F6" w:rsidRPr="00EB5ED7" w:rsidRDefault="006455EC" w:rsidP="00F64BA4">
      <w:pPr>
        <w:pStyle w:val="Body-Julien"/>
        <w:rPr>
          <w:rFonts w:ascii="Trebuchet MS" w:hAnsi="Trebuchet MS"/>
        </w:rPr>
      </w:pPr>
      <w:r w:rsidRPr="00EB5ED7">
        <w:rPr>
          <w:rFonts w:ascii="Trebuchet MS" w:hAnsi="Trebuchet MS"/>
        </w:rPr>
        <w:t>Evaluatorii vor urmări respectarea condițiilor specifice din ghidul solicitantului și schema de ajutor de minimis „</w:t>
      </w:r>
      <w:r w:rsidR="00AE3D21" w:rsidRPr="00EB5ED7">
        <w:rPr>
          <w:rFonts w:ascii="Trebuchet MS" w:hAnsi="Trebuchet MS"/>
        </w:rPr>
        <w:t>Viitor pentru tinerii NEETs I</w:t>
      </w:r>
      <w:r w:rsidR="00286AF2" w:rsidRPr="00EB5ED7">
        <w:rPr>
          <w:rFonts w:ascii="Trebuchet MS" w:hAnsi="Trebuchet MS"/>
        </w:rPr>
        <w:t>”.</w:t>
      </w:r>
    </w:p>
    <w:p w14:paraId="74A93893" w14:textId="77777777" w:rsidR="00273065" w:rsidRPr="00EB5ED7" w:rsidRDefault="006455EC" w:rsidP="00F64BA4">
      <w:pPr>
        <w:pStyle w:val="Body-Julien"/>
        <w:rPr>
          <w:rFonts w:ascii="Trebuchet MS" w:hAnsi="Trebuchet MS"/>
        </w:rPr>
      </w:pPr>
      <w:r w:rsidRPr="00EB5ED7">
        <w:rPr>
          <w:rFonts w:ascii="Trebuchet MS" w:hAnsi="Trebuchet MS"/>
        </w:rPr>
        <w:t>Lista cu participanții declarați admiși sau respinși în această etapă se va publica pe site-ul proiectului .</w:t>
      </w:r>
    </w:p>
    <w:p w14:paraId="74A93894" w14:textId="77777777" w:rsidR="00273065" w:rsidRPr="00EB5ED7" w:rsidRDefault="00273065" w:rsidP="000323F5">
      <w:pPr>
        <w:pStyle w:val="BodyText"/>
        <w:spacing w:before="7"/>
        <w:jc w:val="both"/>
        <w:rPr>
          <w:rFonts w:ascii="Trebuchet MS" w:hAnsi="Trebuchet MS"/>
        </w:rPr>
      </w:pPr>
    </w:p>
    <w:p w14:paraId="74A93895" w14:textId="77777777" w:rsidR="00273065" w:rsidRPr="00EB5ED7" w:rsidRDefault="006455EC" w:rsidP="00A63795">
      <w:pPr>
        <w:pStyle w:val="Heading2"/>
        <w:rPr>
          <w:rFonts w:ascii="Trebuchet MS" w:hAnsi="Trebuchet MS"/>
        </w:rPr>
      </w:pPr>
      <w:bookmarkStart w:id="80" w:name="7.6._Contestații/_Soluționarea_contestaț"/>
      <w:bookmarkStart w:id="81" w:name="_Toc105152254"/>
      <w:bookmarkStart w:id="82" w:name="_Toc105871487"/>
      <w:bookmarkEnd w:id="80"/>
      <w:r w:rsidRPr="00EB5ED7">
        <w:rPr>
          <w:rFonts w:ascii="Trebuchet MS" w:hAnsi="Trebuchet MS"/>
        </w:rPr>
        <w:t>Contestații/ Soluționarea</w:t>
      </w:r>
      <w:r w:rsidRPr="00EB5ED7">
        <w:rPr>
          <w:rFonts w:ascii="Trebuchet MS" w:hAnsi="Trebuchet MS"/>
          <w:spacing w:val="-1"/>
        </w:rPr>
        <w:t xml:space="preserve"> </w:t>
      </w:r>
      <w:r w:rsidRPr="00EB5ED7">
        <w:rPr>
          <w:rFonts w:ascii="Trebuchet MS" w:hAnsi="Trebuchet MS"/>
        </w:rPr>
        <w:t>contestațiilor</w:t>
      </w:r>
      <w:bookmarkEnd w:id="81"/>
      <w:bookmarkEnd w:id="82"/>
    </w:p>
    <w:p w14:paraId="74A93896" w14:textId="6009D461" w:rsidR="00273065" w:rsidRPr="00EB5ED7" w:rsidRDefault="00E05DAF" w:rsidP="00F64BA4">
      <w:pPr>
        <w:pStyle w:val="Body-Julien"/>
        <w:rPr>
          <w:rFonts w:ascii="Trebuchet MS" w:hAnsi="Trebuchet MS"/>
        </w:rPr>
      </w:pPr>
      <w:r w:rsidRPr="00EB5ED7">
        <w:rPr>
          <w:rFonts w:ascii="Trebuchet MS" w:hAnsi="Trebuchet MS"/>
        </w:rPr>
        <w:t>In cadrul concursului de idei de afaceri sunt admise contestații. Candidații au posibilitatea de a contesta o singură dată rezultatul procesului de evaluare</w:t>
      </w:r>
      <w:r w:rsidR="00286AF2" w:rsidRPr="00EB5ED7">
        <w:rPr>
          <w:rFonts w:ascii="Trebuchet MS" w:hAnsi="Trebuchet MS"/>
        </w:rPr>
        <w:t xml:space="preserve">, pentru fiecare din cele doua etape de evaluare, respectiv Faza A – evaluarea administrativa si Faza B – evaluarea tehnico-financiara. </w:t>
      </w:r>
      <w:r w:rsidR="006455EC" w:rsidRPr="00EB5ED7">
        <w:rPr>
          <w:rFonts w:ascii="Trebuchet MS" w:hAnsi="Trebuchet MS"/>
        </w:rPr>
        <w:t>Particip</w:t>
      </w:r>
      <w:r w:rsidR="00286AF2" w:rsidRPr="00EB5ED7">
        <w:rPr>
          <w:rFonts w:ascii="Trebuchet MS" w:hAnsi="Trebuchet MS"/>
        </w:rPr>
        <w:t xml:space="preserve">anții respinși </w:t>
      </w:r>
      <w:r w:rsidR="006455EC" w:rsidRPr="00EB5ED7">
        <w:rPr>
          <w:rFonts w:ascii="Trebuchet MS" w:hAnsi="Trebuchet MS"/>
        </w:rPr>
        <w:t xml:space="preserve"> pot </w:t>
      </w:r>
      <w:r w:rsidR="00286AF2" w:rsidRPr="00EB5ED7">
        <w:rPr>
          <w:rFonts w:ascii="Trebuchet MS" w:hAnsi="Trebuchet MS"/>
        </w:rPr>
        <w:t>depune contestații în termenele prevazute in Calendarul de concurs – Anexa 10 la prezenta Metodologie,</w:t>
      </w:r>
      <w:r w:rsidR="006455EC" w:rsidRPr="00EB5ED7">
        <w:rPr>
          <w:rFonts w:ascii="Trebuchet MS" w:hAnsi="Trebuchet MS"/>
        </w:rPr>
        <w:t xml:space="preserve"> pe e-mail, </w:t>
      </w:r>
      <w:r w:rsidR="00D12CCF" w:rsidRPr="00EB5ED7">
        <w:rPr>
          <w:rFonts w:ascii="Trebuchet MS" w:hAnsi="Trebuchet MS"/>
        </w:rPr>
        <w:t xml:space="preserve">pentru neîndeplinirea condiţiilor din punct de vedere administrativ şi al eligibilităţii, veridicităţii şi conformităţii celor înscrise în Planul de afaceri on-line cu documentele justificative depuse, </w:t>
      </w:r>
      <w:r w:rsidR="006455EC" w:rsidRPr="00EB5ED7">
        <w:rPr>
          <w:rFonts w:ascii="Trebuchet MS" w:hAnsi="Trebuchet MS"/>
        </w:rPr>
        <w:t xml:space="preserve">completând formularul Model contestație - </w:t>
      </w:r>
      <w:r w:rsidR="00286AF2" w:rsidRPr="00EB5ED7">
        <w:rPr>
          <w:rFonts w:ascii="Trebuchet MS" w:hAnsi="Trebuchet MS"/>
          <w:b/>
        </w:rPr>
        <w:t xml:space="preserve">Anexa 11 </w:t>
      </w:r>
      <w:r w:rsidR="006455EC" w:rsidRPr="00EB5ED7">
        <w:rPr>
          <w:rFonts w:ascii="Trebuchet MS" w:hAnsi="Trebuchet MS"/>
          <w:b/>
        </w:rPr>
        <w:t xml:space="preserve"> </w:t>
      </w:r>
      <w:r w:rsidR="006455EC" w:rsidRPr="00EB5ED7">
        <w:rPr>
          <w:rFonts w:ascii="Trebuchet MS" w:hAnsi="Trebuchet MS"/>
        </w:rPr>
        <w:t>la prezenta metodologie</w:t>
      </w:r>
      <w:r w:rsidR="00643468" w:rsidRPr="00EB5ED7">
        <w:rPr>
          <w:rFonts w:ascii="Trebuchet MS" w:hAnsi="Trebuchet MS"/>
        </w:rPr>
        <w:t>.</w:t>
      </w:r>
      <w:r w:rsidR="006455EC" w:rsidRPr="00EB5ED7">
        <w:rPr>
          <w:rFonts w:ascii="Trebuchet MS" w:hAnsi="Trebuchet MS"/>
        </w:rPr>
        <w:t>Va fi fo</w:t>
      </w:r>
      <w:r w:rsidR="00286AF2" w:rsidRPr="00EB5ED7">
        <w:rPr>
          <w:rFonts w:ascii="Trebuchet MS" w:hAnsi="Trebuchet MS"/>
        </w:rPr>
        <w:t>losită ad</w:t>
      </w:r>
      <w:r w:rsidR="00643468" w:rsidRPr="00EB5ED7">
        <w:rPr>
          <w:rFonts w:ascii="Trebuchet MS" w:hAnsi="Trebuchet MS"/>
        </w:rPr>
        <w:t xml:space="preserve">resa de e-mail </w:t>
      </w:r>
      <w:hyperlink r:id="rId14" w:history="1">
        <w:r w:rsidR="001D20F8" w:rsidRPr="003E61E9">
          <w:rPr>
            <w:rStyle w:val="Hyperlink"/>
            <w:rFonts w:ascii="Trebuchet MS" w:hAnsi="Trebuchet MS"/>
          </w:rPr>
          <w:t>proiect.vivat@gmail.com</w:t>
        </w:r>
      </w:hyperlink>
      <w:r w:rsidR="00643468" w:rsidRPr="00EB5ED7">
        <w:rPr>
          <w:rFonts w:ascii="Trebuchet MS" w:hAnsi="Trebuchet MS"/>
        </w:rPr>
        <w:t>, cu mentiunea in subiectului mail-ului tran</w:t>
      </w:r>
      <w:r w:rsidR="00AE3D21" w:rsidRPr="00EB5ED7">
        <w:rPr>
          <w:rFonts w:ascii="Trebuchet MS" w:hAnsi="Trebuchet MS"/>
        </w:rPr>
        <w:t>smis a codului de proiect 15</w:t>
      </w:r>
      <w:r w:rsidR="001D20F8">
        <w:rPr>
          <w:rFonts w:ascii="Trebuchet MS" w:hAnsi="Trebuchet MS"/>
        </w:rPr>
        <w:t>4946</w:t>
      </w:r>
      <w:r w:rsidR="00643468" w:rsidRPr="00EB5ED7">
        <w:rPr>
          <w:rFonts w:ascii="Trebuchet MS" w:hAnsi="Trebuchet MS"/>
        </w:rPr>
        <w:t>.</w:t>
      </w:r>
      <w:r w:rsidR="00AE3D21" w:rsidRPr="00EB5ED7">
        <w:rPr>
          <w:rFonts w:ascii="Trebuchet MS" w:eastAsia="Trebuchet MS" w:hAnsi="Trebuchet MS" w:cs="Trebuchet MS"/>
          <w:sz w:val="22"/>
          <w:szCs w:val="22"/>
        </w:rPr>
        <w:t xml:space="preserve"> </w:t>
      </w:r>
      <w:r w:rsidR="00AE3D21" w:rsidRPr="00EB5ED7">
        <w:rPr>
          <w:rFonts w:ascii="Trebuchet MS" w:hAnsi="Trebuchet MS"/>
        </w:rPr>
        <w:t xml:space="preserve">Contestatia depusa va fi in format pdf semnata olograf de catre participantul la concursul de planuri de afaceri. </w:t>
      </w:r>
      <w:r w:rsidRPr="00EB5ED7">
        <w:rPr>
          <w:rFonts w:ascii="Trebuchet MS" w:hAnsi="Trebuchet MS"/>
        </w:rPr>
        <w:t xml:space="preserve"> Contestațiile depuse după expirarea termenului de contestare nu vor face obiectul soluționării de către comisia de soluționare a contestațiilor</w:t>
      </w:r>
      <w:r w:rsidR="00FB14AC" w:rsidRPr="00EB5ED7">
        <w:rPr>
          <w:rFonts w:ascii="Trebuchet MS" w:hAnsi="Trebuchet MS"/>
        </w:rPr>
        <w:t>.</w:t>
      </w:r>
    </w:p>
    <w:p w14:paraId="24023CEE" w14:textId="694325F3" w:rsidR="00D12CCF" w:rsidRPr="00EB5ED7" w:rsidRDefault="001F6283" w:rsidP="00F64BA4">
      <w:pPr>
        <w:pStyle w:val="Body-Julien"/>
        <w:rPr>
          <w:rFonts w:ascii="Trebuchet MS" w:hAnsi="Trebuchet MS"/>
        </w:rPr>
      </w:pPr>
      <w:r w:rsidRPr="00EB5ED7">
        <w:rPr>
          <w:rFonts w:ascii="Trebuchet MS" w:hAnsi="Trebuchet MS"/>
        </w:rPr>
        <w:t xml:space="preserve">Contestatiile trebuie sa indice in mod clar si sa argumenteze aspectele contestate din rezultatul procesului de evaluare tehnico-financiară a planurilor de afaceri. </w:t>
      </w:r>
    </w:p>
    <w:p w14:paraId="74A93897" w14:textId="54B4FE54" w:rsidR="00273065" w:rsidRPr="00EB5ED7" w:rsidRDefault="00AE367F" w:rsidP="00F64BA4">
      <w:pPr>
        <w:pStyle w:val="Body-Julien"/>
        <w:rPr>
          <w:rFonts w:ascii="Trebuchet MS" w:hAnsi="Trebuchet MS"/>
        </w:rPr>
      </w:pPr>
      <w:r w:rsidRPr="00EB5ED7">
        <w:rPr>
          <w:rFonts w:ascii="Trebuchet MS" w:hAnsi="Trebuchet MS"/>
        </w:rPr>
        <w:t xml:space="preserve">Eventualele contestatii vor fi solutionate de catre juriul de contestatii, in termenul prevazut in Calendarul de concurs pentru solutionarea contestatiilor. Pentru a asigura obiectivitatea procesului de reevaluare a planurilor de afaceri, juriul va fi format din experti ai Administratorului schemei de minimis, </w:t>
      </w:r>
      <w:r w:rsidR="006455EC" w:rsidRPr="00EB5ED7">
        <w:rPr>
          <w:rFonts w:ascii="Trebuchet MS" w:hAnsi="Trebuchet MS"/>
        </w:rPr>
        <w:t>iar rezultatul soluționării contestațiilor va fi postat pe site-ul proiectului</w:t>
      </w:r>
      <w:r w:rsidR="008B2F8E" w:rsidRPr="00EB5ED7">
        <w:rPr>
          <w:rFonts w:ascii="Trebuchet MS" w:hAnsi="Trebuchet MS"/>
        </w:rPr>
        <w:t>.</w:t>
      </w:r>
      <w:r w:rsidR="00EF0464" w:rsidRPr="00EB5ED7">
        <w:rPr>
          <w:rFonts w:ascii="Trebuchet MS" w:hAnsi="Trebuchet MS"/>
        </w:rPr>
        <w:t xml:space="preserve"> </w:t>
      </w:r>
      <w:r w:rsidR="001F6283" w:rsidRPr="00EB5ED7">
        <w:rPr>
          <w:rFonts w:ascii="Trebuchet MS" w:hAnsi="Trebuchet MS"/>
        </w:rPr>
        <w:t>Re-evaluarea planurilor de afaceri care au depus contestație se va face conform procedurii aplicate la evaluarea inițială.</w:t>
      </w:r>
    </w:p>
    <w:p w14:paraId="2EAECAC8" w14:textId="46DC58D9" w:rsidR="00EF0464" w:rsidRPr="00EB5ED7" w:rsidRDefault="00EF0464" w:rsidP="00F64BA4">
      <w:pPr>
        <w:pStyle w:val="Body-Julien"/>
        <w:rPr>
          <w:rFonts w:ascii="Trebuchet MS" w:hAnsi="Trebuchet MS"/>
        </w:rPr>
      </w:pPr>
      <w:r w:rsidRPr="00EB5ED7">
        <w:rPr>
          <w:rFonts w:ascii="Trebuchet MS" w:hAnsi="Trebuchet MS"/>
        </w:rPr>
        <w:t xml:space="preserve">Procedura de contestatii este un document </w:t>
      </w:r>
      <w:r w:rsidR="00757B80" w:rsidRPr="00EB5ED7">
        <w:rPr>
          <w:rFonts w:ascii="Trebuchet MS" w:hAnsi="Trebuchet MS"/>
        </w:rPr>
        <w:t>distinct elaborat de echipa de implementare.</w:t>
      </w:r>
    </w:p>
    <w:p w14:paraId="6D537F97" w14:textId="6D99806B" w:rsidR="00757B80" w:rsidRPr="00EB5ED7" w:rsidRDefault="006455EC" w:rsidP="00F64BA4">
      <w:pPr>
        <w:pStyle w:val="Body-Julien"/>
        <w:rPr>
          <w:rFonts w:ascii="Trebuchet MS" w:hAnsi="Trebuchet MS"/>
        </w:rPr>
      </w:pPr>
      <w:bookmarkStart w:id="83" w:name="_Toc105152255"/>
      <w:r w:rsidRPr="00EB5ED7">
        <w:rPr>
          <w:rFonts w:ascii="Trebuchet MS" w:hAnsi="Trebuchet MS"/>
        </w:rPr>
        <w:lastRenderedPageBreak/>
        <w:t>Decizia Comisiei soluționare contestații este definitivă.</w:t>
      </w:r>
      <w:bookmarkEnd w:id="83"/>
    </w:p>
    <w:p w14:paraId="22FDBAAF" w14:textId="77777777" w:rsidR="00EA0A7E" w:rsidRPr="00EB5ED7" w:rsidRDefault="00EA0A7E" w:rsidP="00F64BA4">
      <w:pPr>
        <w:pStyle w:val="Body-Julien"/>
        <w:rPr>
          <w:rFonts w:ascii="Trebuchet MS" w:hAnsi="Trebuchet MS"/>
          <w:b/>
        </w:rPr>
      </w:pPr>
    </w:p>
    <w:p w14:paraId="74A9389B" w14:textId="5643CBB2" w:rsidR="00273065" w:rsidRPr="00EB5ED7" w:rsidRDefault="006455EC" w:rsidP="00A63795">
      <w:pPr>
        <w:pStyle w:val="Heading2"/>
        <w:rPr>
          <w:rFonts w:ascii="Trebuchet MS" w:hAnsi="Trebuchet MS"/>
        </w:rPr>
      </w:pPr>
      <w:bookmarkStart w:id="84" w:name="7.7._Ierarhizarea_și_selecția_planurilor"/>
      <w:bookmarkStart w:id="85" w:name="_Toc105871488"/>
      <w:bookmarkEnd w:id="84"/>
      <w:r w:rsidRPr="00EB5ED7">
        <w:rPr>
          <w:rFonts w:ascii="Trebuchet MS" w:hAnsi="Trebuchet MS"/>
        </w:rPr>
        <w:t>Ierarhizarea și selecția planurilor de afaceri</w:t>
      </w:r>
      <w:bookmarkEnd w:id="85"/>
    </w:p>
    <w:p w14:paraId="0D420D10" w14:textId="33FACAD8" w:rsidR="00102472" w:rsidRDefault="006455EC" w:rsidP="00F64BA4">
      <w:pPr>
        <w:pStyle w:val="Body-Julien"/>
        <w:rPr>
          <w:rFonts w:ascii="Trebuchet MS" w:hAnsi="Trebuchet MS"/>
        </w:rPr>
      </w:pPr>
      <w:r w:rsidRPr="00EB5ED7">
        <w:rPr>
          <w:rFonts w:ascii="Trebuchet MS" w:hAnsi="Trebuchet MS"/>
        </w:rPr>
        <w:t>După stabilirea punctajului final se va realiza ierarhizarea descrescătoare a Planurilor de Afaceri, prin completarea unui tabel ce va conține informațiile necesare selecției planurilor de afaceri conform criteriilor definite în cererea de finațare pentru proiectul „</w:t>
      </w:r>
      <w:r w:rsidR="001D20F8" w:rsidRPr="009B2E86">
        <w:rPr>
          <w:rFonts w:ascii="Trebuchet MS" w:hAnsi="Trebuchet MS"/>
        </w:rPr>
        <w:t xml:space="preserve">„VIVAT - Viitor valoros pentru tineri - </w:t>
      </w:r>
      <w:r w:rsidR="001D20F8" w:rsidRPr="009B2E86">
        <w:rPr>
          <w:rFonts w:ascii="Trebuchet MS" w:hAnsi="Trebuchet MS"/>
          <w:bCs/>
        </w:rPr>
        <w:t>POCU/991/1/3/154946</w:t>
      </w:r>
      <w:r w:rsidR="001D20F8" w:rsidRPr="009B2E86">
        <w:rPr>
          <w:rFonts w:ascii="Trebuchet MS" w:hAnsi="Trebuchet MS"/>
        </w:rPr>
        <w:t>”</w:t>
      </w:r>
    </w:p>
    <w:p w14:paraId="74A9389E" w14:textId="13004ACB" w:rsidR="00273065" w:rsidRPr="00EB5ED7" w:rsidRDefault="006455EC" w:rsidP="00F64BA4">
      <w:pPr>
        <w:pStyle w:val="Body-Julien"/>
        <w:rPr>
          <w:rFonts w:ascii="Trebuchet MS" w:hAnsi="Trebuchet MS"/>
        </w:rPr>
      </w:pPr>
      <w:r w:rsidRPr="00EB5ED7">
        <w:rPr>
          <w:rFonts w:ascii="Trebuchet MS" w:hAnsi="Trebuchet MS"/>
        </w:rPr>
        <w:t>Tabelul va conține, cel puțin, următoarele rubrici:</w:t>
      </w:r>
    </w:p>
    <w:p w14:paraId="74A9389F" w14:textId="127D1D13" w:rsidR="00273065" w:rsidRPr="00EB5ED7" w:rsidRDefault="006455EC" w:rsidP="002A07BA">
      <w:pPr>
        <w:pStyle w:val="Body-Julien"/>
        <w:numPr>
          <w:ilvl w:val="0"/>
          <w:numId w:val="19"/>
        </w:numPr>
        <w:rPr>
          <w:rFonts w:ascii="Trebuchet MS" w:hAnsi="Trebuchet MS"/>
        </w:rPr>
      </w:pPr>
      <w:r w:rsidRPr="00EB5ED7">
        <w:rPr>
          <w:rFonts w:ascii="Trebuchet MS" w:hAnsi="Trebuchet MS"/>
        </w:rPr>
        <w:t>Nume</w:t>
      </w:r>
      <w:r w:rsidR="001F040A" w:rsidRPr="00EB5ED7">
        <w:rPr>
          <w:rFonts w:ascii="Trebuchet MS" w:hAnsi="Trebuchet MS"/>
        </w:rPr>
        <w:t xml:space="preserve"> prenume</w:t>
      </w:r>
      <w:r w:rsidRPr="00EB5ED7">
        <w:rPr>
          <w:rFonts w:ascii="Trebuchet MS" w:hAnsi="Trebuchet MS"/>
          <w:spacing w:val="-2"/>
        </w:rPr>
        <w:t xml:space="preserve"> </w:t>
      </w:r>
      <w:r w:rsidRPr="00EB5ED7">
        <w:rPr>
          <w:rFonts w:ascii="Trebuchet MS" w:hAnsi="Trebuchet MS"/>
        </w:rPr>
        <w:t>participant;</w:t>
      </w:r>
    </w:p>
    <w:p w14:paraId="74A938A0" w14:textId="77777777" w:rsidR="00273065" w:rsidRPr="00EB5ED7" w:rsidRDefault="006455EC" w:rsidP="002A07BA">
      <w:pPr>
        <w:pStyle w:val="Body-Julien"/>
        <w:numPr>
          <w:ilvl w:val="0"/>
          <w:numId w:val="19"/>
        </w:numPr>
        <w:rPr>
          <w:rFonts w:ascii="Trebuchet MS" w:hAnsi="Trebuchet MS"/>
        </w:rPr>
      </w:pPr>
      <w:r w:rsidRPr="00EB5ED7">
        <w:rPr>
          <w:rFonts w:ascii="Trebuchet MS" w:hAnsi="Trebuchet MS"/>
        </w:rPr>
        <w:t>Locația de implementare a afacerii</w:t>
      </w:r>
      <w:r w:rsidRPr="00EB5ED7">
        <w:rPr>
          <w:rFonts w:ascii="Trebuchet MS" w:hAnsi="Trebuchet MS"/>
          <w:spacing w:val="-3"/>
        </w:rPr>
        <w:t xml:space="preserve"> </w:t>
      </w:r>
      <w:r w:rsidRPr="00EB5ED7">
        <w:rPr>
          <w:rFonts w:ascii="Trebuchet MS" w:hAnsi="Trebuchet MS"/>
        </w:rPr>
        <w:t>(Localitate/Județ);</w:t>
      </w:r>
    </w:p>
    <w:p w14:paraId="74A938A1" w14:textId="77777777" w:rsidR="00273065" w:rsidRPr="00EB5ED7" w:rsidRDefault="006455EC" w:rsidP="002A07BA">
      <w:pPr>
        <w:pStyle w:val="Body-Julien"/>
        <w:numPr>
          <w:ilvl w:val="0"/>
          <w:numId w:val="19"/>
        </w:numPr>
        <w:rPr>
          <w:rFonts w:ascii="Trebuchet MS" w:hAnsi="Trebuchet MS"/>
        </w:rPr>
      </w:pPr>
      <w:r w:rsidRPr="00EB5ED7">
        <w:rPr>
          <w:rFonts w:ascii="Trebuchet MS" w:hAnsi="Trebuchet MS"/>
        </w:rPr>
        <w:t>Participantul a absolvit cursul de antreprenoriat în cadrul proiectului (Valori:</w:t>
      </w:r>
      <w:r w:rsidRPr="00EB5ED7">
        <w:rPr>
          <w:rFonts w:ascii="Trebuchet MS" w:hAnsi="Trebuchet MS"/>
          <w:spacing w:val="-11"/>
        </w:rPr>
        <w:t xml:space="preserve"> </w:t>
      </w:r>
      <w:r w:rsidRPr="00EB5ED7">
        <w:rPr>
          <w:rFonts w:ascii="Trebuchet MS" w:hAnsi="Trebuchet MS"/>
        </w:rPr>
        <w:t>Da/Nu);</w:t>
      </w:r>
    </w:p>
    <w:p w14:paraId="74A938A2" w14:textId="77777777" w:rsidR="00273065" w:rsidRPr="00EB5ED7" w:rsidRDefault="006455EC" w:rsidP="002A07BA">
      <w:pPr>
        <w:pStyle w:val="Body-Julien"/>
        <w:numPr>
          <w:ilvl w:val="0"/>
          <w:numId w:val="19"/>
        </w:numPr>
        <w:rPr>
          <w:rFonts w:ascii="Trebuchet MS" w:hAnsi="Trebuchet MS"/>
        </w:rPr>
      </w:pPr>
      <w:r w:rsidRPr="00EB5ED7">
        <w:rPr>
          <w:rFonts w:ascii="Trebuchet MS" w:hAnsi="Trebuchet MS"/>
        </w:rPr>
        <w:t>Codul CAEN al activității principale a viitoarei</w:t>
      </w:r>
      <w:r w:rsidRPr="00EB5ED7">
        <w:rPr>
          <w:rFonts w:ascii="Trebuchet MS" w:hAnsi="Trebuchet MS"/>
          <w:spacing w:val="-5"/>
        </w:rPr>
        <w:t xml:space="preserve"> </w:t>
      </w:r>
      <w:r w:rsidRPr="00EB5ED7">
        <w:rPr>
          <w:rFonts w:ascii="Trebuchet MS" w:hAnsi="Trebuchet MS"/>
        </w:rPr>
        <w:t>societăți;</w:t>
      </w:r>
    </w:p>
    <w:p w14:paraId="74A938A3" w14:textId="77777777" w:rsidR="00273065" w:rsidRPr="00EB5ED7" w:rsidRDefault="006455EC" w:rsidP="002A07BA">
      <w:pPr>
        <w:pStyle w:val="Body-Julien"/>
        <w:numPr>
          <w:ilvl w:val="0"/>
          <w:numId w:val="19"/>
        </w:numPr>
        <w:rPr>
          <w:rFonts w:ascii="Trebuchet MS" w:hAnsi="Trebuchet MS"/>
        </w:rPr>
      </w:pPr>
      <w:r w:rsidRPr="00EB5ED7">
        <w:rPr>
          <w:rFonts w:ascii="Trebuchet MS" w:hAnsi="Trebuchet MS"/>
        </w:rPr>
        <w:t>Planul de afaceri propune activități concrete care conduc la promovarea temelor orizontale din POCU</w:t>
      </w:r>
      <w:r w:rsidRPr="00EB5ED7">
        <w:rPr>
          <w:rFonts w:ascii="Trebuchet MS" w:hAnsi="Trebuchet MS"/>
          <w:spacing w:val="-3"/>
        </w:rPr>
        <w:t xml:space="preserve"> </w:t>
      </w:r>
      <w:r w:rsidRPr="00EB5ED7">
        <w:rPr>
          <w:rFonts w:ascii="Trebuchet MS" w:hAnsi="Trebuchet MS"/>
        </w:rPr>
        <w:t>2014-2020;</w:t>
      </w:r>
    </w:p>
    <w:p w14:paraId="74A938A5" w14:textId="6C036C35" w:rsidR="00273065" w:rsidRPr="00EB5ED7" w:rsidRDefault="006455EC" w:rsidP="002A07BA">
      <w:pPr>
        <w:pStyle w:val="Body-Julien"/>
        <w:numPr>
          <w:ilvl w:val="0"/>
          <w:numId w:val="19"/>
        </w:numPr>
        <w:rPr>
          <w:rFonts w:ascii="Trebuchet MS" w:hAnsi="Trebuchet MS"/>
        </w:rPr>
      </w:pPr>
      <w:r w:rsidRPr="00EB5ED7">
        <w:rPr>
          <w:rFonts w:ascii="Trebuchet MS" w:hAnsi="Trebuchet MS"/>
        </w:rPr>
        <w:t>Punctaj</w:t>
      </w:r>
      <w:r w:rsidRPr="00EB5ED7">
        <w:rPr>
          <w:rFonts w:ascii="Trebuchet MS" w:hAnsi="Trebuchet MS"/>
          <w:spacing w:val="-1"/>
        </w:rPr>
        <w:t xml:space="preserve"> </w:t>
      </w:r>
      <w:r w:rsidRPr="00EB5ED7">
        <w:rPr>
          <w:rFonts w:ascii="Trebuchet MS" w:hAnsi="Trebuchet MS"/>
        </w:rPr>
        <w:t>final.</w:t>
      </w:r>
    </w:p>
    <w:p w14:paraId="3C3EE58E" w14:textId="5A5B2417" w:rsidR="001F040A" w:rsidRPr="00EB5ED7" w:rsidRDefault="006455EC" w:rsidP="00F64BA4">
      <w:pPr>
        <w:pStyle w:val="Body-Julien"/>
        <w:rPr>
          <w:rFonts w:ascii="Trebuchet MS" w:hAnsi="Trebuchet MS"/>
        </w:rPr>
      </w:pPr>
      <w:r w:rsidRPr="00EB5ED7">
        <w:rPr>
          <w:rFonts w:ascii="Trebuchet MS" w:hAnsi="Trebuchet MS"/>
          <w:b/>
        </w:rPr>
        <w:t xml:space="preserve">Selecția finală și departajarea planurilor de afaceri </w:t>
      </w:r>
      <w:r w:rsidRPr="00EB5ED7">
        <w:rPr>
          <w:rFonts w:ascii="Trebuchet MS" w:hAnsi="Trebuchet MS"/>
        </w:rPr>
        <w:t>se va face respectând următoarele criterii în ordinea descrescătoare a</w:t>
      </w:r>
      <w:r w:rsidRPr="00EB5ED7">
        <w:rPr>
          <w:rFonts w:ascii="Trebuchet MS" w:hAnsi="Trebuchet MS"/>
          <w:spacing w:val="-4"/>
        </w:rPr>
        <w:t xml:space="preserve"> </w:t>
      </w:r>
      <w:r w:rsidRPr="00EB5ED7">
        <w:rPr>
          <w:rFonts w:ascii="Trebuchet MS" w:hAnsi="Trebuchet MS"/>
        </w:rPr>
        <w:t>punctajului:</w:t>
      </w:r>
    </w:p>
    <w:p w14:paraId="41455A4A" w14:textId="77777777" w:rsidR="001D20F8" w:rsidRDefault="001F040A" w:rsidP="00592AA5">
      <w:pPr>
        <w:pStyle w:val="Body-Julien"/>
        <w:numPr>
          <w:ilvl w:val="0"/>
          <w:numId w:val="20"/>
        </w:numPr>
        <w:rPr>
          <w:rFonts w:ascii="Trebuchet MS" w:hAnsi="Trebuchet MS"/>
        </w:rPr>
      </w:pPr>
      <w:r w:rsidRPr="001D20F8">
        <w:rPr>
          <w:rFonts w:ascii="Trebuchet MS" w:hAnsi="Trebuchet MS"/>
        </w:rPr>
        <w:t>Repartizarea planurilor de afaceri se va realiza conform cererii de finantare a proiectului „</w:t>
      </w:r>
      <w:r w:rsidR="001D20F8" w:rsidRPr="001D20F8">
        <w:rPr>
          <w:rFonts w:ascii="Trebuchet MS" w:hAnsi="Trebuchet MS"/>
        </w:rPr>
        <w:t xml:space="preserve">„VIVAT - Viitor valoros pentru tineri - </w:t>
      </w:r>
      <w:r w:rsidR="001D20F8" w:rsidRPr="001D20F8">
        <w:rPr>
          <w:rFonts w:ascii="Trebuchet MS" w:hAnsi="Trebuchet MS"/>
          <w:bCs/>
        </w:rPr>
        <w:t>POCU/991/1/3/154946</w:t>
      </w:r>
      <w:r w:rsidR="001D20F8" w:rsidRPr="001D20F8">
        <w:rPr>
          <w:rFonts w:ascii="Trebuchet MS" w:hAnsi="Trebuchet MS"/>
        </w:rPr>
        <w:t>”</w:t>
      </w:r>
    </w:p>
    <w:p w14:paraId="4F964747" w14:textId="6B629D9C" w:rsidR="001F040A" w:rsidRPr="001D20F8" w:rsidRDefault="001F040A" w:rsidP="00592AA5">
      <w:pPr>
        <w:pStyle w:val="Body-Julien"/>
        <w:numPr>
          <w:ilvl w:val="0"/>
          <w:numId w:val="20"/>
        </w:numPr>
        <w:rPr>
          <w:rFonts w:ascii="Trebuchet MS" w:hAnsi="Trebuchet MS"/>
        </w:rPr>
      </w:pPr>
      <w:r w:rsidRPr="001D20F8">
        <w:rPr>
          <w:rFonts w:ascii="Trebuchet MS" w:hAnsi="Trebuchet MS"/>
        </w:rPr>
        <w:t>Vor fi selec</w:t>
      </w:r>
      <w:r w:rsidR="00151806" w:rsidRPr="001D20F8">
        <w:rPr>
          <w:rFonts w:ascii="Trebuchet MS" w:hAnsi="Trebuchet MS"/>
        </w:rPr>
        <w:t>t</w:t>
      </w:r>
      <w:r w:rsidR="00C63EB6" w:rsidRPr="001D20F8">
        <w:rPr>
          <w:rFonts w:ascii="Trebuchet MS" w:hAnsi="Trebuchet MS"/>
        </w:rPr>
        <w:t xml:space="preserve">ate </w:t>
      </w:r>
      <w:r w:rsidR="001D20F8" w:rsidRPr="001D20F8">
        <w:rPr>
          <w:rFonts w:ascii="Trebuchet MS" w:hAnsi="Trebuchet MS"/>
        </w:rPr>
        <w:t>10</w:t>
      </w:r>
      <w:r w:rsidRPr="001D20F8">
        <w:rPr>
          <w:rFonts w:ascii="Trebuchet MS" w:hAnsi="Trebuchet MS"/>
        </w:rPr>
        <w:t xml:space="preserve"> planuri de afaceri;</w:t>
      </w:r>
    </w:p>
    <w:p w14:paraId="094FB28D" w14:textId="10C14F68" w:rsidR="001F040A" w:rsidRPr="00EB5ED7" w:rsidRDefault="0071641E" w:rsidP="00F64BA4">
      <w:pPr>
        <w:pStyle w:val="Body-Julien"/>
        <w:rPr>
          <w:rFonts w:ascii="Trebuchet MS" w:hAnsi="Trebuchet MS"/>
        </w:rPr>
      </w:pPr>
      <w:r w:rsidRPr="00EB5ED7">
        <w:rPr>
          <w:rFonts w:ascii="Trebuchet MS" w:hAnsi="Trebuchet MS"/>
          <w:b/>
        </w:rPr>
        <w:t>Î</w:t>
      </w:r>
      <w:r w:rsidR="001F040A" w:rsidRPr="00EB5ED7">
        <w:rPr>
          <w:rFonts w:ascii="Trebuchet MS" w:hAnsi="Trebuchet MS"/>
          <w:b/>
        </w:rPr>
        <w:t>N CAZUL PUN</w:t>
      </w:r>
      <w:r w:rsidRPr="00EB5ED7">
        <w:rPr>
          <w:rFonts w:ascii="Trebuchet MS" w:hAnsi="Trebuchet MS"/>
          <w:b/>
        </w:rPr>
        <w:t>C</w:t>
      </w:r>
      <w:r w:rsidR="001F040A" w:rsidRPr="00EB5ED7">
        <w:rPr>
          <w:rFonts w:ascii="Trebuchet MS" w:hAnsi="Trebuchet MS"/>
          <w:b/>
        </w:rPr>
        <w:t>TAJULUI EGAL</w:t>
      </w:r>
      <w:r w:rsidR="001F040A" w:rsidRPr="00EB5ED7">
        <w:rPr>
          <w:rFonts w:ascii="Trebuchet MS" w:hAnsi="Trebuchet MS"/>
        </w:rPr>
        <w:t xml:space="preserve"> departajarea se va efectua </w:t>
      </w:r>
      <w:r w:rsidR="00EA0A7E" w:rsidRPr="00EB5ED7">
        <w:rPr>
          <w:rFonts w:ascii="Trebuchet MS" w:hAnsi="Trebuchet MS"/>
        </w:rPr>
        <w:t>în funcție de următoarele criterii, în ordinea de mai jos</w:t>
      </w:r>
      <w:r w:rsidR="001F040A" w:rsidRPr="00EB5ED7">
        <w:rPr>
          <w:rFonts w:ascii="Trebuchet MS" w:hAnsi="Trebuchet MS"/>
        </w:rPr>
        <w:t>:</w:t>
      </w:r>
    </w:p>
    <w:p w14:paraId="51818BF6" w14:textId="5B6DE5AD" w:rsidR="001F040A" w:rsidRPr="00EB5ED7" w:rsidRDefault="001F040A" w:rsidP="00F64BA4">
      <w:pPr>
        <w:pStyle w:val="Body-Julien"/>
        <w:rPr>
          <w:rFonts w:ascii="Trebuchet MS" w:hAnsi="Trebuchet MS"/>
        </w:rPr>
      </w:pPr>
      <w:r w:rsidRPr="00EB5ED7">
        <w:rPr>
          <w:rFonts w:ascii="Trebuchet MS" w:hAnsi="Trebuchet MS"/>
        </w:rPr>
        <w:t>1)</w:t>
      </w:r>
      <w:r w:rsidRPr="00EB5ED7">
        <w:rPr>
          <w:rFonts w:ascii="Trebuchet MS" w:hAnsi="Trebuchet MS"/>
        </w:rPr>
        <w:tab/>
        <w:t>Planuri de afaceri care propun măsuri ce vor promova concret:</w:t>
      </w:r>
      <w:r w:rsidR="000B120E" w:rsidRPr="00EB5ED7">
        <w:rPr>
          <w:rFonts w:ascii="Trebuchet MS" w:hAnsi="Trebuchet MS"/>
        </w:rPr>
        <w:tab/>
      </w:r>
    </w:p>
    <w:p w14:paraId="71E333CE" w14:textId="77777777" w:rsidR="001F040A" w:rsidRPr="00EB5ED7" w:rsidRDefault="001F040A" w:rsidP="00EA0A7E">
      <w:pPr>
        <w:pStyle w:val="Body-Julien"/>
        <w:ind w:left="496"/>
        <w:rPr>
          <w:rFonts w:ascii="Trebuchet MS" w:hAnsi="Trebuchet MS"/>
        </w:rPr>
      </w:pPr>
      <w:r w:rsidRPr="00EB5ED7">
        <w:rPr>
          <w:rFonts w:ascii="Trebuchet MS" w:hAnsi="Trebuchet MS"/>
        </w:rPr>
        <w:t>-</w:t>
      </w:r>
      <w:r w:rsidRPr="00EB5ED7">
        <w:rPr>
          <w:rFonts w:ascii="Trebuchet MS" w:hAnsi="Trebuchet MS"/>
        </w:rPr>
        <w:tab/>
        <w:t xml:space="preserve">utilizarea și calitatea TIC </w:t>
      </w:r>
    </w:p>
    <w:p w14:paraId="34476511" w14:textId="77777777" w:rsidR="001F040A" w:rsidRPr="00EB5ED7" w:rsidRDefault="001F040A" w:rsidP="00EA0A7E">
      <w:pPr>
        <w:pStyle w:val="Body-Julien"/>
        <w:ind w:left="496"/>
        <w:rPr>
          <w:rFonts w:ascii="Trebuchet MS" w:hAnsi="Trebuchet MS"/>
        </w:rPr>
      </w:pPr>
      <w:r w:rsidRPr="00EB5ED7">
        <w:rPr>
          <w:rFonts w:ascii="Trebuchet MS" w:hAnsi="Trebuchet MS"/>
        </w:rPr>
        <w:lastRenderedPageBreak/>
        <w:t>-</w:t>
      </w:r>
      <w:r w:rsidRPr="00EB5ED7">
        <w:rPr>
          <w:rFonts w:ascii="Trebuchet MS" w:hAnsi="Trebuchet MS"/>
        </w:rPr>
        <w:tab/>
        <w:t xml:space="preserve">consolidarea cercetării, a dezvoltării tehnologice și/sau a inovării </w:t>
      </w:r>
    </w:p>
    <w:p w14:paraId="31FD0123" w14:textId="77777777" w:rsidR="001F040A" w:rsidRPr="00EB5ED7" w:rsidRDefault="001F040A" w:rsidP="00EA0A7E">
      <w:pPr>
        <w:pStyle w:val="Body-Julien"/>
        <w:ind w:left="496"/>
        <w:rPr>
          <w:rFonts w:ascii="Trebuchet MS" w:hAnsi="Trebuchet MS"/>
        </w:rPr>
      </w:pPr>
      <w:r w:rsidRPr="00EB5ED7">
        <w:rPr>
          <w:rFonts w:ascii="Trebuchet MS" w:hAnsi="Trebuchet MS"/>
        </w:rPr>
        <w:t>-</w:t>
      </w:r>
      <w:r w:rsidRPr="00EB5ED7">
        <w:rPr>
          <w:rFonts w:ascii="Trebuchet MS" w:hAnsi="Trebuchet MS"/>
        </w:rPr>
        <w:tab/>
        <w:t xml:space="preserve">tranziția către o economie cu emisii scăzute de dioxid de carbon </w:t>
      </w:r>
    </w:p>
    <w:p w14:paraId="52216BE3" w14:textId="77777777" w:rsidR="001F040A" w:rsidRPr="00EB5ED7" w:rsidRDefault="001F040A" w:rsidP="00EA0A7E">
      <w:pPr>
        <w:pStyle w:val="Body-Julien"/>
        <w:ind w:left="496"/>
        <w:rPr>
          <w:rFonts w:ascii="Trebuchet MS" w:hAnsi="Trebuchet MS"/>
        </w:rPr>
      </w:pPr>
      <w:r w:rsidRPr="00EB5ED7">
        <w:rPr>
          <w:rFonts w:ascii="Trebuchet MS" w:hAnsi="Trebuchet MS"/>
        </w:rPr>
        <w:t>-</w:t>
      </w:r>
      <w:r w:rsidRPr="00EB5ED7">
        <w:rPr>
          <w:rFonts w:ascii="Trebuchet MS" w:hAnsi="Trebuchet MS"/>
        </w:rPr>
        <w:tab/>
        <w:t xml:space="preserve">inovarea socială </w:t>
      </w:r>
    </w:p>
    <w:p w14:paraId="6734CAF0" w14:textId="77777777" w:rsidR="001F040A" w:rsidRPr="00EB5ED7" w:rsidRDefault="001F040A" w:rsidP="00EA0A7E">
      <w:pPr>
        <w:pStyle w:val="Body-Julien"/>
        <w:ind w:left="496"/>
        <w:rPr>
          <w:rFonts w:ascii="Trebuchet MS" w:hAnsi="Trebuchet MS"/>
        </w:rPr>
      </w:pPr>
      <w:r w:rsidRPr="00EB5ED7">
        <w:rPr>
          <w:rFonts w:ascii="Trebuchet MS" w:hAnsi="Trebuchet MS"/>
        </w:rPr>
        <w:t>-</w:t>
      </w:r>
      <w:r w:rsidRPr="00EB5ED7">
        <w:rPr>
          <w:rFonts w:ascii="Trebuchet MS" w:hAnsi="Trebuchet MS"/>
        </w:rPr>
        <w:tab/>
        <w:t xml:space="preserve">dezvoltarea durabilă prin dezvoltarea unor produse, tehnologii sau servicii </w:t>
      </w:r>
    </w:p>
    <w:p w14:paraId="6F5A5378" w14:textId="47DF1DB8" w:rsidR="001F040A" w:rsidRPr="00EB5ED7" w:rsidRDefault="001F040A" w:rsidP="00F64BA4">
      <w:pPr>
        <w:pStyle w:val="Body-Julien"/>
        <w:rPr>
          <w:rFonts w:ascii="Trebuchet MS" w:hAnsi="Trebuchet MS"/>
        </w:rPr>
      </w:pPr>
      <w:r w:rsidRPr="00EB5ED7">
        <w:rPr>
          <w:rFonts w:ascii="Trebuchet MS" w:hAnsi="Trebuchet MS"/>
        </w:rPr>
        <w:t>2)</w:t>
      </w:r>
      <w:r w:rsidRPr="00EB5ED7">
        <w:rPr>
          <w:rFonts w:ascii="Trebuchet MS" w:hAnsi="Trebuchet MS"/>
        </w:rPr>
        <w:tab/>
        <w:t>Tipul activității* care va fi desfășurată de către societate:</w:t>
      </w:r>
    </w:p>
    <w:p w14:paraId="77410D37" w14:textId="77777777" w:rsidR="001F040A" w:rsidRPr="00EB5ED7" w:rsidRDefault="001F040A" w:rsidP="00EA0A7E">
      <w:pPr>
        <w:pStyle w:val="Body-Julien"/>
        <w:ind w:left="496"/>
        <w:rPr>
          <w:rFonts w:ascii="Trebuchet MS" w:hAnsi="Trebuchet MS"/>
        </w:rPr>
      </w:pPr>
      <w:r w:rsidRPr="00EB5ED7">
        <w:rPr>
          <w:rFonts w:ascii="Trebuchet MS" w:hAnsi="Trebuchet MS"/>
        </w:rPr>
        <w:t>-</w:t>
      </w:r>
      <w:r w:rsidRPr="00EB5ED7">
        <w:rPr>
          <w:rFonts w:ascii="Trebuchet MS" w:hAnsi="Trebuchet MS"/>
        </w:rPr>
        <w:tab/>
        <w:t>Producție / TIC</w:t>
      </w:r>
    </w:p>
    <w:p w14:paraId="15A4E31B" w14:textId="77777777" w:rsidR="001F040A" w:rsidRPr="00EB5ED7" w:rsidRDefault="001F040A" w:rsidP="00EA0A7E">
      <w:pPr>
        <w:pStyle w:val="Body-Julien"/>
        <w:ind w:left="496"/>
        <w:rPr>
          <w:rFonts w:ascii="Trebuchet MS" w:hAnsi="Trebuchet MS"/>
        </w:rPr>
      </w:pPr>
      <w:r w:rsidRPr="00EB5ED7">
        <w:rPr>
          <w:rFonts w:ascii="Trebuchet MS" w:hAnsi="Trebuchet MS"/>
        </w:rPr>
        <w:t>-</w:t>
      </w:r>
      <w:r w:rsidRPr="00EB5ED7">
        <w:rPr>
          <w:rFonts w:ascii="Trebuchet MS" w:hAnsi="Trebuchet MS"/>
        </w:rPr>
        <w:tab/>
        <w:t>Industrii creative / Sănătate și produse farmaceutice / Turism și ecoturism</w:t>
      </w:r>
    </w:p>
    <w:p w14:paraId="71A93A7A" w14:textId="77777777" w:rsidR="001F040A" w:rsidRPr="00EB5ED7" w:rsidRDefault="001F040A" w:rsidP="00EA0A7E">
      <w:pPr>
        <w:pStyle w:val="Body-Julien"/>
        <w:ind w:left="496"/>
        <w:rPr>
          <w:rFonts w:ascii="Trebuchet MS" w:hAnsi="Trebuchet MS"/>
        </w:rPr>
      </w:pPr>
      <w:r w:rsidRPr="00EB5ED7">
        <w:rPr>
          <w:rFonts w:ascii="Trebuchet MS" w:hAnsi="Trebuchet MS"/>
        </w:rPr>
        <w:t>-</w:t>
      </w:r>
      <w:r w:rsidRPr="00EB5ED7">
        <w:rPr>
          <w:rFonts w:ascii="Trebuchet MS" w:hAnsi="Trebuchet MS"/>
        </w:rPr>
        <w:tab/>
        <w:t>Energie și management de mediu / Biotehnologii</w:t>
      </w:r>
    </w:p>
    <w:p w14:paraId="043558F4" w14:textId="77777777" w:rsidR="001F040A" w:rsidRPr="00EB5ED7" w:rsidRDefault="001F040A" w:rsidP="00EA0A7E">
      <w:pPr>
        <w:pStyle w:val="Body-Julien"/>
        <w:ind w:left="496"/>
        <w:rPr>
          <w:rFonts w:ascii="Trebuchet MS" w:hAnsi="Trebuchet MS"/>
        </w:rPr>
      </w:pPr>
      <w:r w:rsidRPr="00EB5ED7">
        <w:rPr>
          <w:rFonts w:ascii="Trebuchet MS" w:hAnsi="Trebuchet MS"/>
        </w:rPr>
        <w:t>-</w:t>
      </w:r>
      <w:r w:rsidRPr="00EB5ED7">
        <w:rPr>
          <w:rFonts w:ascii="Trebuchet MS" w:hAnsi="Trebuchet MS"/>
        </w:rPr>
        <w:tab/>
        <w:t>Servicii</w:t>
      </w:r>
    </w:p>
    <w:p w14:paraId="0DA23B38" w14:textId="77777777" w:rsidR="001F040A" w:rsidRPr="00EB5ED7" w:rsidRDefault="001F040A" w:rsidP="00EA0A7E">
      <w:pPr>
        <w:pStyle w:val="Body-Julien"/>
        <w:ind w:left="496"/>
        <w:rPr>
          <w:rFonts w:ascii="Trebuchet MS" w:hAnsi="Trebuchet MS"/>
        </w:rPr>
      </w:pPr>
      <w:r w:rsidRPr="00EB5ED7">
        <w:rPr>
          <w:rFonts w:ascii="Trebuchet MS" w:hAnsi="Trebuchet MS"/>
        </w:rPr>
        <w:t>-</w:t>
      </w:r>
      <w:r w:rsidRPr="00EB5ED7">
        <w:rPr>
          <w:rFonts w:ascii="Trebuchet MS" w:hAnsi="Trebuchet MS"/>
        </w:rPr>
        <w:tab/>
        <w:t xml:space="preserve">Comerț </w:t>
      </w:r>
    </w:p>
    <w:p w14:paraId="23C69E20" w14:textId="40A64111" w:rsidR="001F040A" w:rsidRPr="00EB5ED7" w:rsidRDefault="001F040A" w:rsidP="00F64BA4">
      <w:pPr>
        <w:pStyle w:val="Body-Julien"/>
        <w:rPr>
          <w:rFonts w:ascii="Trebuchet MS" w:hAnsi="Trebuchet MS"/>
        </w:rPr>
      </w:pPr>
      <w:r w:rsidRPr="00EB5ED7">
        <w:rPr>
          <w:rFonts w:ascii="Trebuchet MS" w:hAnsi="Trebuchet MS"/>
        </w:rPr>
        <w:t>3)</w:t>
      </w:r>
      <w:r w:rsidRPr="00EB5ED7">
        <w:rPr>
          <w:rFonts w:ascii="Trebuchet MS" w:hAnsi="Trebuchet MS"/>
        </w:rPr>
        <w:tab/>
        <w:t>Valoarea achiziției de echipamente (în ordinea descrescătoare a valorii);</w:t>
      </w:r>
    </w:p>
    <w:p w14:paraId="15ACEFBE" w14:textId="39F04F60" w:rsidR="001F040A" w:rsidRPr="00EB5ED7" w:rsidRDefault="001F040A" w:rsidP="00F64BA4">
      <w:pPr>
        <w:pStyle w:val="Body-Julien"/>
        <w:rPr>
          <w:rFonts w:ascii="Trebuchet MS" w:hAnsi="Trebuchet MS"/>
        </w:rPr>
      </w:pPr>
      <w:r w:rsidRPr="00EB5ED7">
        <w:rPr>
          <w:rFonts w:ascii="Trebuchet MS" w:hAnsi="Trebuchet MS"/>
        </w:rPr>
        <w:t>4)</w:t>
      </w:r>
      <w:r w:rsidRPr="00EB5ED7">
        <w:rPr>
          <w:rFonts w:ascii="Trebuchet MS" w:hAnsi="Trebuchet MS"/>
        </w:rPr>
        <w:tab/>
        <w:t>Valoarea cofinanțării (în ordinea descrescătoare a valorii);</w:t>
      </w:r>
    </w:p>
    <w:p w14:paraId="267615C1" w14:textId="5494D814" w:rsidR="001F040A" w:rsidRPr="00EB5ED7" w:rsidRDefault="001F040A" w:rsidP="00F64BA4">
      <w:pPr>
        <w:pStyle w:val="Body-Julien"/>
        <w:rPr>
          <w:rFonts w:ascii="Trebuchet MS" w:hAnsi="Trebuchet MS"/>
        </w:rPr>
      </w:pPr>
      <w:r w:rsidRPr="00EB5ED7">
        <w:rPr>
          <w:rFonts w:ascii="Trebuchet MS" w:hAnsi="Trebuchet MS"/>
        </w:rPr>
        <w:t>5)</w:t>
      </w:r>
      <w:r w:rsidRPr="00EB5ED7">
        <w:rPr>
          <w:rFonts w:ascii="Trebuchet MS" w:hAnsi="Trebuchet MS"/>
        </w:rPr>
        <w:tab/>
        <w:t>Numărul de locuri de muncă ocupate de persoane aparținând unei categorii defavorizate;</w:t>
      </w:r>
    </w:p>
    <w:p w14:paraId="09C683F3" w14:textId="40389524" w:rsidR="001F040A" w:rsidRPr="00EB5ED7" w:rsidRDefault="001F040A" w:rsidP="00F64BA4">
      <w:pPr>
        <w:pStyle w:val="Body-Julien"/>
        <w:rPr>
          <w:rFonts w:ascii="Trebuchet MS" w:hAnsi="Trebuchet MS"/>
        </w:rPr>
      </w:pPr>
      <w:r w:rsidRPr="00EB5ED7">
        <w:rPr>
          <w:rFonts w:ascii="Trebuchet MS" w:hAnsi="Trebuchet MS"/>
        </w:rPr>
        <w:t>6)</w:t>
      </w:r>
      <w:r w:rsidRPr="00EB5ED7">
        <w:rPr>
          <w:rFonts w:ascii="Trebuchet MS" w:hAnsi="Trebuchet MS"/>
        </w:rPr>
        <w:tab/>
        <w:t>Numărul de locuri de muncă ce urmează a fi create în cadrul proiectului;</w:t>
      </w:r>
    </w:p>
    <w:p w14:paraId="74A938BE" w14:textId="47804CDE" w:rsidR="00273065" w:rsidRPr="00EB5ED7" w:rsidRDefault="006455EC" w:rsidP="00F64BA4">
      <w:pPr>
        <w:pStyle w:val="Body-Julien"/>
        <w:rPr>
          <w:rFonts w:ascii="Trebuchet MS" w:hAnsi="Trebuchet MS"/>
        </w:rPr>
      </w:pPr>
      <w:r w:rsidRPr="00EB5ED7">
        <w:rPr>
          <w:rFonts w:ascii="Trebuchet MS" w:hAnsi="Trebuchet MS"/>
        </w:rPr>
        <w:t>În urma procesului de selecți</w:t>
      </w:r>
      <w:r w:rsidR="00C63EB6" w:rsidRPr="00EB5ED7">
        <w:rPr>
          <w:rFonts w:ascii="Trebuchet MS" w:hAnsi="Trebuchet MS"/>
        </w:rPr>
        <w:t>e, se va întocmi o listă cele 1</w:t>
      </w:r>
      <w:r w:rsidR="001F040A" w:rsidRPr="00EB5ED7">
        <w:rPr>
          <w:rFonts w:ascii="Trebuchet MS" w:hAnsi="Trebuchet MS"/>
        </w:rPr>
        <w:t>0</w:t>
      </w:r>
      <w:r w:rsidRPr="00EB5ED7">
        <w:rPr>
          <w:rFonts w:ascii="Trebuchet MS" w:hAnsi="Trebuchet MS"/>
        </w:rPr>
        <w:t xml:space="preserve"> de planuri de afaceri selectate pentru finanțare și o listă de rezervă cu următoarele  planuri de afaceri care ar putea beneficia de ajutor de minimis dacă renunță la implementarea afacerii, persoane din lista</w:t>
      </w:r>
      <w:r w:rsidRPr="00EB5ED7">
        <w:rPr>
          <w:rFonts w:ascii="Trebuchet MS" w:hAnsi="Trebuchet MS"/>
          <w:spacing w:val="-13"/>
        </w:rPr>
        <w:t xml:space="preserve"> </w:t>
      </w:r>
      <w:r w:rsidRPr="00EB5ED7">
        <w:rPr>
          <w:rFonts w:ascii="Trebuchet MS" w:hAnsi="Trebuchet MS"/>
        </w:rPr>
        <w:t>principală.</w:t>
      </w:r>
    </w:p>
    <w:p w14:paraId="55BE6A1B" w14:textId="621E4900" w:rsidR="001F040A" w:rsidRPr="00EB5ED7" w:rsidRDefault="006455EC" w:rsidP="00F64BA4">
      <w:pPr>
        <w:pStyle w:val="Body-Julien"/>
        <w:rPr>
          <w:rFonts w:ascii="Trebuchet MS" w:hAnsi="Trebuchet MS"/>
        </w:rPr>
      </w:pPr>
      <w:r w:rsidRPr="00EB5ED7">
        <w:rPr>
          <w:rFonts w:ascii="Trebuchet MS" w:hAnsi="Trebuchet MS"/>
        </w:rPr>
        <w:t>Întocmirea listei de rezervă are la bază, în principal, punctajul final obținut la concursul de planuri de afaceri.</w:t>
      </w:r>
    </w:p>
    <w:p w14:paraId="2A22B126" w14:textId="541BC81B" w:rsidR="001F040A" w:rsidRPr="00EB5ED7" w:rsidRDefault="001F040A" w:rsidP="000323F5">
      <w:pPr>
        <w:pStyle w:val="BodyText"/>
        <w:jc w:val="both"/>
        <w:rPr>
          <w:rFonts w:ascii="Trebuchet MS" w:hAnsi="Trebuchet MS"/>
        </w:rPr>
      </w:pPr>
    </w:p>
    <w:p w14:paraId="48D88C86" w14:textId="77777777" w:rsidR="006B21B9" w:rsidRPr="00EB5ED7" w:rsidRDefault="006B21B9" w:rsidP="000323F5">
      <w:pPr>
        <w:pStyle w:val="BodyText"/>
        <w:jc w:val="both"/>
        <w:rPr>
          <w:rFonts w:ascii="Trebuchet MS" w:hAnsi="Trebuchet MS"/>
        </w:rPr>
      </w:pPr>
    </w:p>
    <w:p w14:paraId="74A938C5" w14:textId="41C8E74D" w:rsidR="00273065" w:rsidRPr="00EB5ED7" w:rsidRDefault="006455EC" w:rsidP="00A63795">
      <w:pPr>
        <w:pStyle w:val="Heading2"/>
        <w:rPr>
          <w:rFonts w:ascii="Trebuchet MS" w:hAnsi="Trebuchet MS"/>
        </w:rPr>
      </w:pPr>
      <w:bookmarkStart w:id="86" w:name="7.8._Publicarea_listei_definitivă_a_câșt"/>
      <w:bookmarkStart w:id="87" w:name="_Toc105152256"/>
      <w:bookmarkStart w:id="88" w:name="_Toc105871489"/>
      <w:bookmarkEnd w:id="86"/>
      <w:r w:rsidRPr="00EB5ED7">
        <w:rPr>
          <w:rFonts w:ascii="Trebuchet MS" w:hAnsi="Trebuchet MS"/>
        </w:rPr>
        <w:t>Publicarea listei definitivă a câștigătorilor concursului de planuri de afaceri și a listei de rezervă</w:t>
      </w:r>
      <w:bookmarkEnd w:id="87"/>
      <w:bookmarkEnd w:id="88"/>
    </w:p>
    <w:p w14:paraId="7BAAA42C" w14:textId="50B2323F" w:rsidR="00574A1E" w:rsidRPr="00EB5ED7" w:rsidRDefault="001F040A" w:rsidP="008464C6">
      <w:pPr>
        <w:pStyle w:val="Body-Julien"/>
        <w:rPr>
          <w:rFonts w:ascii="Trebuchet MS" w:hAnsi="Trebuchet MS"/>
        </w:rPr>
      </w:pPr>
      <w:r w:rsidRPr="00EB5ED7">
        <w:rPr>
          <w:rFonts w:ascii="Trebuchet MS" w:hAnsi="Trebuchet MS"/>
        </w:rPr>
        <w:t>În urma procesului</w:t>
      </w:r>
      <w:r w:rsidR="00C63EB6" w:rsidRPr="00EB5ED7">
        <w:rPr>
          <w:rFonts w:ascii="Trebuchet MS" w:hAnsi="Trebuchet MS"/>
        </w:rPr>
        <w:t xml:space="preserve"> de evaluare vor fi selectate </w:t>
      </w:r>
      <w:r w:rsidR="00293A8A">
        <w:rPr>
          <w:rFonts w:ascii="Trebuchet MS" w:hAnsi="Trebuchet MS"/>
        </w:rPr>
        <w:t>10</w:t>
      </w:r>
      <w:r w:rsidRPr="00EB5ED7">
        <w:rPr>
          <w:rFonts w:ascii="Trebuchet MS" w:hAnsi="Trebuchet MS"/>
        </w:rPr>
        <w:t xml:space="preserve"> planuri de afaceri pentru acordarea unei subvenții pentru înființarea unei întreprinderi, care va face obiectul </w:t>
      </w:r>
      <w:r w:rsidRPr="00EB5ED7">
        <w:rPr>
          <w:rFonts w:ascii="Trebuchet MS" w:hAnsi="Trebuchet MS"/>
        </w:rPr>
        <w:lastRenderedPageBreak/>
        <w:t>schemei de m</w:t>
      </w:r>
      <w:r w:rsidR="00C63EB6" w:rsidRPr="00EB5ED7">
        <w:rPr>
          <w:rFonts w:ascii="Trebuchet MS" w:hAnsi="Trebuchet MS"/>
        </w:rPr>
        <w:t>inimis. Lista câștigătorilor (</w:t>
      </w:r>
      <w:r w:rsidR="00293A8A">
        <w:rPr>
          <w:rFonts w:ascii="Trebuchet MS" w:hAnsi="Trebuchet MS"/>
        </w:rPr>
        <w:t>10</w:t>
      </w:r>
      <w:r w:rsidRPr="00EB5ED7">
        <w:rPr>
          <w:rFonts w:ascii="Trebuchet MS" w:hAnsi="Trebuchet MS"/>
        </w:rPr>
        <w:t xml:space="preserve"> participanți) și cea de rezervă vor fi publice. Având în vedere prevederile GDPR, se va publica doar numărul de inregistrare care a fost alocat planului de afaceri la momentul depunerii in platforma și punctajul final, respectiv mențiunea ”ADMIS PENTRU FINANȚARE” sau ”ADMIS PE LISTA DE REZERVĂ”, fără alte date de identificare a beneficiarului.</w:t>
      </w:r>
    </w:p>
    <w:p w14:paraId="74A938CC" w14:textId="51F62A3E" w:rsidR="00273065" w:rsidRPr="00EB5ED7" w:rsidRDefault="00131B96" w:rsidP="008464C6">
      <w:pPr>
        <w:pStyle w:val="Body-Julien"/>
        <w:rPr>
          <w:rFonts w:ascii="Trebuchet MS" w:hAnsi="Trebuchet MS"/>
        </w:rPr>
      </w:pPr>
      <w:r w:rsidRPr="00EB5ED7">
        <w:rPr>
          <w:rFonts w:ascii="Trebuchet MS" w:hAnsi="Trebuchet MS"/>
        </w:rPr>
        <w:t xml:space="preserve">Înființarea întreprinderilor se va realiza pana cel târziu in data de </w:t>
      </w:r>
      <w:r w:rsidR="00C63EB6" w:rsidRPr="00EB5ED7">
        <w:rPr>
          <w:rFonts w:ascii="Trebuchet MS" w:hAnsi="Trebuchet MS"/>
        </w:rPr>
        <w:t>31 decembrie</w:t>
      </w:r>
      <w:r w:rsidRPr="00EB5ED7">
        <w:rPr>
          <w:rFonts w:ascii="Trebuchet MS" w:hAnsi="Trebuchet MS"/>
        </w:rPr>
        <w:t xml:space="preserve"> 2022, aceasta fiind ultima zi in care se poate semna contractul de subventie.</w:t>
      </w:r>
    </w:p>
    <w:p w14:paraId="3FC28160" w14:textId="77777777" w:rsidR="00EA0A7E" w:rsidRPr="00EB5ED7" w:rsidRDefault="006455EC" w:rsidP="008464C6">
      <w:pPr>
        <w:pStyle w:val="Body-Julien"/>
        <w:rPr>
          <w:rFonts w:ascii="Trebuchet MS" w:hAnsi="Trebuchet MS"/>
        </w:rPr>
      </w:pPr>
      <w:r w:rsidRPr="00EB5ED7">
        <w:rPr>
          <w:rFonts w:ascii="Trebuchet MS" w:hAnsi="Trebuchet MS"/>
        </w:rPr>
        <w:t xml:space="preserve">După înființarea întreprinderilor, se va semna contractul de subvenție între Administratorul schemei de antreprenoriat și beneficiarul ajutorului de minimis (întreprinderea nou înființată). </w:t>
      </w:r>
    </w:p>
    <w:p w14:paraId="31A33474" w14:textId="14591193" w:rsidR="00EA0A7E" w:rsidRPr="00EB5ED7" w:rsidRDefault="00EA0A7E" w:rsidP="008464C6">
      <w:pPr>
        <w:pStyle w:val="Body-Julien"/>
        <w:rPr>
          <w:rFonts w:ascii="Trebuchet MS" w:hAnsi="Trebuchet MS"/>
        </w:rPr>
      </w:pPr>
      <w:r w:rsidRPr="00EB5ED7">
        <w:rPr>
          <w:rFonts w:ascii="Trebuchet MS" w:hAnsi="Trebuchet MS"/>
        </w:rPr>
        <w:t xml:space="preserve">Ultima zi in care se pot semna contractele de subventie este </w:t>
      </w:r>
      <w:r w:rsidR="00C63EB6" w:rsidRPr="00EB5ED7">
        <w:rPr>
          <w:rFonts w:ascii="Trebuchet MS" w:hAnsi="Trebuchet MS"/>
        </w:rPr>
        <w:t>31 decembrie</w:t>
      </w:r>
      <w:r w:rsidRPr="00EB5ED7">
        <w:rPr>
          <w:rFonts w:ascii="Trebuchet MS" w:hAnsi="Trebuchet MS"/>
        </w:rPr>
        <w:t xml:space="preserve"> 2022, astfel incat implementarea planurilor de af</w:t>
      </w:r>
      <w:r w:rsidR="00C63EB6" w:rsidRPr="00EB5ED7">
        <w:rPr>
          <w:rFonts w:ascii="Trebuchet MS" w:hAnsi="Trebuchet MS"/>
        </w:rPr>
        <w:t>aceri va incepe cel tarziu in 01 ianuarie 2023</w:t>
      </w:r>
      <w:r w:rsidRPr="00EB5ED7">
        <w:rPr>
          <w:rFonts w:ascii="Trebuchet MS" w:hAnsi="Trebuchet MS"/>
        </w:rPr>
        <w:t>.</w:t>
      </w:r>
    </w:p>
    <w:p w14:paraId="5D201E54" w14:textId="3C944F80" w:rsidR="00EA0A7E" w:rsidRPr="00EB5ED7" w:rsidRDefault="00EA0A7E" w:rsidP="008464C6">
      <w:pPr>
        <w:pStyle w:val="Body-Julien"/>
        <w:rPr>
          <w:rFonts w:ascii="Trebuchet MS" w:hAnsi="Trebuchet MS"/>
        </w:rPr>
      </w:pPr>
      <w:r w:rsidRPr="00EB5ED7">
        <w:rPr>
          <w:rFonts w:ascii="Trebuchet MS" w:hAnsi="Trebuchet MS"/>
        </w:rPr>
        <w:t>Pentru subventia acordata este obligatorie angajarea a minimum 1 persoana in cadrul afacerii sprijinite, in termen de 3 luni de la semnarea contractului de subventie. Afacerile infiintate trebuie sa functioneze minimum 12 luni pe perioada implementarii proiectului si sa asigure o perioada de sustenabilitate de minimum 6 luni.</w:t>
      </w:r>
      <w:r w:rsidR="006F27E6">
        <w:rPr>
          <w:rFonts w:ascii="Trebuchet MS" w:hAnsi="Trebuchet MS"/>
        </w:rPr>
        <w:t xml:space="preserve"> </w:t>
      </w:r>
      <w:r w:rsidRPr="00EB5ED7">
        <w:rPr>
          <w:rFonts w:ascii="Trebuchet MS" w:hAnsi="Trebuchet MS"/>
        </w:rPr>
        <w:t>Perioada de sustenabilitate presupune continuitatea functionarii afacerii, inclusiv obligatia mentinerii locului de munca ocupat, si poate fi contabilizata pe perioada implementarii proiectului sau dupa finalizarea implementarii.</w:t>
      </w:r>
    </w:p>
    <w:p w14:paraId="0779E5A7" w14:textId="77777777" w:rsidR="00EA0A7E" w:rsidRPr="00EB5ED7" w:rsidRDefault="00EA0A7E">
      <w:pPr>
        <w:rPr>
          <w:rFonts w:eastAsia="Times New Roman" w:cs="Times New Roman"/>
          <w:sz w:val="24"/>
          <w:szCs w:val="24"/>
        </w:rPr>
      </w:pPr>
      <w:r w:rsidRPr="00EB5ED7">
        <w:br w:type="page"/>
      </w:r>
    </w:p>
    <w:p w14:paraId="74E1DE5A" w14:textId="77777777" w:rsidR="00EA0A7E" w:rsidRPr="00EB5ED7" w:rsidRDefault="00EA0A7E" w:rsidP="00EA0A7E">
      <w:pPr>
        <w:pStyle w:val="BodyText"/>
        <w:jc w:val="both"/>
        <w:rPr>
          <w:rFonts w:ascii="Trebuchet MS" w:hAnsi="Trebuchet MS"/>
        </w:rPr>
      </w:pPr>
    </w:p>
    <w:p w14:paraId="74A938F4" w14:textId="485E7957" w:rsidR="00273065" w:rsidRPr="00EB5ED7" w:rsidRDefault="00BC0EF3" w:rsidP="008464C6">
      <w:pPr>
        <w:pStyle w:val="Heading1"/>
        <w:ind w:left="0"/>
        <w:rPr>
          <w:rFonts w:ascii="Trebuchet MS" w:hAnsi="Trebuchet MS"/>
        </w:rPr>
      </w:pPr>
      <w:bookmarkStart w:id="89" w:name="_Toc105871490"/>
      <w:bookmarkStart w:id="90" w:name="_Toc105886965"/>
      <w:r w:rsidRPr="00EB5ED7">
        <w:rPr>
          <w:rFonts w:ascii="Trebuchet MS" w:hAnsi="Trebuchet MS"/>
        </w:rPr>
        <w:t>Anexa 1</w:t>
      </w:r>
      <w:bookmarkStart w:id="91" w:name="_Toc105871491"/>
      <w:bookmarkEnd w:id="89"/>
      <w:r w:rsidR="008464C6" w:rsidRPr="00EB5ED7">
        <w:rPr>
          <w:rFonts w:ascii="Trebuchet MS" w:hAnsi="Trebuchet MS"/>
        </w:rPr>
        <w:t xml:space="preserve"> - </w:t>
      </w:r>
      <w:r w:rsidR="002726EF" w:rsidRPr="00EB5ED7">
        <w:rPr>
          <w:rFonts w:ascii="Trebuchet MS" w:hAnsi="Trebuchet MS"/>
        </w:rPr>
        <w:br/>
      </w:r>
      <w:r w:rsidR="006455EC" w:rsidRPr="00EB5ED7">
        <w:rPr>
          <w:rFonts w:ascii="Trebuchet MS" w:hAnsi="Trebuchet MS"/>
        </w:rPr>
        <w:t>Cerere de înscriere la Concursul de planuri de afaceri</w:t>
      </w:r>
      <w:bookmarkEnd w:id="90"/>
      <w:bookmarkEnd w:id="91"/>
    </w:p>
    <w:p w14:paraId="74A938F5" w14:textId="77777777" w:rsidR="00273065" w:rsidRPr="00EB5ED7" w:rsidRDefault="00273065" w:rsidP="007A610F">
      <w:pPr>
        <w:pStyle w:val="BodyText"/>
        <w:spacing w:before="3"/>
        <w:jc w:val="both"/>
        <w:rPr>
          <w:rFonts w:ascii="Trebuchet MS" w:hAnsi="Trebuchet MS"/>
        </w:rPr>
      </w:pPr>
    </w:p>
    <w:p w14:paraId="5ACA36CF" w14:textId="77777777" w:rsidR="00DF2D6D" w:rsidRPr="009E00D1" w:rsidRDefault="00DF2D6D" w:rsidP="00DF2D6D">
      <w:pPr>
        <w:pStyle w:val="BodyText"/>
        <w:tabs>
          <w:tab w:val="left" w:leader="dot" w:pos="9510"/>
        </w:tabs>
        <w:spacing w:before="92"/>
        <w:jc w:val="both"/>
        <w:rPr>
          <w:rFonts w:ascii="Trebuchet MS" w:hAnsi="Trebuchet MS"/>
        </w:rPr>
      </w:pPr>
      <w:r w:rsidRPr="009E00D1">
        <w:rPr>
          <w:rFonts w:ascii="Trebuchet MS" w:hAnsi="Trebuchet MS"/>
        </w:rPr>
        <w:t xml:space="preserve">Subsemnatul/a......................................................................................, CNP.........................., posesor/e  </w:t>
      </w:r>
      <w:r w:rsidRPr="009E00D1">
        <w:rPr>
          <w:rFonts w:ascii="Trebuchet MS" w:hAnsi="Trebuchet MS"/>
          <w:spacing w:val="37"/>
        </w:rPr>
        <w:t xml:space="preserve"> </w:t>
      </w:r>
      <w:r w:rsidRPr="009E00D1">
        <w:rPr>
          <w:rFonts w:ascii="Trebuchet MS" w:hAnsi="Trebuchet MS"/>
        </w:rPr>
        <w:t xml:space="preserve">CI  </w:t>
      </w:r>
      <w:r w:rsidRPr="009E00D1">
        <w:rPr>
          <w:rFonts w:ascii="Trebuchet MS" w:hAnsi="Trebuchet MS"/>
          <w:spacing w:val="36"/>
        </w:rPr>
        <w:t xml:space="preserve"> </w:t>
      </w:r>
      <w:r w:rsidRPr="009E00D1">
        <w:rPr>
          <w:rFonts w:ascii="Trebuchet MS" w:hAnsi="Trebuchet MS"/>
        </w:rPr>
        <w:t xml:space="preserve">serie  </w:t>
      </w:r>
      <w:r w:rsidRPr="009E00D1">
        <w:rPr>
          <w:rFonts w:ascii="Trebuchet MS" w:hAnsi="Trebuchet MS"/>
          <w:spacing w:val="37"/>
        </w:rPr>
        <w:t xml:space="preserve"> </w:t>
      </w:r>
      <w:r w:rsidRPr="009E00D1">
        <w:rPr>
          <w:rFonts w:ascii="Trebuchet MS" w:hAnsi="Trebuchet MS"/>
        </w:rPr>
        <w:t xml:space="preserve">.....,  </w:t>
      </w:r>
      <w:r w:rsidRPr="009E00D1">
        <w:rPr>
          <w:rFonts w:ascii="Trebuchet MS" w:hAnsi="Trebuchet MS"/>
          <w:spacing w:val="36"/>
        </w:rPr>
        <w:t xml:space="preserve"> </w:t>
      </w:r>
      <w:r w:rsidRPr="009E00D1">
        <w:rPr>
          <w:rFonts w:ascii="Trebuchet MS" w:hAnsi="Trebuchet MS"/>
        </w:rPr>
        <w:t xml:space="preserve">număr  </w:t>
      </w:r>
      <w:r w:rsidRPr="009E00D1">
        <w:rPr>
          <w:rFonts w:ascii="Trebuchet MS" w:hAnsi="Trebuchet MS"/>
          <w:spacing w:val="35"/>
        </w:rPr>
        <w:t xml:space="preserve"> </w:t>
      </w:r>
      <w:r w:rsidRPr="009E00D1">
        <w:rPr>
          <w:rFonts w:ascii="Trebuchet MS" w:hAnsi="Trebuchet MS"/>
        </w:rPr>
        <w:t xml:space="preserve">..................,  </w:t>
      </w:r>
      <w:r w:rsidRPr="009E00D1">
        <w:rPr>
          <w:rFonts w:ascii="Trebuchet MS" w:hAnsi="Trebuchet MS"/>
          <w:spacing w:val="37"/>
        </w:rPr>
        <w:t xml:space="preserve"> </w:t>
      </w:r>
      <w:r w:rsidRPr="009E00D1">
        <w:rPr>
          <w:rFonts w:ascii="Trebuchet MS" w:hAnsi="Trebuchet MS"/>
        </w:rPr>
        <w:t xml:space="preserve">eliberată  </w:t>
      </w:r>
      <w:r w:rsidRPr="009E00D1">
        <w:rPr>
          <w:rFonts w:ascii="Trebuchet MS" w:hAnsi="Trebuchet MS"/>
          <w:spacing w:val="37"/>
        </w:rPr>
        <w:t xml:space="preserve"> </w:t>
      </w:r>
      <w:r w:rsidRPr="009E00D1">
        <w:rPr>
          <w:rFonts w:ascii="Trebuchet MS" w:hAnsi="Trebuchet MS"/>
        </w:rPr>
        <w:t xml:space="preserve">la  </w:t>
      </w:r>
      <w:r w:rsidRPr="009E00D1">
        <w:rPr>
          <w:rFonts w:ascii="Trebuchet MS" w:hAnsi="Trebuchet MS"/>
          <w:spacing w:val="37"/>
        </w:rPr>
        <w:t xml:space="preserve"> </w:t>
      </w:r>
      <w:r w:rsidRPr="009E00D1">
        <w:rPr>
          <w:rFonts w:ascii="Trebuchet MS" w:hAnsi="Trebuchet MS"/>
        </w:rPr>
        <w:t xml:space="preserve">data  </w:t>
      </w:r>
      <w:r w:rsidRPr="009E00D1">
        <w:rPr>
          <w:rFonts w:ascii="Trebuchet MS" w:hAnsi="Trebuchet MS"/>
          <w:spacing w:val="37"/>
        </w:rPr>
        <w:t xml:space="preserve"> </w:t>
      </w:r>
      <w:r w:rsidRPr="009E00D1">
        <w:rPr>
          <w:rFonts w:ascii="Trebuchet MS" w:hAnsi="Trebuchet MS"/>
        </w:rPr>
        <w:t>de ...............................,  de  către  ..............................,  solicit  înscrierea  mea</w:t>
      </w:r>
      <w:r w:rsidRPr="009E00D1">
        <w:rPr>
          <w:rFonts w:ascii="Trebuchet MS" w:hAnsi="Trebuchet MS"/>
          <w:spacing w:val="66"/>
        </w:rPr>
        <w:t xml:space="preserve"> </w:t>
      </w:r>
      <w:r w:rsidRPr="009E00D1">
        <w:rPr>
          <w:rFonts w:ascii="Trebuchet MS" w:hAnsi="Trebuchet MS"/>
        </w:rPr>
        <w:t xml:space="preserve">la </w:t>
      </w:r>
      <w:r w:rsidRPr="009E00D1">
        <w:rPr>
          <w:rFonts w:ascii="Trebuchet MS" w:hAnsi="Trebuchet MS"/>
          <w:b/>
        </w:rPr>
        <w:t xml:space="preserve">Concursul de planuri de afaceri </w:t>
      </w:r>
      <w:r w:rsidRPr="009E00D1">
        <w:rPr>
          <w:rFonts w:ascii="Trebuchet MS" w:hAnsi="Trebuchet MS"/>
        </w:rPr>
        <w:t xml:space="preserve">în cadrul proiectului „proiectului </w:t>
      </w:r>
      <w:r w:rsidRPr="009E00D1">
        <w:rPr>
          <w:rFonts w:ascii="Trebuchet MS" w:hAnsi="Trebuchet MS" w:cs="Arial"/>
          <w:b/>
          <w:bCs/>
          <w:sz w:val="20"/>
          <w:szCs w:val="20"/>
        </w:rPr>
        <w:t>VIVAT - Viitor valoros pentru tineri</w:t>
      </w:r>
      <w:r w:rsidRPr="009E00D1">
        <w:rPr>
          <w:rFonts w:ascii="Trebuchet MS" w:hAnsi="Trebuchet MS"/>
        </w:rPr>
        <w:t xml:space="preserve">!” , POCU/991/1/3/154946 în cadrul schemei de ajutor de minimis </w:t>
      </w:r>
      <w:r w:rsidRPr="009E00D1">
        <w:rPr>
          <w:rFonts w:ascii="Trebuchet MS" w:hAnsi="Trebuchet MS"/>
          <w:b/>
        </w:rPr>
        <w:t>„</w:t>
      </w:r>
      <w:r w:rsidRPr="009E00D1">
        <w:rPr>
          <w:rFonts w:ascii="Trebuchet MS" w:hAnsi="Trebuchet MS"/>
          <w:b/>
          <w:i/>
        </w:rPr>
        <w:t>Viitor pentru tinerii NEETs I</w:t>
      </w:r>
      <w:r w:rsidRPr="009E00D1">
        <w:rPr>
          <w:rFonts w:ascii="Trebuchet MS" w:hAnsi="Trebuchet MS"/>
          <w:b/>
        </w:rPr>
        <w:t>”</w:t>
      </w:r>
      <w:r w:rsidRPr="009E00D1">
        <w:rPr>
          <w:rFonts w:ascii="Trebuchet MS" w:hAnsi="Trebuchet MS"/>
        </w:rPr>
        <w:t>, și crearea contului pentru depunerea planului de afaceri, informații pe care le voi primi la adresa de e-mail:</w:t>
      </w:r>
      <w:r w:rsidRPr="009E00D1">
        <w:rPr>
          <w:rFonts w:ascii="Trebuchet MS" w:hAnsi="Trebuchet MS"/>
          <w:spacing w:val="-4"/>
        </w:rPr>
        <w:t xml:space="preserve"> </w:t>
      </w:r>
      <w:r w:rsidRPr="009E00D1">
        <w:rPr>
          <w:rFonts w:ascii="Trebuchet MS" w:hAnsi="Trebuchet MS"/>
        </w:rPr>
        <w:t xml:space="preserve">......................................................... </w:t>
      </w:r>
    </w:p>
    <w:p w14:paraId="1AA58C54" w14:textId="77777777" w:rsidR="00DF2D6D" w:rsidRPr="009E00D1" w:rsidRDefault="00DF2D6D" w:rsidP="00DF2D6D">
      <w:pPr>
        <w:pStyle w:val="BodyText"/>
        <w:tabs>
          <w:tab w:val="left" w:leader="dot" w:pos="9510"/>
        </w:tabs>
        <w:spacing w:before="92"/>
        <w:jc w:val="both"/>
        <w:rPr>
          <w:rFonts w:ascii="Trebuchet MS" w:hAnsi="Trebuchet MS"/>
        </w:rPr>
      </w:pPr>
      <w:r w:rsidRPr="009E00D1">
        <w:rPr>
          <w:rFonts w:ascii="Trebuchet MS" w:hAnsi="Trebuchet MS"/>
        </w:rPr>
        <w:t>Planul de afaceri doresc să îl implementez în localitatea ……………………………. județul ………………………… regiunea .....................................................................</w:t>
      </w:r>
    </w:p>
    <w:p w14:paraId="74A938FC" w14:textId="77777777" w:rsidR="00273065" w:rsidRPr="00EB5ED7" w:rsidRDefault="00273065" w:rsidP="000323F5">
      <w:pPr>
        <w:pStyle w:val="BodyText"/>
        <w:spacing w:before="1"/>
        <w:jc w:val="both"/>
        <w:rPr>
          <w:rFonts w:ascii="Trebuchet MS" w:hAnsi="Trebuchet MS"/>
        </w:rPr>
      </w:pPr>
    </w:p>
    <w:p w14:paraId="74A938FD" w14:textId="3E1AEDDD" w:rsidR="00273065" w:rsidRPr="00EB5ED7" w:rsidRDefault="006455EC" w:rsidP="000323F5">
      <w:pPr>
        <w:pStyle w:val="BodyText"/>
        <w:spacing w:before="43"/>
        <w:jc w:val="both"/>
        <w:rPr>
          <w:rFonts w:ascii="Trebuchet MS" w:hAnsi="Trebuchet MS"/>
          <w:b/>
          <w:bCs/>
        </w:rPr>
      </w:pPr>
      <w:r w:rsidRPr="00EB5ED7">
        <w:rPr>
          <w:rFonts w:ascii="Trebuchet MS" w:hAnsi="Trebuchet MS"/>
          <w:b/>
          <w:bCs/>
        </w:rPr>
        <w:t>Informatii generale ale planului de afacere</w:t>
      </w:r>
    </w:p>
    <w:p w14:paraId="2A2419AB" w14:textId="77777777" w:rsidR="003D7895" w:rsidRPr="00EB5ED7" w:rsidRDefault="003D7895" w:rsidP="000323F5">
      <w:pPr>
        <w:pStyle w:val="BodyText"/>
        <w:spacing w:before="43"/>
        <w:jc w:val="both"/>
        <w:rPr>
          <w:rFonts w:ascii="Trebuchet MS" w:hAnsi="Trebuchet M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10"/>
      </w:tblGrid>
      <w:tr w:rsidR="00273065" w:rsidRPr="00EB5ED7" w14:paraId="74A93906" w14:textId="77777777" w:rsidTr="007A610F">
        <w:trPr>
          <w:trHeight w:val="1269"/>
        </w:trPr>
        <w:tc>
          <w:tcPr>
            <w:tcW w:w="5000" w:type="pct"/>
          </w:tcPr>
          <w:p w14:paraId="74A93905" w14:textId="77777777" w:rsidR="00273065" w:rsidRPr="00EB5ED7" w:rsidRDefault="006455EC" w:rsidP="000323F5">
            <w:pPr>
              <w:pStyle w:val="TableParagraph"/>
              <w:jc w:val="both"/>
              <w:rPr>
                <w:rFonts w:cs="Times New Roman"/>
                <w:sz w:val="24"/>
                <w:szCs w:val="24"/>
              </w:rPr>
            </w:pPr>
            <w:r w:rsidRPr="00EB5ED7">
              <w:rPr>
                <w:rFonts w:cs="Times New Roman"/>
                <w:b/>
                <w:sz w:val="24"/>
                <w:szCs w:val="24"/>
              </w:rPr>
              <w:t xml:space="preserve">Activitatea principală </w:t>
            </w:r>
            <w:r w:rsidRPr="00EB5ED7">
              <w:rPr>
                <w:rFonts w:cs="Times New Roman"/>
                <w:sz w:val="24"/>
                <w:szCs w:val="24"/>
              </w:rPr>
              <w:t>a întreprinderii care se va înființa și codul CAEN aferent:</w:t>
            </w:r>
          </w:p>
        </w:tc>
      </w:tr>
      <w:tr w:rsidR="00273065" w:rsidRPr="00EB5ED7" w14:paraId="74A93908" w14:textId="77777777" w:rsidTr="007A610F">
        <w:trPr>
          <w:trHeight w:val="532"/>
        </w:trPr>
        <w:tc>
          <w:tcPr>
            <w:tcW w:w="5000" w:type="pct"/>
          </w:tcPr>
          <w:p w14:paraId="74A93907" w14:textId="77777777" w:rsidR="00273065" w:rsidRPr="00EB5ED7" w:rsidRDefault="006455EC" w:rsidP="000323F5">
            <w:pPr>
              <w:pStyle w:val="TableParagraph"/>
              <w:spacing w:before="115"/>
              <w:jc w:val="both"/>
              <w:rPr>
                <w:rFonts w:cs="Times New Roman"/>
                <w:sz w:val="24"/>
                <w:szCs w:val="24"/>
              </w:rPr>
            </w:pPr>
            <w:r w:rsidRPr="00EB5ED7">
              <w:rPr>
                <w:rFonts w:cs="Times New Roman"/>
                <w:b/>
                <w:sz w:val="24"/>
                <w:szCs w:val="24"/>
              </w:rPr>
              <w:t xml:space="preserve">Tipul întreprinderii </w:t>
            </w:r>
            <w:r w:rsidRPr="00EB5ED7">
              <w:rPr>
                <w:rFonts w:cs="Times New Roman"/>
                <w:sz w:val="24"/>
                <w:szCs w:val="24"/>
              </w:rPr>
              <w:t>care urmează să fie înființată</w:t>
            </w:r>
            <w:hyperlink w:anchor="_bookmark20" w:history="1">
              <w:r w:rsidRPr="00EB5ED7">
                <w:rPr>
                  <w:rFonts w:cs="Times New Roman"/>
                  <w:sz w:val="24"/>
                  <w:szCs w:val="24"/>
                  <w:vertAlign w:val="superscript"/>
                </w:rPr>
                <w:t>1</w:t>
              </w:r>
            </w:hyperlink>
            <w:r w:rsidRPr="00EB5ED7">
              <w:rPr>
                <w:rFonts w:cs="Times New Roman"/>
                <w:sz w:val="24"/>
                <w:szCs w:val="24"/>
              </w:rPr>
              <w:t>:</w:t>
            </w:r>
          </w:p>
        </w:tc>
      </w:tr>
    </w:tbl>
    <w:p w14:paraId="74A93909" w14:textId="77777777" w:rsidR="00273065" w:rsidRPr="00EB5ED7" w:rsidRDefault="00273065" w:rsidP="000323F5">
      <w:pPr>
        <w:pStyle w:val="BodyText"/>
        <w:spacing w:before="5"/>
        <w:jc w:val="both"/>
        <w:rPr>
          <w:rFonts w:ascii="Trebuchet MS" w:hAnsi="Trebuchet MS"/>
          <w:b/>
        </w:rPr>
      </w:pPr>
    </w:p>
    <w:p w14:paraId="74A9390A" w14:textId="77777777" w:rsidR="00273065" w:rsidRPr="00EB5ED7" w:rsidRDefault="006455EC" w:rsidP="000323F5">
      <w:pPr>
        <w:tabs>
          <w:tab w:val="left" w:pos="6697"/>
        </w:tabs>
        <w:jc w:val="both"/>
        <w:rPr>
          <w:rFonts w:cs="Times New Roman"/>
          <w:sz w:val="24"/>
          <w:szCs w:val="24"/>
        </w:rPr>
      </w:pPr>
      <w:r w:rsidRPr="00EB5ED7">
        <w:rPr>
          <w:rFonts w:cs="Times New Roman"/>
          <w:b/>
          <w:sz w:val="24"/>
          <w:szCs w:val="24"/>
        </w:rPr>
        <w:t>Aplicant,</w:t>
      </w:r>
      <w:r w:rsidRPr="00EB5ED7">
        <w:rPr>
          <w:rFonts w:cs="Times New Roman"/>
          <w:b/>
          <w:sz w:val="24"/>
          <w:szCs w:val="24"/>
        </w:rPr>
        <w:tab/>
      </w:r>
      <w:r w:rsidRPr="00EB5ED7">
        <w:rPr>
          <w:rFonts w:cs="Times New Roman"/>
          <w:sz w:val="24"/>
          <w:szCs w:val="24"/>
        </w:rPr>
        <w:t>Data</w:t>
      </w:r>
      <w:r w:rsidRPr="00EB5ED7">
        <w:rPr>
          <w:rFonts w:cs="Times New Roman"/>
          <w:spacing w:val="-1"/>
          <w:sz w:val="24"/>
          <w:szCs w:val="24"/>
        </w:rPr>
        <w:t xml:space="preserve"> </w:t>
      </w:r>
      <w:r w:rsidRPr="00EB5ED7">
        <w:rPr>
          <w:rFonts w:cs="Times New Roman"/>
          <w:sz w:val="24"/>
          <w:szCs w:val="24"/>
        </w:rPr>
        <w:t>solicitării:</w:t>
      </w:r>
    </w:p>
    <w:p w14:paraId="21528A82" w14:textId="77777777" w:rsidR="009D0821" w:rsidRPr="00EB5ED7" w:rsidRDefault="006455EC" w:rsidP="000323F5">
      <w:pPr>
        <w:pStyle w:val="BodyText"/>
        <w:jc w:val="both"/>
        <w:rPr>
          <w:rFonts w:ascii="Trebuchet MS" w:hAnsi="Trebuchet MS"/>
        </w:rPr>
      </w:pPr>
      <w:r w:rsidRPr="00EB5ED7">
        <w:rPr>
          <w:rFonts w:ascii="Trebuchet MS" w:hAnsi="Trebuchet MS"/>
        </w:rPr>
        <w:t>Nume si</w:t>
      </w:r>
      <w:r w:rsidR="009D0821" w:rsidRPr="00EB5ED7">
        <w:rPr>
          <w:rFonts w:ascii="Trebuchet MS" w:hAnsi="Trebuchet MS"/>
        </w:rPr>
        <w:t xml:space="preserve"> </w:t>
      </w:r>
      <w:r w:rsidRPr="00EB5ED7">
        <w:rPr>
          <w:rFonts w:ascii="Trebuchet MS" w:hAnsi="Trebuchet MS"/>
        </w:rPr>
        <w:t>Prenum</w:t>
      </w:r>
      <w:r w:rsidR="009D0821" w:rsidRPr="00EB5ED7">
        <w:rPr>
          <w:rFonts w:ascii="Trebuchet MS" w:hAnsi="Trebuchet MS"/>
        </w:rPr>
        <w:t>e</w:t>
      </w:r>
      <w:r w:rsidRPr="00EB5ED7">
        <w:rPr>
          <w:rFonts w:ascii="Trebuchet MS" w:hAnsi="Trebuchet MS"/>
        </w:rPr>
        <w:t xml:space="preserve">: </w:t>
      </w:r>
    </w:p>
    <w:p w14:paraId="0F05C68A" w14:textId="01660349" w:rsidR="003D7895" w:rsidRPr="00EB5ED7" w:rsidRDefault="006455EC" w:rsidP="00BC0EF3">
      <w:pPr>
        <w:pStyle w:val="BodyText"/>
        <w:jc w:val="both"/>
        <w:rPr>
          <w:rFonts w:ascii="Trebuchet MS" w:hAnsi="Trebuchet MS"/>
        </w:rPr>
      </w:pPr>
      <w:r w:rsidRPr="00EB5ED7">
        <w:rPr>
          <w:rFonts w:ascii="Trebuchet MS" w:hAnsi="Trebuchet MS"/>
        </w:rPr>
        <w:t>Semnătură:</w:t>
      </w:r>
    </w:p>
    <w:p w14:paraId="324A11E4" w14:textId="77777777" w:rsidR="003D7895" w:rsidRPr="00EB5ED7" w:rsidRDefault="003D7895" w:rsidP="00BC0EF3">
      <w:pPr>
        <w:pStyle w:val="BodyText"/>
        <w:jc w:val="both"/>
        <w:rPr>
          <w:rFonts w:ascii="Trebuchet MS" w:hAnsi="Trebuchet MS"/>
        </w:rPr>
      </w:pPr>
    </w:p>
    <w:p w14:paraId="6EA097D4" w14:textId="77777777" w:rsidR="00BC0EF3" w:rsidRPr="00EB5ED7" w:rsidRDefault="00BC0EF3" w:rsidP="00BC0EF3">
      <w:pPr>
        <w:pStyle w:val="BodyText"/>
        <w:spacing w:before="10"/>
        <w:jc w:val="both"/>
        <w:rPr>
          <w:rFonts w:ascii="Trebuchet MS" w:hAnsi="Trebuchet MS"/>
          <w:sz w:val="16"/>
          <w:szCs w:val="16"/>
        </w:rPr>
      </w:pPr>
      <w:r w:rsidRPr="00EB5ED7">
        <w:rPr>
          <w:rFonts w:ascii="Trebuchet MS" w:hAnsi="Trebuchet MS"/>
          <w:noProof/>
          <w:sz w:val="16"/>
          <w:szCs w:val="16"/>
          <w:lang w:val="en-US" w:eastAsia="en-US" w:bidi="ar-SA"/>
        </w:rPr>
        <mc:AlternateContent>
          <mc:Choice Requires="wps">
            <w:drawing>
              <wp:anchor distT="0" distB="0" distL="0" distR="0" simplePos="0" relativeHeight="251665408" behindDoc="1" locked="0" layoutInCell="1" allowOverlap="1" wp14:anchorId="21ED9CA0" wp14:editId="339E5C4D">
                <wp:simplePos x="0" y="0"/>
                <wp:positionH relativeFrom="page">
                  <wp:posOffset>722630</wp:posOffset>
                </wp:positionH>
                <wp:positionV relativeFrom="paragraph">
                  <wp:posOffset>175260</wp:posOffset>
                </wp:positionV>
                <wp:extent cx="1828800" cy="0"/>
                <wp:effectExtent l="8255" t="5080" r="10795" b="13970"/>
                <wp:wrapTopAndBottom/>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5CBC5" id="Line 6"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9pt,13.8pt" to="200.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" strokeweight=".72pt">
                <w10:wrap type="topAndBottom" anchorx="page"/>
              </v:line>
            </w:pict>
          </mc:Fallback>
        </mc:AlternateContent>
      </w:r>
      <w:r w:rsidRPr="00EB5ED7">
        <w:rPr>
          <w:rFonts w:ascii="Trebuchet MS" w:hAnsi="Trebuchet MS"/>
          <w:position w:val="4"/>
          <w:sz w:val="16"/>
          <w:szCs w:val="16"/>
        </w:rPr>
        <w:t xml:space="preserve">1 </w:t>
      </w:r>
      <w:r w:rsidRPr="00EB5ED7">
        <w:rPr>
          <w:rFonts w:ascii="Trebuchet MS" w:hAnsi="Trebuchet MS"/>
          <w:sz w:val="16"/>
          <w:szCs w:val="16"/>
        </w:rPr>
        <w:t>Intreprindere Cf. art. 2, alin. 1 și 2 din Legea nr. 346/2004 privind stimularea înfiinţării şi dezvoltării întreprinderilor mici şi mijlocii, cu modificările și completările ulterioare -orice formă de organizare a unei activităţi economice, autorizată potrivit legilor în vigoare să facă activităţi de producţie, comerţ sau prestări de servicii, în scopul obţinerii de venituri, în condiţii de concurenţă, respectiv: societăţi reglementate de Legea societăţilor nr. 31/1990, republicată, cu modificările şi completările ulterioare, societăţi cooperative, persoane fizice autorizate, întreprinzători titulari ai unei întreprinderi individuale şi întreprinderile familiale, autorizate potrivit dispoziţiilor legale în vigoare, care desfăşoară activităţi economice, precum și asociaţii şi fundaţii, cooperative agricole şi societăţi agricole care desfăşoară activităţi economice;</w:t>
      </w:r>
    </w:p>
    <w:p w14:paraId="78C85E44" w14:textId="77777777" w:rsidR="00BC0EF3" w:rsidRPr="00EB5ED7" w:rsidRDefault="00BC0EF3">
      <w:pPr>
        <w:rPr>
          <w:rFonts w:eastAsia="Times New Roman" w:cs="Times New Roman"/>
          <w:b/>
          <w:bCs/>
          <w:sz w:val="24"/>
          <w:szCs w:val="24"/>
        </w:rPr>
      </w:pPr>
      <w:r w:rsidRPr="00EB5ED7">
        <w:br w:type="page"/>
      </w:r>
    </w:p>
    <w:p w14:paraId="3A2AEDEC" w14:textId="77777777" w:rsidR="006F27E6" w:rsidRPr="00B3172A" w:rsidRDefault="006F27E6" w:rsidP="006F27E6">
      <w:pPr>
        <w:pStyle w:val="Heading1"/>
        <w:ind w:left="1"/>
      </w:pPr>
      <w:r>
        <w:lastRenderedPageBreak/>
        <w:t>A</w:t>
      </w:r>
      <w:r w:rsidRPr="00B3172A">
        <w:t>nexa 2</w:t>
      </w:r>
      <w:bookmarkStart w:id="92" w:name="_Toc105871493"/>
      <w:r w:rsidRPr="00B3172A">
        <w:t xml:space="preserve"> - Declarație de eligibilitate</w:t>
      </w:r>
      <w:bookmarkEnd w:id="92"/>
      <w:r w:rsidRPr="00B3172A">
        <w:t xml:space="preserve"> pentru participarea la Concursul de planuri de afaceri</w:t>
      </w:r>
    </w:p>
    <w:p w14:paraId="1BF65239" w14:textId="77777777" w:rsidR="006F27E6" w:rsidRDefault="006F27E6" w:rsidP="006F27E6">
      <w:pPr>
        <w:tabs>
          <w:tab w:val="left" w:pos="2026"/>
          <w:tab w:val="left" w:pos="6269"/>
          <w:tab w:val="left" w:leader="dot" w:pos="9516"/>
        </w:tabs>
        <w:jc w:val="both"/>
        <w:rPr>
          <w:rFonts w:ascii="Times New Roman" w:hAnsi="Times New Roman" w:cs="Times New Roman"/>
          <w:sz w:val="24"/>
          <w:szCs w:val="24"/>
        </w:rPr>
      </w:pPr>
    </w:p>
    <w:p w14:paraId="53BD263A" w14:textId="77777777" w:rsidR="006F27E6" w:rsidRDefault="006F27E6" w:rsidP="006F27E6">
      <w:pPr>
        <w:tabs>
          <w:tab w:val="left" w:pos="2026"/>
          <w:tab w:val="left" w:pos="6269"/>
          <w:tab w:val="left" w:leader="dot" w:pos="9516"/>
        </w:tabs>
        <w:jc w:val="both"/>
        <w:rPr>
          <w:rFonts w:ascii="Times New Roman" w:hAnsi="Times New Roman" w:cs="Times New Roman"/>
          <w:sz w:val="24"/>
          <w:szCs w:val="24"/>
        </w:rPr>
      </w:pPr>
    </w:p>
    <w:p w14:paraId="1A7070E4" w14:textId="77777777" w:rsidR="006F27E6" w:rsidRPr="00574B52" w:rsidRDefault="006F27E6" w:rsidP="006F27E6">
      <w:pPr>
        <w:tabs>
          <w:tab w:val="left" w:pos="2026"/>
          <w:tab w:val="left" w:pos="6269"/>
          <w:tab w:val="left" w:leader="dot" w:pos="9516"/>
        </w:tabs>
        <w:jc w:val="both"/>
        <w:rPr>
          <w:rFonts w:cs="Times New Roman"/>
          <w:sz w:val="20"/>
          <w:szCs w:val="20"/>
        </w:rPr>
      </w:pPr>
    </w:p>
    <w:p w14:paraId="4B41AF5E" w14:textId="77777777" w:rsidR="00B76EAC" w:rsidRPr="00574B52" w:rsidRDefault="00B76EAC" w:rsidP="00B76EAC">
      <w:pPr>
        <w:tabs>
          <w:tab w:val="left" w:pos="2026"/>
          <w:tab w:val="left" w:pos="6269"/>
          <w:tab w:val="left" w:leader="dot" w:pos="9516"/>
        </w:tabs>
        <w:jc w:val="both"/>
        <w:rPr>
          <w:rFonts w:cs="Times New Roman"/>
          <w:sz w:val="20"/>
          <w:szCs w:val="20"/>
        </w:rPr>
      </w:pPr>
      <w:r w:rsidRPr="00574B52">
        <w:rPr>
          <w:rFonts w:cs="Times New Roman"/>
          <w:sz w:val="20"/>
          <w:szCs w:val="20"/>
        </w:rPr>
        <w:t>Subsemnatul/a</w:t>
      </w:r>
      <w:r w:rsidRPr="00574B52">
        <w:rPr>
          <w:rFonts w:cs="Times New Roman"/>
          <w:sz w:val="20"/>
          <w:szCs w:val="20"/>
        </w:rPr>
        <w:tab/>
        <w:t>......……..…………..........................,</w:t>
      </w:r>
      <w:r w:rsidRPr="00574B52">
        <w:rPr>
          <w:rFonts w:cs="Times New Roman"/>
          <w:sz w:val="20"/>
          <w:szCs w:val="20"/>
        </w:rPr>
        <w:tab/>
        <w:t>CNP...............................</w:t>
      </w:r>
    </w:p>
    <w:p w14:paraId="31F176B3" w14:textId="74EA9E1F" w:rsidR="00B76EAC" w:rsidRPr="003271D8" w:rsidRDefault="00B76EAC" w:rsidP="00B76EAC">
      <w:pPr>
        <w:tabs>
          <w:tab w:val="left" w:leader="dot" w:pos="9516"/>
        </w:tabs>
        <w:spacing w:before="1"/>
        <w:jc w:val="both"/>
        <w:rPr>
          <w:rFonts w:cs="Times New Roman"/>
          <w:sz w:val="20"/>
          <w:szCs w:val="20"/>
        </w:rPr>
      </w:pPr>
      <w:r w:rsidRPr="00574B52">
        <w:rPr>
          <w:rFonts w:cs="Times New Roman"/>
          <w:sz w:val="20"/>
          <w:szCs w:val="20"/>
        </w:rPr>
        <w:t>posesor/posesoare</w:t>
      </w:r>
      <w:r w:rsidRPr="00574B52">
        <w:rPr>
          <w:rFonts w:cs="Times New Roman"/>
          <w:spacing w:val="15"/>
          <w:sz w:val="20"/>
          <w:szCs w:val="20"/>
        </w:rPr>
        <w:t xml:space="preserve"> </w:t>
      </w:r>
      <w:r w:rsidRPr="00574B52">
        <w:rPr>
          <w:rFonts w:cs="Times New Roman"/>
          <w:sz w:val="20"/>
          <w:szCs w:val="20"/>
        </w:rPr>
        <w:t>CI</w:t>
      </w:r>
      <w:r w:rsidRPr="00574B52">
        <w:rPr>
          <w:rFonts w:cs="Times New Roman"/>
          <w:spacing w:val="18"/>
          <w:sz w:val="20"/>
          <w:szCs w:val="20"/>
        </w:rPr>
        <w:t xml:space="preserve"> </w:t>
      </w:r>
      <w:r w:rsidRPr="00574B52">
        <w:rPr>
          <w:rFonts w:cs="Times New Roman"/>
          <w:sz w:val="20"/>
          <w:szCs w:val="20"/>
        </w:rPr>
        <w:t>serie</w:t>
      </w:r>
      <w:r w:rsidRPr="00574B52">
        <w:rPr>
          <w:rFonts w:cs="Times New Roman"/>
          <w:spacing w:val="17"/>
          <w:sz w:val="20"/>
          <w:szCs w:val="20"/>
        </w:rPr>
        <w:t xml:space="preserve"> </w:t>
      </w:r>
      <w:r w:rsidRPr="00574B52">
        <w:rPr>
          <w:rFonts w:cs="Times New Roman"/>
          <w:sz w:val="20"/>
          <w:szCs w:val="20"/>
        </w:rPr>
        <w:t>........,</w:t>
      </w:r>
      <w:r w:rsidRPr="00574B52">
        <w:rPr>
          <w:rFonts w:cs="Times New Roman"/>
          <w:spacing w:val="18"/>
          <w:sz w:val="20"/>
          <w:szCs w:val="20"/>
        </w:rPr>
        <w:t xml:space="preserve"> </w:t>
      </w:r>
      <w:r w:rsidRPr="00574B52">
        <w:rPr>
          <w:rFonts w:cs="Times New Roman"/>
          <w:sz w:val="20"/>
          <w:szCs w:val="20"/>
        </w:rPr>
        <w:t>număr</w:t>
      </w:r>
      <w:r w:rsidRPr="00574B52">
        <w:rPr>
          <w:rFonts w:cs="Times New Roman"/>
          <w:spacing w:val="16"/>
          <w:sz w:val="20"/>
          <w:szCs w:val="20"/>
        </w:rPr>
        <w:t xml:space="preserve"> </w:t>
      </w:r>
      <w:r w:rsidRPr="00574B52">
        <w:rPr>
          <w:rFonts w:cs="Times New Roman"/>
          <w:sz w:val="20"/>
          <w:szCs w:val="20"/>
        </w:rPr>
        <w:t>..................,</w:t>
      </w:r>
      <w:r w:rsidRPr="00574B52">
        <w:rPr>
          <w:rFonts w:cs="Times New Roman"/>
          <w:spacing w:val="18"/>
          <w:sz w:val="20"/>
          <w:szCs w:val="20"/>
        </w:rPr>
        <w:t xml:space="preserve"> </w:t>
      </w:r>
      <w:r w:rsidRPr="00574B52">
        <w:rPr>
          <w:rFonts w:cs="Times New Roman"/>
          <w:sz w:val="20"/>
          <w:szCs w:val="20"/>
        </w:rPr>
        <w:t>eliberată</w:t>
      </w:r>
      <w:r w:rsidRPr="00574B52">
        <w:rPr>
          <w:rFonts w:cs="Times New Roman"/>
          <w:spacing w:val="16"/>
          <w:sz w:val="20"/>
          <w:szCs w:val="20"/>
        </w:rPr>
        <w:t xml:space="preserve"> </w:t>
      </w:r>
      <w:r w:rsidRPr="00574B52">
        <w:rPr>
          <w:rFonts w:cs="Times New Roman"/>
          <w:sz w:val="20"/>
          <w:szCs w:val="20"/>
        </w:rPr>
        <w:t>la</w:t>
      </w:r>
      <w:r w:rsidRPr="00574B52">
        <w:rPr>
          <w:rFonts w:cs="Times New Roman"/>
          <w:spacing w:val="15"/>
          <w:sz w:val="20"/>
          <w:szCs w:val="20"/>
        </w:rPr>
        <w:t xml:space="preserve"> </w:t>
      </w:r>
      <w:r w:rsidRPr="00574B52">
        <w:rPr>
          <w:rFonts w:cs="Times New Roman"/>
          <w:sz w:val="20"/>
          <w:szCs w:val="20"/>
        </w:rPr>
        <w:t>data</w:t>
      </w:r>
      <w:r w:rsidRPr="00574B52">
        <w:rPr>
          <w:rFonts w:cs="Times New Roman"/>
          <w:spacing w:val="14"/>
          <w:sz w:val="20"/>
          <w:szCs w:val="20"/>
        </w:rPr>
        <w:t xml:space="preserve"> </w:t>
      </w:r>
      <w:r w:rsidRPr="00574B52">
        <w:rPr>
          <w:rFonts w:cs="Times New Roman"/>
          <w:sz w:val="20"/>
          <w:szCs w:val="20"/>
        </w:rPr>
        <w:t>de ...........................,</w:t>
      </w:r>
      <w:r>
        <w:rPr>
          <w:rFonts w:cs="Times New Roman"/>
          <w:sz w:val="20"/>
          <w:szCs w:val="20"/>
        </w:rPr>
        <w:t xml:space="preserve"> </w:t>
      </w:r>
      <w:r w:rsidRPr="00574B52">
        <w:rPr>
          <w:rFonts w:cs="Times New Roman"/>
          <w:sz w:val="20"/>
          <w:szCs w:val="20"/>
        </w:rPr>
        <w:t xml:space="preserve">de către .............................................., în scopul participării mele la Concursul de planuri de afaceri în cadrul </w:t>
      </w:r>
      <w:r w:rsidRPr="003271D8">
        <w:rPr>
          <w:rFonts w:cs="Times New Roman"/>
          <w:sz w:val="20"/>
          <w:szCs w:val="20"/>
        </w:rPr>
        <w:t xml:space="preserve">proiectului </w:t>
      </w:r>
      <w:r w:rsidRPr="003271D8">
        <w:rPr>
          <w:rFonts w:cs="Arial"/>
          <w:b/>
          <w:bCs/>
          <w:sz w:val="20"/>
          <w:szCs w:val="20"/>
        </w:rPr>
        <w:t>VIVAT - Viitor valoros pentru tineri</w:t>
      </w:r>
      <w:r w:rsidRPr="003271D8">
        <w:t>!”, POCU/991/1/3/154946</w:t>
      </w:r>
      <w:r w:rsidRPr="003271D8">
        <w:rPr>
          <w:rFonts w:cs="Times New Roman"/>
          <w:sz w:val="20"/>
          <w:szCs w:val="20"/>
        </w:rPr>
        <w:t>, cunoscând că falsul în declarații este pedepsit de legea penală, conform prevederilor din Codul Penal, declar pe propria răspundere că:</w:t>
      </w:r>
    </w:p>
    <w:p w14:paraId="17638ACB" w14:textId="77777777" w:rsidR="00B76EAC" w:rsidRPr="003271D8" w:rsidRDefault="00B76EAC" w:rsidP="00B76EAC">
      <w:pPr>
        <w:pStyle w:val="ListParagraph"/>
        <w:numPr>
          <w:ilvl w:val="0"/>
          <w:numId w:val="2"/>
        </w:numPr>
        <w:tabs>
          <w:tab w:val="left" w:pos="501"/>
        </w:tabs>
        <w:ind w:left="0" w:firstLine="284"/>
        <w:jc w:val="both"/>
        <w:rPr>
          <w:rFonts w:ascii="Trebuchet MS" w:hAnsi="Trebuchet MS"/>
          <w:sz w:val="20"/>
          <w:szCs w:val="20"/>
        </w:rPr>
      </w:pPr>
      <w:r w:rsidRPr="003271D8">
        <w:rPr>
          <w:rFonts w:ascii="Trebuchet MS" w:hAnsi="Trebuchet MS"/>
          <w:sz w:val="20"/>
          <w:szCs w:val="20"/>
        </w:rPr>
        <w:t>Am fost informat/ă și am luat cunoștință de condițiile de eligibilitate și criteriile de acordare a ajutorului de minimis în cadrul cadrul schemei de ajutor de minimis „Viitor pentru tinerii NEETs I” prezentate în Metodologia de selecție grup țintă, Metodologia de evaluare și selecție planuri de afaceri și Metodologia de monitorizare a implementării planurilor de</w:t>
      </w:r>
      <w:r w:rsidRPr="003271D8">
        <w:rPr>
          <w:rFonts w:ascii="Trebuchet MS" w:hAnsi="Trebuchet MS"/>
          <w:spacing w:val="-14"/>
          <w:sz w:val="20"/>
          <w:szCs w:val="20"/>
        </w:rPr>
        <w:t xml:space="preserve"> </w:t>
      </w:r>
      <w:r w:rsidRPr="003271D8">
        <w:rPr>
          <w:rFonts w:ascii="Trebuchet MS" w:hAnsi="Trebuchet MS"/>
          <w:sz w:val="20"/>
          <w:szCs w:val="20"/>
        </w:rPr>
        <w:t>afaceri;</w:t>
      </w:r>
    </w:p>
    <w:p w14:paraId="60D05873" w14:textId="67C0FE20" w:rsidR="00B76EAC" w:rsidRPr="003271D8" w:rsidRDefault="00B76EAC" w:rsidP="00B76EAC">
      <w:pPr>
        <w:pStyle w:val="ListParagraph"/>
        <w:numPr>
          <w:ilvl w:val="0"/>
          <w:numId w:val="2"/>
        </w:numPr>
        <w:tabs>
          <w:tab w:val="left" w:pos="501"/>
        </w:tabs>
        <w:ind w:left="0" w:firstLine="284"/>
        <w:jc w:val="both"/>
        <w:rPr>
          <w:rFonts w:ascii="Trebuchet MS" w:hAnsi="Trebuchet MS"/>
          <w:sz w:val="20"/>
          <w:szCs w:val="20"/>
        </w:rPr>
      </w:pPr>
      <w:r w:rsidRPr="003271D8">
        <w:rPr>
          <w:rFonts w:ascii="Trebuchet MS" w:hAnsi="Trebuchet MS"/>
          <w:sz w:val="20"/>
          <w:szCs w:val="20"/>
        </w:rPr>
        <w:t xml:space="preserve">Voi avea calitatea de asociat unic sau asociat majoritar în cadrul întreprinderii care se va înființa cu ajutorul de minimis acordat prin proiectul </w:t>
      </w:r>
      <w:r w:rsidRPr="003271D8">
        <w:rPr>
          <w:rFonts w:ascii="Trebuchet MS" w:hAnsi="Trebuchet MS" w:cs="Arial"/>
          <w:b/>
          <w:bCs/>
          <w:sz w:val="20"/>
          <w:szCs w:val="20"/>
        </w:rPr>
        <w:t>VIVAT - Viitor valoros pentru tineri</w:t>
      </w:r>
      <w:r w:rsidRPr="003271D8">
        <w:rPr>
          <w:rFonts w:ascii="Trebuchet MS" w:hAnsi="Trebuchet MS"/>
        </w:rPr>
        <w:t>!”, POCU/991/1/3/154946</w:t>
      </w:r>
      <w:r w:rsidRPr="003271D8">
        <w:rPr>
          <w:rFonts w:ascii="Trebuchet MS" w:hAnsi="Trebuchet MS"/>
          <w:sz w:val="20"/>
          <w:szCs w:val="20"/>
        </w:rPr>
        <w:t>”;</w:t>
      </w:r>
    </w:p>
    <w:p w14:paraId="33DE114A" w14:textId="77777777" w:rsidR="00B76EAC" w:rsidRPr="003271D8" w:rsidRDefault="00B76EAC" w:rsidP="00B76EAC">
      <w:pPr>
        <w:pStyle w:val="ListParagraph"/>
        <w:numPr>
          <w:ilvl w:val="0"/>
          <w:numId w:val="2"/>
        </w:numPr>
        <w:tabs>
          <w:tab w:val="left" w:pos="501"/>
        </w:tabs>
        <w:ind w:left="0" w:firstLine="284"/>
        <w:jc w:val="both"/>
        <w:rPr>
          <w:rFonts w:ascii="Trebuchet MS" w:hAnsi="Trebuchet MS"/>
          <w:sz w:val="20"/>
          <w:szCs w:val="20"/>
        </w:rPr>
      </w:pPr>
      <w:r w:rsidRPr="003271D8">
        <w:rPr>
          <w:rFonts w:ascii="Trebuchet MS" w:hAnsi="Trebuchet MS"/>
          <w:sz w:val="20"/>
          <w:szCs w:val="20"/>
        </w:rPr>
        <w:t>Mă angajez ca la data semnării contractului de subvenție nu voi avea calitatea de asociat majoritar în structura altor societăți comerciale înființate în baza Legii societăţilor nr. 31/1990, republicată, cu modificările şi completările</w:t>
      </w:r>
      <w:r w:rsidRPr="003271D8">
        <w:rPr>
          <w:rFonts w:ascii="Trebuchet MS" w:hAnsi="Trebuchet MS"/>
          <w:spacing w:val="-4"/>
          <w:sz w:val="20"/>
          <w:szCs w:val="20"/>
        </w:rPr>
        <w:t xml:space="preserve"> </w:t>
      </w:r>
      <w:r w:rsidRPr="003271D8">
        <w:rPr>
          <w:rFonts w:ascii="Trebuchet MS" w:hAnsi="Trebuchet MS"/>
          <w:sz w:val="20"/>
          <w:szCs w:val="20"/>
        </w:rPr>
        <w:t>ulterioare,</w:t>
      </w:r>
    </w:p>
    <w:p w14:paraId="694A11BB" w14:textId="77777777" w:rsidR="00B76EAC" w:rsidRPr="003271D8" w:rsidRDefault="00B76EAC" w:rsidP="00B76EAC">
      <w:pPr>
        <w:pStyle w:val="ListParagraph"/>
        <w:numPr>
          <w:ilvl w:val="0"/>
          <w:numId w:val="2"/>
        </w:numPr>
        <w:tabs>
          <w:tab w:val="left" w:pos="501"/>
        </w:tabs>
        <w:ind w:left="0" w:firstLine="284"/>
        <w:jc w:val="both"/>
        <w:rPr>
          <w:rFonts w:ascii="Trebuchet MS" w:hAnsi="Trebuchet MS"/>
          <w:sz w:val="20"/>
          <w:szCs w:val="20"/>
        </w:rPr>
      </w:pPr>
      <w:r w:rsidRPr="003271D8">
        <w:rPr>
          <w:rFonts w:ascii="Trebuchet MS" w:hAnsi="Trebuchet MS"/>
          <w:sz w:val="20"/>
          <w:szCs w:val="20"/>
        </w:rPr>
        <w:t>Nu am/voi avea calitatea de asociat în cadrul altei întreprinderi care se va înființa cu ajutorul de minimis acordat prin schema de minimis Viitor pentru tinerii NEETs I;</w:t>
      </w:r>
    </w:p>
    <w:p w14:paraId="59972892" w14:textId="77777777" w:rsidR="00B76EAC" w:rsidRPr="003271D8" w:rsidRDefault="00B76EAC" w:rsidP="00B76EAC">
      <w:pPr>
        <w:pStyle w:val="ListParagraph"/>
        <w:numPr>
          <w:ilvl w:val="0"/>
          <w:numId w:val="2"/>
        </w:numPr>
        <w:tabs>
          <w:tab w:val="left" w:pos="578"/>
        </w:tabs>
        <w:ind w:left="0" w:firstLine="284"/>
        <w:jc w:val="both"/>
        <w:rPr>
          <w:rFonts w:ascii="Trebuchet MS" w:hAnsi="Trebuchet MS"/>
          <w:sz w:val="20"/>
          <w:szCs w:val="20"/>
        </w:rPr>
      </w:pPr>
      <w:r w:rsidRPr="003271D8">
        <w:rPr>
          <w:rFonts w:ascii="Trebuchet MS" w:hAnsi="Trebuchet MS"/>
          <w:sz w:val="20"/>
          <w:szCs w:val="20"/>
        </w:rPr>
        <w:t>Depun un singur plan de afaceri în cadrul Concursului de planuri de</w:t>
      </w:r>
      <w:r w:rsidRPr="003271D8">
        <w:rPr>
          <w:rFonts w:ascii="Trebuchet MS" w:hAnsi="Trebuchet MS"/>
          <w:spacing w:val="-10"/>
          <w:sz w:val="20"/>
          <w:szCs w:val="20"/>
        </w:rPr>
        <w:t xml:space="preserve"> </w:t>
      </w:r>
      <w:r w:rsidRPr="003271D8">
        <w:rPr>
          <w:rFonts w:ascii="Trebuchet MS" w:hAnsi="Trebuchet MS"/>
          <w:sz w:val="20"/>
          <w:szCs w:val="20"/>
        </w:rPr>
        <w:t>afaceri;</w:t>
      </w:r>
    </w:p>
    <w:p w14:paraId="16FC49A0" w14:textId="71E1FCFF" w:rsidR="00B76EAC" w:rsidRPr="00574B52" w:rsidRDefault="00B76EAC" w:rsidP="00B76EAC">
      <w:pPr>
        <w:pStyle w:val="ListParagraph"/>
        <w:numPr>
          <w:ilvl w:val="0"/>
          <w:numId w:val="2"/>
        </w:numPr>
        <w:tabs>
          <w:tab w:val="left" w:pos="501"/>
        </w:tabs>
        <w:ind w:left="0" w:firstLine="284"/>
        <w:jc w:val="both"/>
        <w:rPr>
          <w:rFonts w:ascii="Trebuchet MS" w:hAnsi="Trebuchet MS"/>
          <w:sz w:val="20"/>
          <w:szCs w:val="20"/>
        </w:rPr>
      </w:pPr>
      <w:r w:rsidRPr="003271D8">
        <w:rPr>
          <w:rFonts w:ascii="Trebuchet MS" w:hAnsi="Trebuchet MS"/>
          <w:sz w:val="20"/>
          <w:szCs w:val="20"/>
        </w:rPr>
        <w:t xml:space="preserve">Întreprinderea care se va înființa în cadrul proiectului </w:t>
      </w:r>
      <w:r w:rsidRPr="003271D8">
        <w:rPr>
          <w:rFonts w:ascii="Trebuchet MS" w:hAnsi="Trebuchet MS" w:cs="Arial"/>
          <w:b/>
          <w:bCs/>
          <w:sz w:val="20"/>
          <w:szCs w:val="20"/>
        </w:rPr>
        <w:t>VIVAT - Viitor valoros pentru tineri</w:t>
      </w:r>
      <w:r w:rsidRPr="003271D8">
        <w:rPr>
          <w:rFonts w:ascii="Trebuchet MS" w:hAnsi="Trebuchet MS"/>
        </w:rPr>
        <w:t>!”, POCU/991/1/3/154946</w:t>
      </w:r>
      <w:r w:rsidRPr="003271D8">
        <w:rPr>
          <w:rFonts w:ascii="Trebuchet MS" w:hAnsi="Trebuchet MS"/>
          <w:sz w:val="20"/>
          <w:szCs w:val="20"/>
        </w:rPr>
        <w:t>” va fi legal constituita si isi va desfasura activitatea pe teritoriul Romaniei</w:t>
      </w:r>
      <w:r w:rsidRPr="00574B52">
        <w:rPr>
          <w:rFonts w:ascii="Trebuchet MS" w:hAnsi="Trebuchet MS"/>
          <w:sz w:val="20"/>
          <w:szCs w:val="20"/>
        </w:rPr>
        <w:t xml:space="preserve"> in regiunea de implementare - CENTRU;</w:t>
      </w:r>
    </w:p>
    <w:p w14:paraId="67A137C5" w14:textId="77777777" w:rsidR="00B76EAC" w:rsidRPr="00574B52" w:rsidRDefault="00B76EAC" w:rsidP="00B76EAC">
      <w:pPr>
        <w:pStyle w:val="ListParagraph"/>
        <w:tabs>
          <w:tab w:val="left" w:pos="501"/>
        </w:tabs>
        <w:ind w:left="284" w:firstLine="0"/>
        <w:jc w:val="both"/>
        <w:rPr>
          <w:rFonts w:ascii="Trebuchet MS" w:hAnsi="Trebuchet MS"/>
          <w:sz w:val="20"/>
          <w:szCs w:val="20"/>
        </w:rPr>
      </w:pPr>
    </w:p>
    <w:p w14:paraId="2EE566B2" w14:textId="77777777" w:rsidR="00B76EAC" w:rsidRPr="00574B52" w:rsidRDefault="00B76EAC" w:rsidP="00B76EAC">
      <w:pPr>
        <w:pStyle w:val="ListParagraph"/>
        <w:numPr>
          <w:ilvl w:val="0"/>
          <w:numId w:val="2"/>
        </w:numPr>
        <w:tabs>
          <w:tab w:val="left" w:pos="576"/>
        </w:tabs>
        <w:ind w:left="0" w:firstLine="284"/>
        <w:jc w:val="both"/>
        <w:rPr>
          <w:rFonts w:ascii="Trebuchet MS" w:hAnsi="Trebuchet MS"/>
          <w:sz w:val="20"/>
          <w:szCs w:val="20"/>
        </w:rPr>
      </w:pPr>
      <w:r w:rsidRPr="00574B52">
        <w:rPr>
          <w:rFonts w:ascii="Trebuchet MS" w:hAnsi="Trebuchet MS"/>
          <w:sz w:val="20"/>
          <w:szCs w:val="20"/>
        </w:rPr>
        <w:t>Ca viitor reprezentant legal al întreprinderii ce se va înfiintata dacă planul de afaceri va fi selectat în cadrul concursului,</w:t>
      </w:r>
      <w:r w:rsidRPr="00574B52">
        <w:rPr>
          <w:rFonts w:ascii="Trebuchet MS" w:hAnsi="Trebuchet MS"/>
          <w:spacing w:val="1"/>
          <w:sz w:val="20"/>
          <w:szCs w:val="20"/>
        </w:rPr>
        <w:t xml:space="preserve"> </w:t>
      </w:r>
      <w:r w:rsidRPr="00574B52">
        <w:rPr>
          <w:rFonts w:ascii="Trebuchet MS" w:hAnsi="Trebuchet MS"/>
          <w:sz w:val="20"/>
          <w:szCs w:val="20"/>
        </w:rPr>
        <w:t>declar că:</w:t>
      </w:r>
    </w:p>
    <w:p w14:paraId="31A1843F" w14:textId="77777777" w:rsidR="00B76EAC" w:rsidRPr="00574B52" w:rsidRDefault="00B76EAC" w:rsidP="00B76EAC">
      <w:pPr>
        <w:pStyle w:val="ListParagraph"/>
        <w:numPr>
          <w:ilvl w:val="1"/>
          <w:numId w:val="2"/>
        </w:numPr>
        <w:tabs>
          <w:tab w:val="left" w:pos="567"/>
        </w:tabs>
        <w:ind w:left="630" w:firstLine="0"/>
        <w:jc w:val="both"/>
        <w:rPr>
          <w:rFonts w:ascii="Trebuchet MS" w:hAnsi="Trebuchet MS"/>
          <w:sz w:val="20"/>
          <w:szCs w:val="20"/>
        </w:rPr>
      </w:pPr>
      <w:r w:rsidRPr="00574B52">
        <w:rPr>
          <w:rFonts w:ascii="Trebuchet MS" w:hAnsi="Trebuchet MS"/>
          <w:sz w:val="20"/>
          <w:szCs w:val="20"/>
        </w:rPr>
        <w:t>nu am fost supus în ultimii 3 ani unei condamnări pronunțate printr-o hotărâre judecătorească definitivă și irevocabilă, din motive profesionale sau etic- profesionale;</w:t>
      </w:r>
    </w:p>
    <w:p w14:paraId="1C5B269A" w14:textId="77777777" w:rsidR="00B76EAC" w:rsidRPr="00574B52" w:rsidRDefault="00B76EAC" w:rsidP="00B76EAC">
      <w:pPr>
        <w:pStyle w:val="ListParagraph"/>
        <w:numPr>
          <w:ilvl w:val="1"/>
          <w:numId w:val="2"/>
        </w:numPr>
        <w:tabs>
          <w:tab w:val="left" w:pos="567"/>
        </w:tabs>
        <w:ind w:left="630" w:firstLine="0"/>
        <w:jc w:val="both"/>
        <w:rPr>
          <w:rFonts w:ascii="Trebuchet MS" w:hAnsi="Trebuchet MS"/>
          <w:sz w:val="20"/>
          <w:szCs w:val="20"/>
        </w:rPr>
      </w:pPr>
      <w:r w:rsidRPr="00574B52">
        <w:rPr>
          <w:rFonts w:ascii="Trebuchet MS" w:hAnsi="Trebuchet MS"/>
          <w:sz w:val="20"/>
          <w:szCs w:val="20"/>
        </w:rPr>
        <w:t>nu am fost condamnat printr-o hotărâre judecătorească definitivă și irevocabilă pentru fraudă, corupţie, implicare în organizaţii criminale sau în alte activităţi ilegale, în detrimentul intereselor financiare ale Comunităţii</w:t>
      </w:r>
      <w:r w:rsidRPr="00574B52">
        <w:rPr>
          <w:rFonts w:ascii="Trebuchet MS" w:hAnsi="Trebuchet MS"/>
          <w:spacing w:val="-10"/>
          <w:sz w:val="20"/>
          <w:szCs w:val="20"/>
        </w:rPr>
        <w:t xml:space="preserve"> </w:t>
      </w:r>
      <w:r w:rsidRPr="00574B52">
        <w:rPr>
          <w:rFonts w:ascii="Trebuchet MS" w:hAnsi="Trebuchet MS"/>
          <w:sz w:val="20"/>
          <w:szCs w:val="20"/>
        </w:rPr>
        <w:t>Europene;</w:t>
      </w:r>
    </w:p>
    <w:p w14:paraId="6FE4A0E2" w14:textId="77777777" w:rsidR="00B76EAC" w:rsidRPr="00574B52" w:rsidRDefault="00B76EAC" w:rsidP="00B76EAC">
      <w:pPr>
        <w:pStyle w:val="ListParagraph"/>
        <w:numPr>
          <w:ilvl w:val="1"/>
          <w:numId w:val="2"/>
        </w:numPr>
        <w:tabs>
          <w:tab w:val="left" w:pos="567"/>
        </w:tabs>
        <w:ind w:left="630" w:firstLine="0"/>
        <w:jc w:val="both"/>
        <w:rPr>
          <w:rFonts w:ascii="Trebuchet MS" w:hAnsi="Trebuchet MS"/>
          <w:sz w:val="20"/>
          <w:szCs w:val="20"/>
        </w:rPr>
      </w:pPr>
      <w:r w:rsidRPr="00574B52">
        <w:rPr>
          <w:rFonts w:ascii="Trebuchet MS" w:hAnsi="Trebuchet MS"/>
          <w:sz w:val="20"/>
          <w:szCs w:val="20"/>
        </w:rPr>
        <w:t>nu</w:t>
      </w:r>
      <w:r w:rsidRPr="00574B52">
        <w:rPr>
          <w:rFonts w:ascii="Trebuchet MS" w:hAnsi="Trebuchet MS"/>
          <w:spacing w:val="50"/>
          <w:sz w:val="20"/>
          <w:szCs w:val="20"/>
        </w:rPr>
        <w:t xml:space="preserve"> </w:t>
      </w:r>
      <w:r w:rsidRPr="00574B52">
        <w:rPr>
          <w:rFonts w:ascii="Trebuchet MS" w:hAnsi="Trebuchet MS"/>
          <w:sz w:val="20"/>
          <w:szCs w:val="20"/>
        </w:rPr>
        <w:t>am</w:t>
      </w:r>
      <w:r w:rsidRPr="00574B52">
        <w:rPr>
          <w:rFonts w:ascii="Trebuchet MS" w:hAnsi="Trebuchet MS"/>
          <w:spacing w:val="49"/>
          <w:sz w:val="20"/>
          <w:szCs w:val="20"/>
        </w:rPr>
        <w:t xml:space="preserve"> </w:t>
      </w:r>
      <w:r w:rsidRPr="00574B52">
        <w:rPr>
          <w:rFonts w:ascii="Trebuchet MS" w:hAnsi="Trebuchet MS"/>
          <w:sz w:val="20"/>
          <w:szCs w:val="20"/>
        </w:rPr>
        <w:t>fost</w:t>
      </w:r>
      <w:r w:rsidRPr="00574B52">
        <w:rPr>
          <w:rFonts w:ascii="Trebuchet MS" w:hAnsi="Trebuchet MS"/>
          <w:spacing w:val="49"/>
          <w:sz w:val="20"/>
          <w:szCs w:val="20"/>
        </w:rPr>
        <w:t xml:space="preserve"> </w:t>
      </w:r>
      <w:r w:rsidRPr="00574B52">
        <w:rPr>
          <w:rFonts w:ascii="Trebuchet MS" w:hAnsi="Trebuchet MS"/>
          <w:sz w:val="20"/>
          <w:szCs w:val="20"/>
        </w:rPr>
        <w:t>subiectul</w:t>
      </w:r>
      <w:r w:rsidRPr="00574B52">
        <w:rPr>
          <w:rFonts w:ascii="Trebuchet MS" w:hAnsi="Trebuchet MS"/>
          <w:spacing w:val="49"/>
          <w:sz w:val="20"/>
          <w:szCs w:val="20"/>
        </w:rPr>
        <w:t xml:space="preserve"> </w:t>
      </w:r>
      <w:r w:rsidRPr="00574B52">
        <w:rPr>
          <w:rFonts w:ascii="Trebuchet MS" w:hAnsi="Trebuchet MS"/>
          <w:sz w:val="20"/>
          <w:szCs w:val="20"/>
        </w:rPr>
        <w:t>unei</w:t>
      </w:r>
      <w:r w:rsidRPr="00574B52">
        <w:rPr>
          <w:rFonts w:ascii="Trebuchet MS" w:hAnsi="Trebuchet MS"/>
          <w:spacing w:val="49"/>
          <w:sz w:val="20"/>
          <w:szCs w:val="20"/>
        </w:rPr>
        <w:t xml:space="preserve"> </w:t>
      </w:r>
      <w:r w:rsidRPr="00574B52">
        <w:rPr>
          <w:rFonts w:ascii="Trebuchet MS" w:hAnsi="Trebuchet MS"/>
          <w:sz w:val="20"/>
          <w:szCs w:val="20"/>
        </w:rPr>
        <w:t>decizii/</w:t>
      </w:r>
      <w:r w:rsidRPr="00574B52">
        <w:rPr>
          <w:rFonts w:ascii="Trebuchet MS" w:hAnsi="Trebuchet MS"/>
          <w:spacing w:val="51"/>
          <w:sz w:val="20"/>
          <w:szCs w:val="20"/>
        </w:rPr>
        <w:t xml:space="preserve"> </w:t>
      </w:r>
      <w:r w:rsidRPr="00574B52">
        <w:rPr>
          <w:rFonts w:ascii="Trebuchet MS" w:hAnsi="Trebuchet MS"/>
          <w:sz w:val="20"/>
          <w:szCs w:val="20"/>
        </w:rPr>
        <w:t>ordin</w:t>
      </w:r>
      <w:r w:rsidRPr="00574B52">
        <w:rPr>
          <w:rFonts w:ascii="Trebuchet MS" w:hAnsi="Trebuchet MS"/>
          <w:spacing w:val="50"/>
          <w:sz w:val="20"/>
          <w:szCs w:val="20"/>
        </w:rPr>
        <w:t xml:space="preserve"> </w:t>
      </w:r>
      <w:r w:rsidRPr="00574B52">
        <w:rPr>
          <w:rFonts w:ascii="Trebuchet MS" w:hAnsi="Trebuchet MS"/>
          <w:sz w:val="20"/>
          <w:szCs w:val="20"/>
        </w:rPr>
        <w:t>de</w:t>
      </w:r>
      <w:r w:rsidRPr="00574B52">
        <w:rPr>
          <w:rFonts w:ascii="Trebuchet MS" w:hAnsi="Trebuchet MS"/>
          <w:spacing w:val="50"/>
          <w:sz w:val="20"/>
          <w:szCs w:val="20"/>
        </w:rPr>
        <w:t xml:space="preserve"> </w:t>
      </w:r>
      <w:r w:rsidRPr="00574B52">
        <w:rPr>
          <w:rFonts w:ascii="Trebuchet MS" w:hAnsi="Trebuchet MS"/>
          <w:sz w:val="20"/>
          <w:szCs w:val="20"/>
        </w:rPr>
        <w:t>recuperare</w:t>
      </w:r>
      <w:r w:rsidRPr="00574B52">
        <w:rPr>
          <w:rFonts w:ascii="Trebuchet MS" w:hAnsi="Trebuchet MS"/>
          <w:spacing w:val="50"/>
          <w:sz w:val="20"/>
          <w:szCs w:val="20"/>
        </w:rPr>
        <w:t xml:space="preserve"> </w:t>
      </w:r>
      <w:r w:rsidRPr="00574B52">
        <w:rPr>
          <w:rFonts w:ascii="Trebuchet MS" w:hAnsi="Trebuchet MS"/>
          <w:sz w:val="20"/>
          <w:szCs w:val="20"/>
        </w:rPr>
        <w:t>a</w:t>
      </w:r>
      <w:r w:rsidRPr="00574B52">
        <w:rPr>
          <w:rFonts w:ascii="Trebuchet MS" w:hAnsi="Trebuchet MS"/>
          <w:spacing w:val="47"/>
          <w:sz w:val="20"/>
          <w:szCs w:val="20"/>
        </w:rPr>
        <w:t xml:space="preserve"> </w:t>
      </w:r>
      <w:r w:rsidRPr="00574B52">
        <w:rPr>
          <w:rFonts w:ascii="Trebuchet MS" w:hAnsi="Trebuchet MS"/>
          <w:sz w:val="20"/>
          <w:szCs w:val="20"/>
        </w:rPr>
        <w:t>unui</w:t>
      </w:r>
      <w:r w:rsidRPr="00574B52">
        <w:rPr>
          <w:rFonts w:ascii="Trebuchet MS" w:hAnsi="Trebuchet MS"/>
          <w:spacing w:val="49"/>
          <w:sz w:val="20"/>
          <w:szCs w:val="20"/>
        </w:rPr>
        <w:t xml:space="preserve"> </w:t>
      </w:r>
      <w:r w:rsidRPr="00574B52">
        <w:rPr>
          <w:rFonts w:ascii="Trebuchet MS" w:hAnsi="Trebuchet MS"/>
          <w:sz w:val="20"/>
          <w:szCs w:val="20"/>
        </w:rPr>
        <w:t>ajutor</w:t>
      </w:r>
      <w:r w:rsidRPr="00574B52">
        <w:rPr>
          <w:rFonts w:ascii="Trebuchet MS" w:hAnsi="Trebuchet MS"/>
          <w:spacing w:val="49"/>
          <w:sz w:val="20"/>
          <w:szCs w:val="20"/>
        </w:rPr>
        <w:t xml:space="preserve"> </w:t>
      </w:r>
      <w:r w:rsidRPr="00574B52">
        <w:rPr>
          <w:rFonts w:ascii="Trebuchet MS" w:hAnsi="Trebuchet MS"/>
          <w:sz w:val="20"/>
          <w:szCs w:val="20"/>
        </w:rPr>
        <w:t>de</w:t>
      </w:r>
      <w:r w:rsidRPr="00574B52">
        <w:rPr>
          <w:rFonts w:ascii="Trebuchet MS" w:hAnsi="Trebuchet MS"/>
          <w:spacing w:val="50"/>
          <w:sz w:val="20"/>
          <w:szCs w:val="20"/>
        </w:rPr>
        <w:t xml:space="preserve"> </w:t>
      </w:r>
      <w:r w:rsidRPr="00574B52">
        <w:rPr>
          <w:rFonts w:ascii="Trebuchet MS" w:hAnsi="Trebuchet MS"/>
          <w:sz w:val="20"/>
          <w:szCs w:val="20"/>
        </w:rPr>
        <w:t>stat/</w:t>
      </w:r>
      <w:r w:rsidRPr="00574B52">
        <w:rPr>
          <w:rFonts w:ascii="Trebuchet MS" w:hAnsi="Trebuchet MS"/>
          <w:spacing w:val="51"/>
          <w:sz w:val="20"/>
          <w:szCs w:val="20"/>
        </w:rPr>
        <w:t xml:space="preserve"> </w:t>
      </w:r>
      <w:r w:rsidRPr="00574B52">
        <w:rPr>
          <w:rFonts w:ascii="Trebuchet MS" w:hAnsi="Trebuchet MS"/>
          <w:spacing w:val="-3"/>
          <w:sz w:val="20"/>
          <w:szCs w:val="20"/>
        </w:rPr>
        <w:t xml:space="preserve">de </w:t>
      </w:r>
      <w:r w:rsidRPr="00574B52">
        <w:rPr>
          <w:rFonts w:ascii="Trebuchet MS" w:hAnsi="Trebuchet MS"/>
          <w:sz w:val="20"/>
          <w:szCs w:val="20"/>
        </w:rPr>
        <w:t>minimis a Comisiei Europene/ al unui alt furnizor de ajutor, sau, în cazul în care a facut obiectul unei astfel de decizii, aceasta a fost deja executată și creanța a fost integral recuperată, inclusiv dobânda de recuperare aferentă;</w:t>
      </w:r>
    </w:p>
    <w:p w14:paraId="30FCEE1F" w14:textId="77777777" w:rsidR="00B76EAC" w:rsidRPr="00574B52" w:rsidRDefault="00B76EAC" w:rsidP="00B76EAC">
      <w:pPr>
        <w:pStyle w:val="ListParagraph"/>
        <w:numPr>
          <w:ilvl w:val="0"/>
          <w:numId w:val="2"/>
        </w:numPr>
        <w:tabs>
          <w:tab w:val="left" w:pos="578"/>
        </w:tabs>
        <w:ind w:left="0" w:firstLine="284"/>
        <w:jc w:val="both"/>
        <w:rPr>
          <w:rFonts w:ascii="Trebuchet MS" w:hAnsi="Trebuchet MS"/>
          <w:sz w:val="20"/>
          <w:szCs w:val="20"/>
        </w:rPr>
      </w:pPr>
      <w:r w:rsidRPr="00574B52">
        <w:rPr>
          <w:rFonts w:ascii="Trebuchet MS" w:hAnsi="Trebuchet MS"/>
          <w:sz w:val="20"/>
          <w:szCs w:val="20"/>
        </w:rPr>
        <w:t>Nu am furnizat si nu voi furniza informaţii</w:t>
      </w:r>
      <w:r w:rsidRPr="00574B52">
        <w:rPr>
          <w:rFonts w:ascii="Trebuchet MS" w:hAnsi="Trebuchet MS"/>
          <w:spacing w:val="-9"/>
          <w:sz w:val="20"/>
          <w:szCs w:val="20"/>
        </w:rPr>
        <w:t xml:space="preserve"> </w:t>
      </w:r>
      <w:r w:rsidRPr="00574B52">
        <w:rPr>
          <w:rFonts w:ascii="Trebuchet MS" w:hAnsi="Trebuchet MS"/>
          <w:sz w:val="20"/>
          <w:szCs w:val="20"/>
        </w:rPr>
        <w:t>false;</w:t>
      </w:r>
    </w:p>
    <w:p w14:paraId="7247E404" w14:textId="77777777" w:rsidR="00B76EAC" w:rsidRPr="00574B52" w:rsidRDefault="00B76EAC" w:rsidP="00B76EAC">
      <w:pPr>
        <w:pStyle w:val="ListParagraph"/>
        <w:numPr>
          <w:ilvl w:val="0"/>
          <w:numId w:val="2"/>
        </w:numPr>
        <w:tabs>
          <w:tab w:val="left" w:pos="578"/>
        </w:tabs>
        <w:ind w:left="0" w:firstLine="284"/>
        <w:jc w:val="both"/>
        <w:rPr>
          <w:rFonts w:ascii="Trebuchet MS" w:hAnsi="Trebuchet MS"/>
          <w:sz w:val="20"/>
          <w:szCs w:val="20"/>
        </w:rPr>
      </w:pPr>
      <w:r w:rsidRPr="00574B52">
        <w:rPr>
          <w:rFonts w:ascii="Trebuchet MS" w:hAnsi="Trebuchet MS"/>
          <w:sz w:val="20"/>
          <w:szCs w:val="20"/>
        </w:rPr>
        <w:t>Sunt direct responsabil/ă de pregătirea şi implementarea planului de afaceri şi nu acţionez ca intermediar pentru proiectul propus a fi</w:t>
      </w:r>
      <w:r w:rsidRPr="00574B52">
        <w:rPr>
          <w:rFonts w:ascii="Trebuchet MS" w:hAnsi="Trebuchet MS"/>
          <w:spacing w:val="-12"/>
          <w:sz w:val="20"/>
          <w:szCs w:val="20"/>
        </w:rPr>
        <w:t xml:space="preserve"> </w:t>
      </w:r>
      <w:r w:rsidRPr="00574B52">
        <w:rPr>
          <w:rFonts w:ascii="Trebuchet MS" w:hAnsi="Trebuchet MS"/>
          <w:sz w:val="20"/>
          <w:szCs w:val="20"/>
        </w:rPr>
        <w:t>finanţat;</w:t>
      </w:r>
    </w:p>
    <w:p w14:paraId="4B03559A" w14:textId="77777777" w:rsidR="00B76EAC" w:rsidRPr="00574B52" w:rsidRDefault="00B76EAC" w:rsidP="00B76EAC">
      <w:pPr>
        <w:pStyle w:val="ListParagraph"/>
        <w:numPr>
          <w:ilvl w:val="0"/>
          <w:numId w:val="2"/>
        </w:numPr>
        <w:tabs>
          <w:tab w:val="left" w:pos="579"/>
        </w:tabs>
        <w:ind w:left="0" w:firstLine="284"/>
        <w:jc w:val="both"/>
        <w:rPr>
          <w:rFonts w:ascii="Trebuchet MS" w:hAnsi="Trebuchet MS"/>
          <w:sz w:val="20"/>
          <w:szCs w:val="20"/>
        </w:rPr>
      </w:pPr>
      <w:r w:rsidRPr="00574B52">
        <w:rPr>
          <w:rFonts w:ascii="Trebuchet MS" w:hAnsi="Trebuchet MS"/>
          <w:sz w:val="20"/>
          <w:szCs w:val="20"/>
        </w:rPr>
        <w:t>Mă oblig să respect condițiile prevăzute în Ghidul solicitantului – Condiții</w:t>
      </w:r>
      <w:r w:rsidRPr="00574B52">
        <w:rPr>
          <w:rFonts w:ascii="Trebuchet MS" w:hAnsi="Trebuchet MS"/>
          <w:spacing w:val="38"/>
          <w:sz w:val="20"/>
          <w:szCs w:val="20"/>
        </w:rPr>
        <w:t xml:space="preserve"> </w:t>
      </w:r>
      <w:r w:rsidRPr="00574B52">
        <w:rPr>
          <w:rFonts w:ascii="Trebuchet MS" w:hAnsi="Trebuchet MS"/>
          <w:sz w:val="20"/>
          <w:szCs w:val="20"/>
        </w:rPr>
        <w:t>specifice</w:t>
      </w:r>
    </w:p>
    <w:p w14:paraId="59F7E15E" w14:textId="77777777" w:rsidR="00B76EAC" w:rsidRPr="00574B52" w:rsidRDefault="00B76EAC" w:rsidP="00B76EAC">
      <w:pPr>
        <w:ind w:firstLine="284"/>
        <w:jc w:val="both"/>
        <w:rPr>
          <w:rFonts w:cs="Times New Roman"/>
          <w:sz w:val="20"/>
          <w:szCs w:val="20"/>
        </w:rPr>
      </w:pPr>
      <w:r w:rsidRPr="00574B52">
        <w:rPr>
          <w:rFonts w:cs="Times New Roman"/>
          <w:b/>
          <w:i/>
          <w:sz w:val="20"/>
          <w:szCs w:val="20"/>
        </w:rPr>
        <w:t>”Viitor pentru tinerii NEETs I”</w:t>
      </w:r>
      <w:r w:rsidRPr="00574B52">
        <w:rPr>
          <w:rFonts w:cs="Times New Roman"/>
          <w:sz w:val="20"/>
          <w:szCs w:val="20"/>
        </w:rPr>
        <w:t>, respectiv:</w:t>
      </w:r>
    </w:p>
    <w:p w14:paraId="158DA69F" w14:textId="77777777" w:rsidR="00B76EAC" w:rsidRPr="00574B52" w:rsidRDefault="00B76EAC" w:rsidP="00B76EAC">
      <w:pPr>
        <w:pStyle w:val="ListParagraph"/>
        <w:numPr>
          <w:ilvl w:val="1"/>
          <w:numId w:val="2"/>
        </w:numPr>
        <w:tabs>
          <w:tab w:val="left" w:pos="567"/>
        </w:tabs>
        <w:ind w:left="810" w:hanging="270"/>
        <w:jc w:val="both"/>
        <w:rPr>
          <w:rFonts w:ascii="Trebuchet MS" w:hAnsi="Trebuchet MS"/>
          <w:sz w:val="20"/>
          <w:szCs w:val="20"/>
        </w:rPr>
      </w:pPr>
      <w:r w:rsidRPr="00574B52">
        <w:rPr>
          <w:rFonts w:ascii="Trebuchet MS" w:hAnsi="Trebuchet MS"/>
          <w:sz w:val="20"/>
          <w:szCs w:val="20"/>
        </w:rPr>
        <w:lastRenderedPageBreak/>
        <w:t>angajarea a minimum 1 persoana în cadrul afacerii finanțate prin schema de  minimis cel târziu în termen de 3 luni de la înființarea</w:t>
      </w:r>
      <w:r w:rsidRPr="00574B52">
        <w:rPr>
          <w:rFonts w:ascii="Trebuchet MS" w:hAnsi="Trebuchet MS"/>
          <w:spacing w:val="-13"/>
          <w:sz w:val="20"/>
          <w:szCs w:val="20"/>
        </w:rPr>
        <w:t xml:space="preserve"> </w:t>
      </w:r>
      <w:r w:rsidRPr="00574B52">
        <w:rPr>
          <w:rFonts w:ascii="Trebuchet MS" w:hAnsi="Trebuchet MS"/>
          <w:sz w:val="20"/>
          <w:szCs w:val="20"/>
        </w:rPr>
        <w:t>întreprinderii si semnarea contractului de subventie;</w:t>
      </w:r>
    </w:p>
    <w:p w14:paraId="763DE292" w14:textId="77777777" w:rsidR="00B76EAC" w:rsidRPr="00574B52" w:rsidRDefault="00B76EAC" w:rsidP="00B76EAC">
      <w:pPr>
        <w:pStyle w:val="ListParagraph"/>
        <w:numPr>
          <w:ilvl w:val="1"/>
          <w:numId w:val="2"/>
        </w:numPr>
        <w:tabs>
          <w:tab w:val="left" w:pos="567"/>
        </w:tabs>
        <w:ind w:left="810" w:hanging="270"/>
        <w:jc w:val="both"/>
        <w:rPr>
          <w:rFonts w:ascii="Trebuchet MS" w:hAnsi="Trebuchet MS"/>
          <w:sz w:val="20"/>
          <w:szCs w:val="20"/>
        </w:rPr>
      </w:pPr>
      <w:r w:rsidRPr="00574B52">
        <w:rPr>
          <w:rFonts w:ascii="Trebuchet MS" w:hAnsi="Trebuchet MS"/>
          <w:sz w:val="20"/>
          <w:szCs w:val="20"/>
        </w:rPr>
        <w:t>asigurarea funcționării întreprinderii sprijinite prin schema de minimis, pe o perioadă de 12 luni pe perioada implementării proiectului aferent contractului de</w:t>
      </w:r>
      <w:r w:rsidRPr="00574B52">
        <w:rPr>
          <w:rFonts w:ascii="Trebuchet MS" w:hAnsi="Trebuchet MS"/>
          <w:spacing w:val="-23"/>
          <w:sz w:val="20"/>
          <w:szCs w:val="20"/>
        </w:rPr>
        <w:t xml:space="preserve"> </w:t>
      </w:r>
      <w:r w:rsidRPr="00574B52">
        <w:rPr>
          <w:rFonts w:ascii="Trebuchet MS" w:hAnsi="Trebuchet MS"/>
          <w:sz w:val="20"/>
          <w:szCs w:val="20"/>
        </w:rPr>
        <w:t>finanțare;</w:t>
      </w:r>
    </w:p>
    <w:p w14:paraId="3F29FFD0" w14:textId="77777777" w:rsidR="00B76EAC" w:rsidRPr="00574B52" w:rsidRDefault="00B76EAC" w:rsidP="00B76EAC">
      <w:pPr>
        <w:pStyle w:val="ListParagraph"/>
        <w:numPr>
          <w:ilvl w:val="1"/>
          <w:numId w:val="2"/>
        </w:numPr>
        <w:tabs>
          <w:tab w:val="left" w:pos="567"/>
        </w:tabs>
        <w:ind w:left="810" w:hanging="270"/>
        <w:jc w:val="both"/>
        <w:rPr>
          <w:rFonts w:ascii="Trebuchet MS" w:hAnsi="Trebuchet MS"/>
          <w:sz w:val="20"/>
          <w:szCs w:val="20"/>
        </w:rPr>
      </w:pPr>
      <w:r w:rsidRPr="00574B52">
        <w:rPr>
          <w:rFonts w:ascii="Trebuchet MS" w:hAnsi="Trebuchet MS"/>
          <w:sz w:val="20"/>
          <w:szCs w:val="20"/>
        </w:rPr>
        <w:t>asigurarea perioadei de sustenabilitate de 6 luni, în care să asigur continuarea funcționării afacerii, inclusiv cu obligația menținerii locurilor de</w:t>
      </w:r>
      <w:r w:rsidRPr="00574B52">
        <w:rPr>
          <w:rFonts w:ascii="Trebuchet MS" w:hAnsi="Trebuchet MS"/>
          <w:spacing w:val="-14"/>
          <w:sz w:val="20"/>
          <w:szCs w:val="20"/>
        </w:rPr>
        <w:t xml:space="preserve"> </w:t>
      </w:r>
      <w:r w:rsidRPr="00574B52">
        <w:rPr>
          <w:rFonts w:ascii="Trebuchet MS" w:hAnsi="Trebuchet MS"/>
          <w:sz w:val="20"/>
          <w:szCs w:val="20"/>
        </w:rPr>
        <w:t>muncă;</w:t>
      </w:r>
    </w:p>
    <w:p w14:paraId="4947A34E" w14:textId="77777777" w:rsidR="00B76EAC" w:rsidRPr="00574B52" w:rsidRDefault="00B76EAC" w:rsidP="00B76EAC">
      <w:pPr>
        <w:pStyle w:val="ListParagraph"/>
        <w:numPr>
          <w:ilvl w:val="1"/>
          <w:numId w:val="2"/>
        </w:numPr>
        <w:tabs>
          <w:tab w:val="left" w:pos="567"/>
        </w:tabs>
        <w:ind w:left="810" w:hanging="270"/>
        <w:jc w:val="both"/>
        <w:rPr>
          <w:rFonts w:ascii="Trebuchet MS" w:hAnsi="Trebuchet MS"/>
          <w:sz w:val="20"/>
          <w:szCs w:val="20"/>
        </w:rPr>
      </w:pPr>
      <w:r w:rsidRPr="00574B52">
        <w:rPr>
          <w:rFonts w:ascii="Trebuchet MS" w:hAnsi="Trebuchet MS"/>
          <w:sz w:val="20"/>
          <w:szCs w:val="20"/>
        </w:rPr>
        <w:t>respectarea obiectivelor asumate prin planul de afaceri aprobat în cadrul</w:t>
      </w:r>
      <w:r w:rsidRPr="00574B52">
        <w:rPr>
          <w:rFonts w:ascii="Trebuchet MS" w:hAnsi="Trebuchet MS"/>
          <w:spacing w:val="-22"/>
          <w:sz w:val="20"/>
          <w:szCs w:val="20"/>
        </w:rPr>
        <w:t xml:space="preserve"> </w:t>
      </w:r>
      <w:r w:rsidRPr="00574B52">
        <w:rPr>
          <w:rFonts w:ascii="Trebuchet MS" w:hAnsi="Trebuchet MS"/>
          <w:sz w:val="20"/>
          <w:szCs w:val="20"/>
        </w:rPr>
        <w:t>proiectului.</w:t>
      </w:r>
    </w:p>
    <w:p w14:paraId="5C50D1E2" w14:textId="77777777" w:rsidR="00B76EAC" w:rsidRPr="00574B52" w:rsidRDefault="00B76EAC" w:rsidP="00B76EAC">
      <w:pPr>
        <w:pStyle w:val="ListParagraph"/>
        <w:numPr>
          <w:ilvl w:val="0"/>
          <w:numId w:val="1"/>
        </w:numPr>
        <w:tabs>
          <w:tab w:val="left" w:pos="580"/>
        </w:tabs>
        <w:ind w:left="0" w:firstLine="284"/>
        <w:jc w:val="both"/>
        <w:rPr>
          <w:rFonts w:ascii="Trebuchet MS" w:hAnsi="Trebuchet MS"/>
          <w:sz w:val="20"/>
          <w:szCs w:val="20"/>
        </w:rPr>
      </w:pPr>
      <w:r w:rsidRPr="00574B52">
        <w:rPr>
          <w:rFonts w:ascii="Trebuchet MS" w:hAnsi="Trebuchet MS"/>
          <w:sz w:val="20"/>
          <w:szCs w:val="20"/>
        </w:rPr>
        <w:t>Nu beneficiez de alte ajutoare de stat sau de minimis pentru aceleasi tip de cheltuieli eligibile;</w:t>
      </w:r>
    </w:p>
    <w:p w14:paraId="2390B02F" w14:textId="77777777" w:rsidR="00B76EAC" w:rsidRPr="00574B52" w:rsidRDefault="00B76EAC" w:rsidP="00B76EAC">
      <w:pPr>
        <w:pStyle w:val="ListParagraph"/>
        <w:numPr>
          <w:ilvl w:val="0"/>
          <w:numId w:val="1"/>
        </w:numPr>
        <w:tabs>
          <w:tab w:val="left" w:pos="580"/>
        </w:tabs>
        <w:ind w:left="0" w:firstLine="284"/>
        <w:jc w:val="both"/>
        <w:rPr>
          <w:rFonts w:ascii="Trebuchet MS" w:hAnsi="Trebuchet MS"/>
          <w:sz w:val="20"/>
          <w:szCs w:val="20"/>
        </w:rPr>
      </w:pPr>
      <w:r w:rsidRPr="00574B52">
        <w:rPr>
          <w:rFonts w:ascii="Trebuchet MS" w:hAnsi="Trebuchet MS"/>
          <w:sz w:val="20"/>
          <w:szCs w:val="20"/>
        </w:rPr>
        <w:t>Am luat la cunoștiință că prezenta schemă de minimis nu se</w:t>
      </w:r>
      <w:r w:rsidRPr="00574B52">
        <w:rPr>
          <w:rFonts w:ascii="Trebuchet MS" w:hAnsi="Trebuchet MS"/>
          <w:spacing w:val="-10"/>
          <w:sz w:val="20"/>
          <w:szCs w:val="20"/>
        </w:rPr>
        <w:t xml:space="preserve"> </w:t>
      </w:r>
      <w:r w:rsidRPr="00574B52">
        <w:rPr>
          <w:rFonts w:ascii="Trebuchet MS" w:hAnsi="Trebuchet MS"/>
          <w:sz w:val="20"/>
          <w:szCs w:val="20"/>
        </w:rPr>
        <w:t>aplică:</w:t>
      </w:r>
    </w:p>
    <w:p w14:paraId="00C3AFD4" w14:textId="77777777" w:rsidR="00B76EAC" w:rsidRPr="00574B52" w:rsidRDefault="00B76EAC" w:rsidP="00B76EAC">
      <w:pPr>
        <w:pStyle w:val="ListParagraph"/>
        <w:numPr>
          <w:ilvl w:val="1"/>
          <w:numId w:val="1"/>
        </w:numPr>
        <w:tabs>
          <w:tab w:val="left" w:pos="567"/>
        </w:tabs>
        <w:ind w:left="720" w:hanging="90"/>
        <w:jc w:val="both"/>
        <w:rPr>
          <w:rFonts w:ascii="Trebuchet MS" w:hAnsi="Trebuchet MS"/>
          <w:sz w:val="20"/>
          <w:szCs w:val="20"/>
        </w:rPr>
      </w:pPr>
      <w:r w:rsidRPr="00574B52">
        <w:rPr>
          <w:rFonts w:ascii="Trebuchet MS" w:hAnsi="Trebuchet MS"/>
          <w:sz w:val="20"/>
          <w:szCs w:val="20"/>
        </w:rPr>
        <w:t>ajutoarelor acordate întreprinderilor care îşi desfăşoară activitatea în sectoarele pescuitului şi acvaculturii, reglementate de Regulamentul (CE) nr. 104/2000 al Consiliului din 17 decembrie 1999 privind organizarea comună a pieţelor în sectorul produselor pescăreşti şi de acvacultură, publicat în Jurnalul Oficial al Uniunii Europene L nr.</w:t>
      </w:r>
      <w:r w:rsidRPr="00574B52">
        <w:rPr>
          <w:rFonts w:ascii="Trebuchet MS" w:hAnsi="Trebuchet MS"/>
          <w:spacing w:val="-1"/>
          <w:sz w:val="20"/>
          <w:szCs w:val="20"/>
        </w:rPr>
        <w:t xml:space="preserve"> </w:t>
      </w:r>
      <w:r w:rsidRPr="00574B52">
        <w:rPr>
          <w:rFonts w:ascii="Trebuchet MS" w:hAnsi="Trebuchet MS"/>
          <w:sz w:val="20"/>
          <w:szCs w:val="20"/>
        </w:rPr>
        <w:t>17/21.01.2000;</w:t>
      </w:r>
    </w:p>
    <w:p w14:paraId="6E3D06B2" w14:textId="77777777" w:rsidR="00B76EAC" w:rsidRPr="00574B52" w:rsidRDefault="00B76EAC" w:rsidP="00B76EAC">
      <w:pPr>
        <w:pStyle w:val="ListParagraph"/>
        <w:numPr>
          <w:ilvl w:val="1"/>
          <w:numId w:val="1"/>
        </w:numPr>
        <w:tabs>
          <w:tab w:val="left" w:pos="567"/>
        </w:tabs>
        <w:ind w:left="720" w:hanging="90"/>
        <w:jc w:val="both"/>
        <w:rPr>
          <w:rFonts w:ascii="Trebuchet MS" w:hAnsi="Trebuchet MS"/>
          <w:color w:val="1F4E79"/>
          <w:sz w:val="20"/>
          <w:szCs w:val="20"/>
        </w:rPr>
      </w:pPr>
      <w:r w:rsidRPr="00574B52">
        <w:rPr>
          <w:rFonts w:ascii="Trebuchet MS" w:hAnsi="Trebuchet MS"/>
          <w:sz w:val="20"/>
          <w:szCs w:val="20"/>
        </w:rPr>
        <w:t>ajutoarelor acordate întreprinderilor care îşi desfăşoară activitatea în domeniul producției primare de produse</w:t>
      </w:r>
      <w:r w:rsidRPr="00574B52">
        <w:rPr>
          <w:rFonts w:ascii="Trebuchet MS" w:hAnsi="Trebuchet MS"/>
          <w:spacing w:val="-3"/>
          <w:sz w:val="20"/>
          <w:szCs w:val="20"/>
        </w:rPr>
        <w:t xml:space="preserve"> </w:t>
      </w:r>
      <w:r w:rsidRPr="00574B52">
        <w:rPr>
          <w:rFonts w:ascii="Trebuchet MS" w:hAnsi="Trebuchet MS"/>
          <w:sz w:val="20"/>
          <w:szCs w:val="20"/>
        </w:rPr>
        <w:t>agricole</w:t>
      </w:r>
      <w:r w:rsidRPr="00574B52">
        <w:rPr>
          <w:rFonts w:ascii="Trebuchet MS" w:hAnsi="Trebuchet MS"/>
          <w:color w:val="1F4E79"/>
          <w:sz w:val="20"/>
          <w:szCs w:val="20"/>
        </w:rPr>
        <w:t>;</w:t>
      </w:r>
    </w:p>
    <w:p w14:paraId="3636BAB9" w14:textId="77777777" w:rsidR="00B76EAC" w:rsidRPr="00574B52" w:rsidRDefault="00B76EAC" w:rsidP="00B76EAC">
      <w:pPr>
        <w:pStyle w:val="ListParagraph"/>
        <w:numPr>
          <w:ilvl w:val="1"/>
          <w:numId w:val="1"/>
        </w:numPr>
        <w:tabs>
          <w:tab w:val="left" w:pos="567"/>
        </w:tabs>
        <w:ind w:left="720" w:hanging="90"/>
        <w:jc w:val="both"/>
        <w:rPr>
          <w:rFonts w:ascii="Trebuchet MS" w:hAnsi="Trebuchet MS"/>
          <w:sz w:val="20"/>
          <w:szCs w:val="20"/>
        </w:rPr>
      </w:pPr>
      <w:r w:rsidRPr="00574B52">
        <w:rPr>
          <w:rFonts w:ascii="Trebuchet MS" w:hAnsi="Trebuchet MS"/>
          <w:sz w:val="20"/>
          <w:szCs w:val="20"/>
        </w:rPr>
        <w:t>ajutoarelor acordate întreprinderilor care-şi desfășoară activitatea în sectorul prelucrării şi comercializării produselor agricole, în următoarele</w:t>
      </w:r>
      <w:r w:rsidRPr="00574B52">
        <w:rPr>
          <w:rFonts w:ascii="Trebuchet MS" w:hAnsi="Trebuchet MS"/>
          <w:spacing w:val="-11"/>
          <w:sz w:val="20"/>
          <w:szCs w:val="20"/>
        </w:rPr>
        <w:t xml:space="preserve"> </w:t>
      </w:r>
      <w:r w:rsidRPr="00574B52">
        <w:rPr>
          <w:rFonts w:ascii="Trebuchet MS" w:hAnsi="Trebuchet MS"/>
          <w:sz w:val="20"/>
          <w:szCs w:val="20"/>
        </w:rPr>
        <w:t>cazuri:</w:t>
      </w:r>
    </w:p>
    <w:p w14:paraId="6CA62B56" w14:textId="77777777" w:rsidR="00B76EAC" w:rsidRPr="00574B52" w:rsidRDefault="00B76EAC" w:rsidP="00B76EAC">
      <w:pPr>
        <w:pStyle w:val="ListParagraph"/>
        <w:numPr>
          <w:ilvl w:val="2"/>
          <w:numId w:val="1"/>
        </w:numPr>
        <w:tabs>
          <w:tab w:val="left" w:pos="567"/>
          <w:tab w:val="left" w:pos="851"/>
        </w:tabs>
        <w:ind w:left="720" w:hanging="90"/>
        <w:jc w:val="both"/>
        <w:rPr>
          <w:rFonts w:ascii="Trebuchet MS" w:hAnsi="Trebuchet MS"/>
          <w:sz w:val="20"/>
          <w:szCs w:val="20"/>
        </w:rPr>
      </w:pPr>
      <w:r w:rsidRPr="00574B52">
        <w:rPr>
          <w:rFonts w:ascii="Trebuchet MS" w:hAnsi="Trebuchet MS"/>
          <w:sz w:val="20"/>
          <w:szCs w:val="20"/>
        </w:rPr>
        <w:t>atunci când valoarea ajutorului este stabilită pe baza preţului sau a cantităţii produselor în cauză achiziţionate de la producătorii primari sau introduse pe piaţă de întreprinderile în</w:t>
      </w:r>
      <w:r w:rsidRPr="00574B52">
        <w:rPr>
          <w:rFonts w:ascii="Trebuchet MS" w:hAnsi="Trebuchet MS"/>
          <w:spacing w:val="1"/>
          <w:sz w:val="20"/>
          <w:szCs w:val="20"/>
        </w:rPr>
        <w:t xml:space="preserve"> </w:t>
      </w:r>
      <w:r w:rsidRPr="00574B52">
        <w:rPr>
          <w:rFonts w:ascii="Trebuchet MS" w:hAnsi="Trebuchet MS"/>
          <w:sz w:val="20"/>
          <w:szCs w:val="20"/>
        </w:rPr>
        <w:t>cauză;</w:t>
      </w:r>
    </w:p>
    <w:p w14:paraId="3DD9842B" w14:textId="77777777" w:rsidR="00B76EAC" w:rsidRPr="00574B52" w:rsidRDefault="00B76EAC" w:rsidP="00B76EAC">
      <w:pPr>
        <w:pStyle w:val="ListParagraph"/>
        <w:numPr>
          <w:ilvl w:val="2"/>
          <w:numId w:val="1"/>
        </w:numPr>
        <w:tabs>
          <w:tab w:val="left" w:pos="567"/>
          <w:tab w:val="left" w:pos="851"/>
        </w:tabs>
        <w:ind w:left="720" w:hanging="90"/>
        <w:jc w:val="both"/>
        <w:rPr>
          <w:rFonts w:ascii="Trebuchet MS" w:hAnsi="Trebuchet MS"/>
          <w:sz w:val="20"/>
          <w:szCs w:val="20"/>
        </w:rPr>
      </w:pPr>
      <w:r w:rsidRPr="00574B52">
        <w:rPr>
          <w:rFonts w:ascii="Trebuchet MS" w:hAnsi="Trebuchet MS"/>
          <w:sz w:val="20"/>
          <w:szCs w:val="20"/>
        </w:rPr>
        <w:t>atunci când ajutorul este condiţionat de transferarea lui parţială sau integrală către producătorii</w:t>
      </w:r>
      <w:r w:rsidRPr="00574B52">
        <w:rPr>
          <w:rFonts w:ascii="Trebuchet MS" w:hAnsi="Trebuchet MS"/>
          <w:spacing w:val="-3"/>
          <w:sz w:val="20"/>
          <w:szCs w:val="20"/>
        </w:rPr>
        <w:t xml:space="preserve"> </w:t>
      </w:r>
      <w:r w:rsidRPr="00574B52">
        <w:rPr>
          <w:rFonts w:ascii="Trebuchet MS" w:hAnsi="Trebuchet MS"/>
          <w:sz w:val="20"/>
          <w:szCs w:val="20"/>
        </w:rPr>
        <w:t>primari;</w:t>
      </w:r>
    </w:p>
    <w:p w14:paraId="5CB03E43" w14:textId="77777777" w:rsidR="00B76EAC" w:rsidRPr="00574B52" w:rsidRDefault="00B76EAC" w:rsidP="00B76EAC">
      <w:pPr>
        <w:pStyle w:val="ListParagraph"/>
        <w:numPr>
          <w:ilvl w:val="1"/>
          <w:numId w:val="1"/>
        </w:numPr>
        <w:tabs>
          <w:tab w:val="left" w:pos="567"/>
        </w:tabs>
        <w:ind w:left="720" w:hanging="90"/>
        <w:jc w:val="both"/>
        <w:rPr>
          <w:rFonts w:ascii="Trebuchet MS" w:hAnsi="Trebuchet MS"/>
          <w:sz w:val="20"/>
          <w:szCs w:val="20"/>
        </w:rPr>
      </w:pPr>
      <w:r w:rsidRPr="00574B52">
        <w:rPr>
          <w:rFonts w:ascii="Trebuchet MS" w:hAnsi="Trebuchet MS"/>
          <w:sz w:val="20"/>
          <w:szCs w:val="20"/>
        </w:rPr>
        <w:t>ajutoarelor destinate activităţilor legate de export către ţări terţe sau către state membre, respectiv ajutoarelor legate direct de cantităţile exportate, ajutoarelor destinate înfiinţării şi funcţionării unei reţele de distribuţie sau destinate altor cheltuieli curente legate de activitatea de</w:t>
      </w:r>
      <w:r w:rsidRPr="00574B52">
        <w:rPr>
          <w:rFonts w:ascii="Trebuchet MS" w:hAnsi="Trebuchet MS"/>
          <w:spacing w:val="-8"/>
          <w:sz w:val="20"/>
          <w:szCs w:val="20"/>
        </w:rPr>
        <w:t xml:space="preserve"> </w:t>
      </w:r>
      <w:r w:rsidRPr="00574B52">
        <w:rPr>
          <w:rFonts w:ascii="Trebuchet MS" w:hAnsi="Trebuchet MS"/>
          <w:sz w:val="20"/>
          <w:szCs w:val="20"/>
        </w:rPr>
        <w:t>export;</w:t>
      </w:r>
    </w:p>
    <w:p w14:paraId="7051659B" w14:textId="77777777" w:rsidR="00B76EAC" w:rsidRPr="00574B52" w:rsidRDefault="00B76EAC" w:rsidP="00B76EAC">
      <w:pPr>
        <w:pStyle w:val="ListParagraph"/>
        <w:numPr>
          <w:ilvl w:val="1"/>
          <w:numId w:val="1"/>
        </w:numPr>
        <w:tabs>
          <w:tab w:val="left" w:pos="567"/>
        </w:tabs>
        <w:ind w:left="720" w:hanging="90"/>
        <w:jc w:val="both"/>
        <w:rPr>
          <w:rFonts w:ascii="Trebuchet MS" w:hAnsi="Trebuchet MS"/>
          <w:sz w:val="20"/>
          <w:szCs w:val="20"/>
        </w:rPr>
      </w:pPr>
      <w:r w:rsidRPr="00574B52">
        <w:rPr>
          <w:rFonts w:ascii="Trebuchet MS" w:hAnsi="Trebuchet MS"/>
          <w:sz w:val="20"/>
          <w:szCs w:val="20"/>
        </w:rPr>
        <w:t>ajutoarelor condiționate de utilizarea preferențială a produselor naţionale față de cele importate;</w:t>
      </w:r>
    </w:p>
    <w:p w14:paraId="7DB3E045" w14:textId="77777777" w:rsidR="00B76EAC" w:rsidRPr="00574B52" w:rsidRDefault="00B76EAC" w:rsidP="00B76EAC">
      <w:pPr>
        <w:pStyle w:val="ListParagraph"/>
        <w:numPr>
          <w:ilvl w:val="1"/>
          <w:numId w:val="1"/>
        </w:numPr>
        <w:tabs>
          <w:tab w:val="left" w:pos="567"/>
        </w:tabs>
        <w:ind w:left="810" w:hanging="180"/>
        <w:jc w:val="both"/>
        <w:rPr>
          <w:rFonts w:ascii="Trebuchet MS" w:hAnsi="Trebuchet MS"/>
          <w:sz w:val="20"/>
          <w:szCs w:val="20"/>
        </w:rPr>
      </w:pPr>
      <w:r w:rsidRPr="00574B52">
        <w:rPr>
          <w:rFonts w:ascii="Trebuchet MS" w:hAnsi="Trebuchet MS"/>
          <w:sz w:val="20"/>
          <w:szCs w:val="20"/>
        </w:rPr>
        <w:t>ajutoarelor acordate pentru achiziţia de vehicule de transport rutier de</w:t>
      </w:r>
      <w:r w:rsidRPr="00574B52">
        <w:rPr>
          <w:rFonts w:ascii="Trebuchet MS" w:hAnsi="Trebuchet MS"/>
          <w:spacing w:val="-15"/>
          <w:sz w:val="20"/>
          <w:szCs w:val="20"/>
        </w:rPr>
        <w:t xml:space="preserve"> </w:t>
      </w:r>
      <w:r w:rsidRPr="00574B52">
        <w:rPr>
          <w:rFonts w:ascii="Trebuchet MS" w:hAnsi="Trebuchet MS"/>
          <w:sz w:val="20"/>
          <w:szCs w:val="20"/>
        </w:rPr>
        <w:t>mărfuri.</w:t>
      </w:r>
    </w:p>
    <w:p w14:paraId="78AFA5BB" w14:textId="77777777" w:rsidR="00B76EAC" w:rsidRPr="00574B52" w:rsidRDefault="00B76EAC" w:rsidP="00B76EAC">
      <w:pPr>
        <w:pStyle w:val="ListParagraph"/>
        <w:numPr>
          <w:ilvl w:val="0"/>
          <w:numId w:val="2"/>
        </w:numPr>
        <w:tabs>
          <w:tab w:val="left" w:pos="578"/>
        </w:tabs>
        <w:ind w:left="0" w:firstLine="284"/>
        <w:jc w:val="both"/>
        <w:rPr>
          <w:rFonts w:ascii="Trebuchet MS" w:hAnsi="Trebuchet MS"/>
          <w:sz w:val="20"/>
          <w:szCs w:val="20"/>
        </w:rPr>
      </w:pPr>
      <w:r w:rsidRPr="00574B52">
        <w:rPr>
          <w:rFonts w:ascii="Trebuchet MS" w:hAnsi="Trebuchet MS"/>
          <w:sz w:val="20"/>
          <w:szCs w:val="20"/>
        </w:rPr>
        <w:t>Dețin capacitatea financiară de a asigura implementarea proiectului prin înființarea întreprinderii în condițiile rambursării ulterioare a cheltuielilor eligibile, așa cum sunt definite în cadrul</w:t>
      </w:r>
      <w:r w:rsidRPr="00574B52">
        <w:rPr>
          <w:rFonts w:ascii="Trebuchet MS" w:hAnsi="Trebuchet MS"/>
          <w:spacing w:val="-1"/>
          <w:sz w:val="20"/>
          <w:szCs w:val="20"/>
        </w:rPr>
        <w:t xml:space="preserve"> </w:t>
      </w:r>
      <w:r w:rsidRPr="00574B52">
        <w:rPr>
          <w:rFonts w:ascii="Trebuchet MS" w:hAnsi="Trebuchet MS"/>
          <w:sz w:val="20"/>
          <w:szCs w:val="20"/>
        </w:rPr>
        <w:t>proiectului;</w:t>
      </w:r>
    </w:p>
    <w:p w14:paraId="05760214" w14:textId="77777777" w:rsidR="00B76EAC" w:rsidRPr="00574B52" w:rsidRDefault="00B76EAC" w:rsidP="00B76EAC">
      <w:pPr>
        <w:pStyle w:val="ListParagraph"/>
        <w:numPr>
          <w:ilvl w:val="0"/>
          <w:numId w:val="2"/>
        </w:numPr>
        <w:tabs>
          <w:tab w:val="left" w:pos="576"/>
        </w:tabs>
        <w:ind w:left="0" w:firstLine="284"/>
        <w:jc w:val="both"/>
        <w:rPr>
          <w:rFonts w:ascii="Trebuchet MS" w:hAnsi="Trebuchet MS"/>
          <w:sz w:val="20"/>
          <w:szCs w:val="20"/>
        </w:rPr>
      </w:pPr>
      <w:r w:rsidRPr="00574B52">
        <w:rPr>
          <w:rFonts w:ascii="Trebuchet MS" w:hAnsi="Trebuchet MS"/>
          <w:sz w:val="20"/>
          <w:szCs w:val="20"/>
        </w:rPr>
        <w:t>Îmi rezerv dreptul de a implementa proiectul, în cazul unor întârzieri, în condițiile rambursării ulterioare a cheltuielilor</w:t>
      </w:r>
      <w:r w:rsidRPr="00574B52">
        <w:rPr>
          <w:rFonts w:ascii="Trebuchet MS" w:hAnsi="Trebuchet MS"/>
          <w:spacing w:val="-1"/>
          <w:sz w:val="20"/>
          <w:szCs w:val="20"/>
        </w:rPr>
        <w:t xml:space="preserve"> </w:t>
      </w:r>
      <w:r w:rsidRPr="00574B52">
        <w:rPr>
          <w:rFonts w:ascii="Trebuchet MS" w:hAnsi="Trebuchet MS"/>
          <w:sz w:val="20"/>
          <w:szCs w:val="20"/>
        </w:rPr>
        <w:t>eligibile.</w:t>
      </w:r>
    </w:p>
    <w:p w14:paraId="1B3A7895" w14:textId="77777777" w:rsidR="00B76EAC" w:rsidRPr="00574B52" w:rsidRDefault="00B76EAC" w:rsidP="00B76EAC">
      <w:pPr>
        <w:spacing w:before="147"/>
        <w:jc w:val="both"/>
        <w:rPr>
          <w:rFonts w:cs="Times New Roman"/>
          <w:b/>
          <w:sz w:val="20"/>
          <w:szCs w:val="20"/>
        </w:rPr>
      </w:pPr>
      <w:r w:rsidRPr="00574B52">
        <w:rPr>
          <w:rFonts w:cs="Times New Roman"/>
          <w:b/>
          <w:sz w:val="20"/>
          <w:szCs w:val="20"/>
        </w:rPr>
        <w:t>Aplicant,</w:t>
      </w:r>
    </w:p>
    <w:p w14:paraId="2D30B243" w14:textId="77777777" w:rsidR="00B76EAC" w:rsidRPr="00574B52" w:rsidRDefault="00B76EAC" w:rsidP="00B76EAC">
      <w:pPr>
        <w:pStyle w:val="BodyText"/>
        <w:jc w:val="both"/>
        <w:rPr>
          <w:rFonts w:ascii="Trebuchet MS" w:hAnsi="Trebuchet MS"/>
          <w:sz w:val="20"/>
          <w:szCs w:val="20"/>
        </w:rPr>
      </w:pPr>
      <w:r w:rsidRPr="00574B52">
        <w:rPr>
          <w:rFonts w:ascii="Trebuchet MS" w:hAnsi="Trebuchet MS"/>
          <w:sz w:val="20"/>
          <w:szCs w:val="20"/>
        </w:rPr>
        <w:t xml:space="preserve">Nume si Prenume: </w:t>
      </w:r>
    </w:p>
    <w:p w14:paraId="40338EC7" w14:textId="77777777" w:rsidR="00B76EAC" w:rsidRPr="00224BA8" w:rsidRDefault="00B76EAC" w:rsidP="00B76EAC">
      <w:pPr>
        <w:pStyle w:val="BodyText"/>
        <w:jc w:val="both"/>
        <w:rPr>
          <w:rFonts w:ascii="Trebuchet MS" w:hAnsi="Trebuchet MS"/>
        </w:rPr>
      </w:pPr>
      <w:r w:rsidRPr="003F6D5C">
        <w:t>Semnătură:</w:t>
      </w:r>
    </w:p>
    <w:p w14:paraId="3ACC741E" w14:textId="77777777" w:rsidR="00B76EAC" w:rsidRPr="00B10342" w:rsidRDefault="00B76EAC" w:rsidP="00B76EAC">
      <w:pPr>
        <w:pStyle w:val="BodyText"/>
        <w:spacing w:before="10"/>
        <w:jc w:val="both"/>
        <w:rPr>
          <w:rFonts w:ascii="Trebuchet MS" w:hAnsi="Trebuchet MS"/>
          <w:sz w:val="16"/>
          <w:szCs w:val="16"/>
        </w:rPr>
      </w:pPr>
      <w:r w:rsidRPr="00224BA8">
        <w:rPr>
          <w:rFonts w:ascii="Trebuchet MS" w:hAnsi="Trebuchet MS"/>
          <w:noProof/>
          <w:sz w:val="16"/>
          <w:szCs w:val="16"/>
          <w:lang w:val="en-US" w:eastAsia="en-US" w:bidi="ar-SA"/>
        </w:rPr>
        <mc:AlternateContent>
          <mc:Choice Requires="wps">
            <w:drawing>
              <wp:anchor distT="0" distB="0" distL="0" distR="0" simplePos="0" relativeHeight="251667456" behindDoc="1" locked="0" layoutInCell="1" allowOverlap="1" wp14:anchorId="2A669F35" wp14:editId="3DF674D8">
                <wp:simplePos x="0" y="0"/>
                <wp:positionH relativeFrom="page">
                  <wp:posOffset>722630</wp:posOffset>
                </wp:positionH>
                <wp:positionV relativeFrom="paragraph">
                  <wp:posOffset>175260</wp:posOffset>
                </wp:positionV>
                <wp:extent cx="1828800" cy="0"/>
                <wp:effectExtent l="8255" t="5080" r="10795" b="13970"/>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14668" id="Line 6"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9pt,13.8pt" to="200.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" strokeweight=".72pt">
                <w10:wrap type="topAndBottom" anchorx="page"/>
              </v:line>
            </w:pict>
          </mc:Fallback>
        </mc:AlternateContent>
      </w:r>
      <w:r w:rsidRPr="00224BA8">
        <w:rPr>
          <w:rFonts w:ascii="Trebuchet MS" w:hAnsi="Trebuchet MS"/>
          <w:position w:val="4"/>
          <w:sz w:val="16"/>
          <w:szCs w:val="16"/>
        </w:rPr>
        <w:t xml:space="preserve">1 </w:t>
      </w:r>
      <w:r w:rsidRPr="00224BA8">
        <w:rPr>
          <w:rFonts w:ascii="Trebuchet MS" w:hAnsi="Trebuchet MS"/>
          <w:sz w:val="16"/>
          <w:szCs w:val="16"/>
        </w:rPr>
        <w:t>Intreprindere Cf. art. 2, alin. 1 și 2 din Legea nr. 346/2004 privind stimularea înfiinţării şi dezvoltării întreprinderilor mici şi mijlocii, cu modificările și completările ulterioare -orice formă de organizare a unei activităţi economice, autorizată potrivit legilor în vigoare să facă activităţi de producţie, comerţ sau prestări de servicii, în scopul obţinerii de venituri, în condiţii de concurenţă, respectiv: societăţi reglementate de Legea societăţilor nr. 31/1990, republicată, cu modificările şi completările ulterioare, societăţi cooperative, persoane fizice autorizate, întreprinzători titulari ai unei întreprinderi individuale şi întreprinderile familiale, autorizate potrivit dispoziţiilor legale în vigoare, care desfăşoară activităţi economice, precum și asociaţii şi fundaţii, cooperative agricole şi societăţi agricole care desfăşoară activităţi economice;</w:t>
      </w:r>
    </w:p>
    <w:p w14:paraId="508F741F" w14:textId="77777777" w:rsidR="00B76EAC" w:rsidRPr="00354D56" w:rsidRDefault="00B76EAC" w:rsidP="00B76EAC"/>
    <w:p w14:paraId="026BDC2D" w14:textId="77777777" w:rsidR="00B76EAC" w:rsidRDefault="00B76EAC" w:rsidP="00BB5680">
      <w:pPr>
        <w:pStyle w:val="Heading1"/>
        <w:ind w:left="0"/>
        <w:rPr>
          <w:rFonts w:ascii="Trebuchet MS" w:hAnsi="Trebuchet MS"/>
        </w:rPr>
      </w:pPr>
      <w:bookmarkStart w:id="93" w:name="_Toc105871494"/>
      <w:bookmarkStart w:id="94" w:name="_Toc105886967"/>
    </w:p>
    <w:p w14:paraId="0A64CCC2" w14:textId="7B1F7F84" w:rsidR="00BB5680" w:rsidRPr="00EB5ED7" w:rsidRDefault="00965ECC" w:rsidP="00BB5680">
      <w:pPr>
        <w:pStyle w:val="Heading1"/>
        <w:ind w:left="0"/>
        <w:rPr>
          <w:rFonts w:ascii="Trebuchet MS" w:hAnsi="Trebuchet MS"/>
        </w:rPr>
      </w:pPr>
      <w:r w:rsidRPr="00EB5ED7">
        <w:rPr>
          <w:rFonts w:ascii="Trebuchet MS" w:hAnsi="Trebuchet MS"/>
        </w:rPr>
        <w:lastRenderedPageBreak/>
        <w:t>Anexa 3</w:t>
      </w:r>
      <w:bookmarkStart w:id="95" w:name="_Toc105871495"/>
      <w:bookmarkEnd w:id="93"/>
      <w:r w:rsidR="004A5FE9" w:rsidRPr="00EB5ED7">
        <w:rPr>
          <w:rFonts w:ascii="Trebuchet MS" w:hAnsi="Trebuchet MS"/>
        </w:rPr>
        <w:t xml:space="preserve"> - </w:t>
      </w:r>
      <w:bookmarkEnd w:id="94"/>
      <w:bookmarkEnd w:id="95"/>
      <w:r w:rsidR="00BB5680" w:rsidRPr="00EB5ED7">
        <w:rPr>
          <w:rFonts w:ascii="Trebuchet MS" w:hAnsi="Trebuchet MS"/>
        </w:rPr>
        <w:t>DECLARAȚIE PRIVIND EVITAREA CONFLICTULUI DE INTERESE</w:t>
      </w:r>
    </w:p>
    <w:p w14:paraId="580FDBE2" w14:textId="77777777" w:rsidR="00BB5680" w:rsidRPr="00EB5ED7" w:rsidRDefault="00BB5680" w:rsidP="00BB5680">
      <w:pPr>
        <w:pStyle w:val="BodyText"/>
        <w:jc w:val="both"/>
        <w:rPr>
          <w:rFonts w:ascii="Trebuchet MS" w:hAnsi="Trebuchet MS"/>
          <w:b/>
          <w:bCs/>
        </w:rPr>
      </w:pPr>
      <w:r w:rsidRPr="00EB5ED7">
        <w:rPr>
          <w:rFonts w:ascii="Trebuchet MS" w:hAnsi="Trebuchet MS"/>
          <w:b/>
          <w:bCs/>
        </w:rPr>
        <w:t>aferentă membrilor juriului pentru evaluarea și selecția planurilor de afaceri</w:t>
      </w:r>
    </w:p>
    <w:p w14:paraId="737349C9" w14:textId="77777777" w:rsidR="00BB5680" w:rsidRPr="00EB5ED7" w:rsidRDefault="00BB5680" w:rsidP="00BB5680">
      <w:pPr>
        <w:pStyle w:val="BodyText"/>
        <w:jc w:val="both"/>
        <w:rPr>
          <w:rFonts w:ascii="Trebuchet MS" w:hAnsi="Trebuchet MS"/>
          <w:b/>
          <w:bCs/>
        </w:rPr>
      </w:pPr>
    </w:p>
    <w:p w14:paraId="68D0CE03" w14:textId="77777777" w:rsidR="00BB5680" w:rsidRPr="00EB5ED7" w:rsidRDefault="00BB5680" w:rsidP="00BB5680">
      <w:pPr>
        <w:pStyle w:val="BodyText"/>
        <w:jc w:val="both"/>
        <w:rPr>
          <w:rFonts w:ascii="Trebuchet MS" w:hAnsi="Trebuchet MS"/>
          <w:b/>
          <w:bCs/>
        </w:rPr>
      </w:pPr>
    </w:p>
    <w:p w14:paraId="2B48568E" w14:textId="77777777" w:rsidR="00AF0B48" w:rsidRPr="00BB5680" w:rsidRDefault="00AF0B48" w:rsidP="00AF0B48">
      <w:pPr>
        <w:pStyle w:val="BodyText"/>
        <w:spacing w:line="480" w:lineRule="auto"/>
        <w:jc w:val="both"/>
      </w:pPr>
      <w:r w:rsidRPr="004670D7">
        <w:rPr>
          <w:rFonts w:ascii="Trebuchet MS" w:hAnsi="Trebuchet MS"/>
        </w:rPr>
        <w:t xml:space="preserve">Subsemnatul/ subsemnata ____________________________________, având funcția de membru al juriului pentru evaluarea și selecția planurilor de afaceri în cadrul proiectului „proiectului </w:t>
      </w:r>
      <w:r w:rsidRPr="00D47BB5">
        <w:rPr>
          <w:rFonts w:ascii="Trebuchet MS" w:hAnsi="Trebuchet MS"/>
        </w:rPr>
        <w:t>VIVAT - Viitor valoros pentru tineri!”, POCU/991/1/3/154946</w:t>
      </w:r>
      <w:r w:rsidRPr="004670D7">
        <w:rPr>
          <w:rFonts w:ascii="Trebuchet MS" w:hAnsi="Trebuchet MS"/>
        </w:rPr>
        <w:t xml:space="preserve">, cunoscând că falsul în declarații este pedepsit de Codul Penal, declar pe propria răspundere că participarea în cadrul concursului derulat de.............................................. , conform Metodologiei de Evaluare și Selecție publicată în data de </w:t>
      </w:r>
      <w:r w:rsidRPr="0054236C">
        <w:rPr>
          <w:rFonts w:ascii="Trebuchet MS" w:hAnsi="Trebuchet MS"/>
        </w:rPr>
        <w:t>31.10.2022</w:t>
      </w:r>
      <w:r w:rsidRPr="004670D7">
        <w:rPr>
          <w:rFonts w:ascii="Trebuchet MS" w:hAnsi="Trebuchet MS"/>
        </w:rPr>
        <w:t xml:space="preserve"> la adresa https://15</w:t>
      </w:r>
      <w:r>
        <w:rPr>
          <w:rFonts w:ascii="Trebuchet MS" w:hAnsi="Trebuchet MS"/>
        </w:rPr>
        <w:t>4946</w:t>
      </w:r>
      <w:r w:rsidRPr="004670D7">
        <w:rPr>
          <w:rFonts w:ascii="Trebuchet MS" w:hAnsi="Trebuchet MS"/>
        </w:rPr>
        <w:t>.neets.ro, nu este de natură să creeze o situație de conflict de interese în conformitate cu prevederile art. 10-16 din OUG nr. 66/2011 privind prevenirea, constatarea și sancționarea neregulilor apărute în obținerea și utilizarea fondurilor europene și/sau a fondurilor publice naționale aferente acestora, cu modificările si completările ulterioare.</w:t>
      </w:r>
    </w:p>
    <w:p w14:paraId="2DF65002" w14:textId="77777777" w:rsidR="006F27E6" w:rsidRPr="004670D7" w:rsidRDefault="006F27E6" w:rsidP="006F27E6">
      <w:pPr>
        <w:pStyle w:val="BodyText"/>
        <w:jc w:val="both"/>
        <w:rPr>
          <w:rFonts w:ascii="Trebuchet MS" w:hAnsi="Trebuchet MS"/>
        </w:rPr>
      </w:pPr>
      <w:r w:rsidRPr="004670D7">
        <w:rPr>
          <w:rFonts w:ascii="Trebuchet MS" w:hAnsi="Trebuchet MS"/>
        </w:rPr>
        <w:t>Data:</w:t>
      </w:r>
      <w:r w:rsidRPr="004670D7">
        <w:rPr>
          <w:rFonts w:ascii="Trebuchet MS" w:hAnsi="Trebuchet MS"/>
        </w:rPr>
        <w:tab/>
      </w:r>
      <w:r w:rsidRPr="004670D7">
        <w:rPr>
          <w:rFonts w:ascii="Trebuchet MS" w:hAnsi="Trebuchet MS"/>
        </w:rPr>
        <w:tab/>
      </w:r>
      <w:r w:rsidRPr="004670D7">
        <w:rPr>
          <w:rFonts w:ascii="Trebuchet MS" w:hAnsi="Trebuchet MS"/>
        </w:rPr>
        <w:tab/>
        <w:t>_____________</w:t>
      </w:r>
    </w:p>
    <w:p w14:paraId="5D6832E5" w14:textId="77777777" w:rsidR="006F27E6" w:rsidRPr="004670D7" w:rsidRDefault="006F27E6" w:rsidP="006F27E6">
      <w:pPr>
        <w:pStyle w:val="BodyText"/>
        <w:jc w:val="both"/>
        <w:rPr>
          <w:rFonts w:ascii="Trebuchet MS" w:hAnsi="Trebuchet MS"/>
        </w:rPr>
      </w:pPr>
    </w:p>
    <w:p w14:paraId="017550B0" w14:textId="77777777" w:rsidR="006F27E6" w:rsidRPr="004670D7" w:rsidRDefault="006F27E6" w:rsidP="006F27E6">
      <w:pPr>
        <w:pStyle w:val="BodyText"/>
        <w:jc w:val="both"/>
        <w:rPr>
          <w:rFonts w:ascii="Trebuchet MS" w:hAnsi="Trebuchet MS"/>
        </w:rPr>
      </w:pPr>
      <w:r w:rsidRPr="004670D7">
        <w:rPr>
          <w:rFonts w:ascii="Trebuchet MS" w:hAnsi="Trebuchet MS"/>
        </w:rPr>
        <w:t>Prenume și Nume:</w:t>
      </w:r>
      <w:r w:rsidRPr="004670D7">
        <w:rPr>
          <w:rFonts w:ascii="Trebuchet MS" w:hAnsi="Trebuchet MS"/>
        </w:rPr>
        <w:tab/>
        <w:t>_____________</w:t>
      </w:r>
    </w:p>
    <w:p w14:paraId="0CA52D15" w14:textId="77777777" w:rsidR="006F27E6" w:rsidRPr="004670D7" w:rsidRDefault="006F27E6" w:rsidP="006F27E6">
      <w:pPr>
        <w:pStyle w:val="BodyText"/>
        <w:jc w:val="both"/>
        <w:rPr>
          <w:rFonts w:ascii="Trebuchet MS" w:hAnsi="Trebuchet MS"/>
        </w:rPr>
      </w:pPr>
    </w:p>
    <w:p w14:paraId="37BF3A80" w14:textId="77777777" w:rsidR="006F27E6" w:rsidRPr="004670D7" w:rsidRDefault="006F27E6" w:rsidP="006F27E6">
      <w:pPr>
        <w:pStyle w:val="BodyText"/>
        <w:jc w:val="both"/>
        <w:rPr>
          <w:rFonts w:ascii="Trebuchet MS" w:hAnsi="Trebuchet MS"/>
        </w:rPr>
      </w:pPr>
      <w:r w:rsidRPr="004670D7">
        <w:rPr>
          <w:rFonts w:ascii="Trebuchet MS" w:hAnsi="Trebuchet MS"/>
        </w:rPr>
        <w:t>Semnătura:</w:t>
      </w:r>
      <w:r w:rsidRPr="004670D7">
        <w:rPr>
          <w:rFonts w:ascii="Trebuchet MS" w:hAnsi="Trebuchet MS"/>
        </w:rPr>
        <w:tab/>
      </w:r>
      <w:r w:rsidRPr="004670D7">
        <w:rPr>
          <w:rFonts w:ascii="Trebuchet MS" w:hAnsi="Trebuchet MS"/>
        </w:rPr>
        <w:tab/>
        <w:t>_____________</w:t>
      </w:r>
    </w:p>
    <w:p w14:paraId="48024BA6" w14:textId="77777777" w:rsidR="00BB5680" w:rsidRPr="00EB5ED7" w:rsidRDefault="00BB5680" w:rsidP="00BB5680">
      <w:pPr>
        <w:pStyle w:val="BodyText"/>
        <w:jc w:val="both"/>
        <w:rPr>
          <w:rFonts w:ascii="Trebuchet MS" w:hAnsi="Trebuchet MS"/>
        </w:rPr>
      </w:pPr>
    </w:p>
    <w:p w14:paraId="1B1D0942" w14:textId="77777777" w:rsidR="00BB5680" w:rsidRPr="00EB5ED7" w:rsidRDefault="00BB5680" w:rsidP="00BB5680">
      <w:pPr>
        <w:pStyle w:val="BodyText"/>
        <w:jc w:val="both"/>
        <w:rPr>
          <w:rFonts w:ascii="Trebuchet MS" w:hAnsi="Trebuchet MS"/>
        </w:rPr>
      </w:pPr>
      <w:r w:rsidRPr="00EB5ED7">
        <w:rPr>
          <w:rFonts w:ascii="Trebuchet MS" w:hAnsi="Trebuchet MS"/>
        </w:rPr>
        <w:t>Data:</w:t>
      </w:r>
      <w:r w:rsidRPr="00EB5ED7">
        <w:rPr>
          <w:rFonts w:ascii="Trebuchet MS" w:hAnsi="Trebuchet MS"/>
        </w:rPr>
        <w:tab/>
      </w:r>
      <w:r w:rsidRPr="00EB5ED7">
        <w:rPr>
          <w:rFonts w:ascii="Trebuchet MS" w:hAnsi="Trebuchet MS"/>
        </w:rPr>
        <w:tab/>
      </w:r>
      <w:r w:rsidRPr="00EB5ED7">
        <w:rPr>
          <w:rFonts w:ascii="Trebuchet MS" w:hAnsi="Trebuchet MS"/>
        </w:rPr>
        <w:tab/>
        <w:t>_____________</w:t>
      </w:r>
    </w:p>
    <w:p w14:paraId="43F8D64F" w14:textId="77777777" w:rsidR="00BB5680" w:rsidRPr="00EB5ED7" w:rsidRDefault="00BB5680" w:rsidP="00BB5680">
      <w:pPr>
        <w:pStyle w:val="BodyText"/>
        <w:jc w:val="both"/>
        <w:rPr>
          <w:rFonts w:ascii="Trebuchet MS" w:hAnsi="Trebuchet MS"/>
        </w:rPr>
      </w:pPr>
    </w:p>
    <w:p w14:paraId="3C426A6B" w14:textId="77777777" w:rsidR="00BB5680" w:rsidRPr="00EB5ED7" w:rsidRDefault="00BB5680" w:rsidP="00BB5680">
      <w:pPr>
        <w:pStyle w:val="BodyText"/>
        <w:jc w:val="both"/>
        <w:rPr>
          <w:rFonts w:ascii="Trebuchet MS" w:hAnsi="Trebuchet MS"/>
        </w:rPr>
      </w:pPr>
      <w:r w:rsidRPr="00EB5ED7">
        <w:rPr>
          <w:rFonts w:ascii="Trebuchet MS" w:hAnsi="Trebuchet MS"/>
        </w:rPr>
        <w:t>Prenume și Nume:</w:t>
      </w:r>
      <w:r w:rsidRPr="00EB5ED7">
        <w:rPr>
          <w:rFonts w:ascii="Trebuchet MS" w:hAnsi="Trebuchet MS"/>
        </w:rPr>
        <w:tab/>
        <w:t>_____________</w:t>
      </w:r>
    </w:p>
    <w:p w14:paraId="5AF95CEB" w14:textId="77777777" w:rsidR="00BB5680" w:rsidRPr="00EB5ED7" w:rsidRDefault="00BB5680" w:rsidP="00BB5680">
      <w:pPr>
        <w:pStyle w:val="BodyText"/>
        <w:jc w:val="both"/>
        <w:rPr>
          <w:rFonts w:ascii="Trebuchet MS" w:hAnsi="Trebuchet MS"/>
        </w:rPr>
      </w:pPr>
    </w:p>
    <w:p w14:paraId="2B6E793E" w14:textId="77777777" w:rsidR="00BB5680" w:rsidRPr="00EB5ED7" w:rsidRDefault="00BB5680" w:rsidP="00BB5680">
      <w:pPr>
        <w:pStyle w:val="BodyText"/>
        <w:jc w:val="both"/>
        <w:rPr>
          <w:rFonts w:ascii="Trebuchet MS" w:hAnsi="Trebuchet MS"/>
        </w:rPr>
      </w:pPr>
      <w:r w:rsidRPr="00EB5ED7">
        <w:rPr>
          <w:rFonts w:ascii="Trebuchet MS" w:hAnsi="Trebuchet MS"/>
        </w:rPr>
        <w:t>Semnătura:</w:t>
      </w:r>
      <w:r w:rsidRPr="00EB5ED7">
        <w:rPr>
          <w:rFonts w:ascii="Trebuchet MS" w:hAnsi="Trebuchet MS"/>
        </w:rPr>
        <w:tab/>
      </w:r>
      <w:r w:rsidRPr="00EB5ED7">
        <w:rPr>
          <w:rFonts w:ascii="Trebuchet MS" w:hAnsi="Trebuchet MS"/>
        </w:rPr>
        <w:tab/>
        <w:t>_____________</w:t>
      </w:r>
    </w:p>
    <w:p w14:paraId="5D491BDA" w14:textId="77777777" w:rsidR="00BB5680" w:rsidRPr="00EB5ED7" w:rsidRDefault="00BB5680" w:rsidP="007C1D62">
      <w:pPr>
        <w:pStyle w:val="BodyText"/>
        <w:jc w:val="both"/>
        <w:rPr>
          <w:rFonts w:ascii="Trebuchet MS" w:hAnsi="Trebuchet MS"/>
        </w:rPr>
      </w:pPr>
    </w:p>
    <w:p w14:paraId="58BE68DD" w14:textId="23BC0D7C" w:rsidR="00BB5680" w:rsidRDefault="00BB5680" w:rsidP="007C1D62">
      <w:pPr>
        <w:pStyle w:val="BodyText"/>
        <w:jc w:val="both"/>
        <w:rPr>
          <w:rFonts w:ascii="Trebuchet MS" w:hAnsi="Trebuchet MS"/>
        </w:rPr>
      </w:pPr>
    </w:p>
    <w:p w14:paraId="005E2558" w14:textId="77777777" w:rsidR="006F27E6" w:rsidRPr="00EB5ED7" w:rsidRDefault="006F27E6" w:rsidP="007C1D62">
      <w:pPr>
        <w:pStyle w:val="BodyText"/>
        <w:jc w:val="both"/>
        <w:rPr>
          <w:rFonts w:ascii="Trebuchet MS" w:hAnsi="Trebuchet MS"/>
        </w:rPr>
      </w:pPr>
    </w:p>
    <w:p w14:paraId="727A9F8F" w14:textId="6A95B41A" w:rsidR="00605391" w:rsidRPr="00EB5ED7" w:rsidRDefault="00965ECC" w:rsidP="002714AD">
      <w:pPr>
        <w:pStyle w:val="Heading1"/>
        <w:ind w:left="0"/>
        <w:rPr>
          <w:rFonts w:ascii="Trebuchet MS" w:hAnsi="Trebuchet MS"/>
        </w:rPr>
      </w:pPr>
      <w:bookmarkStart w:id="96" w:name="_Toc105871496"/>
      <w:bookmarkStart w:id="97" w:name="_Toc105886968"/>
      <w:r w:rsidRPr="00EB5ED7">
        <w:rPr>
          <w:rFonts w:ascii="Trebuchet MS" w:hAnsi="Trebuchet MS"/>
        </w:rPr>
        <w:lastRenderedPageBreak/>
        <w:t>Anexa 4</w:t>
      </w:r>
      <w:bookmarkStart w:id="98" w:name="Sheet2"/>
      <w:bookmarkStart w:id="99" w:name="_Toc105871497"/>
      <w:bookmarkEnd w:id="96"/>
      <w:bookmarkEnd w:id="98"/>
      <w:r w:rsidR="002714AD" w:rsidRPr="00EB5ED7">
        <w:rPr>
          <w:rFonts w:ascii="Trebuchet MS" w:hAnsi="Trebuchet MS"/>
        </w:rPr>
        <w:t xml:space="preserve"> - </w:t>
      </w:r>
      <w:r w:rsidR="00605391" w:rsidRPr="00EB5ED7">
        <w:rPr>
          <w:rFonts w:ascii="Trebuchet MS" w:hAnsi="Trebuchet MS"/>
        </w:rPr>
        <w:t>PLAN DE AFACERI</w:t>
      </w:r>
      <w:bookmarkEnd w:id="97"/>
      <w:bookmarkEnd w:id="99"/>
    </w:p>
    <w:p w14:paraId="0B03028F" w14:textId="77777777" w:rsidR="00605391" w:rsidRPr="00EB5ED7" w:rsidRDefault="00605391" w:rsidP="00D61E3A">
      <w:pPr>
        <w:tabs>
          <w:tab w:val="left" w:pos="0"/>
        </w:tabs>
        <w:jc w:val="both"/>
        <w:rPr>
          <w:rFonts w:cs="Times New Roman"/>
          <w:b/>
          <w:sz w:val="24"/>
          <w:szCs w:val="24"/>
        </w:rPr>
      </w:pPr>
    </w:p>
    <w:p w14:paraId="0D85DC2D" w14:textId="77777777" w:rsidR="00605391" w:rsidRPr="00EB5ED7" w:rsidRDefault="00605391" w:rsidP="008A61D3">
      <w:pPr>
        <w:pStyle w:val="julien-02"/>
        <w:rPr>
          <w:rFonts w:ascii="Trebuchet MS" w:hAnsi="Trebuchet MS"/>
        </w:rPr>
      </w:pPr>
      <w:r w:rsidRPr="00EB5ED7">
        <w:rPr>
          <w:rFonts w:ascii="Trebuchet MS" w:hAnsi="Trebuchet MS"/>
        </w:rPr>
        <w:t>DATE GENERALE</w:t>
      </w:r>
    </w:p>
    <w:p w14:paraId="6D00715C" w14:textId="77777777" w:rsidR="00605391" w:rsidRPr="00EB5ED7" w:rsidRDefault="00605391" w:rsidP="00D61E3A">
      <w:pPr>
        <w:pStyle w:val="Style1"/>
        <w:spacing w:line="240" w:lineRule="auto"/>
        <w:jc w:val="both"/>
        <w:rPr>
          <w:sz w:val="24"/>
          <w:szCs w:val="24"/>
        </w:rPr>
      </w:pPr>
      <w:r w:rsidRPr="00EB5ED7">
        <w:rPr>
          <w:sz w:val="24"/>
          <w:szCs w:val="24"/>
        </w:rPr>
        <w:t>1.1 Date de identificare</w:t>
      </w:r>
    </w:p>
    <w:tbl>
      <w:tblPr>
        <w:tblStyle w:val="TableGrid"/>
        <w:tblW w:w="0" w:type="auto"/>
        <w:tblLook w:val="04A0" w:firstRow="1" w:lastRow="0" w:firstColumn="1" w:lastColumn="0" w:noHBand="0" w:noVBand="1"/>
      </w:tblPr>
      <w:tblGrid>
        <w:gridCol w:w="2566"/>
        <w:gridCol w:w="6444"/>
      </w:tblGrid>
      <w:tr w:rsidR="00605391" w:rsidRPr="00EB5ED7" w14:paraId="548681B8" w14:textId="77777777" w:rsidTr="00605391">
        <w:trPr>
          <w:trHeight w:val="709"/>
        </w:trPr>
        <w:tc>
          <w:tcPr>
            <w:tcW w:w="2836" w:type="dxa"/>
            <w:vAlign w:val="center"/>
          </w:tcPr>
          <w:p w14:paraId="4509CEC2" w14:textId="77777777" w:rsidR="00605391" w:rsidRPr="00EB5ED7" w:rsidRDefault="00605391" w:rsidP="00D61E3A">
            <w:pPr>
              <w:tabs>
                <w:tab w:val="left" w:pos="0"/>
              </w:tabs>
              <w:jc w:val="both"/>
              <w:rPr>
                <w:rFonts w:cs="Times New Roman"/>
                <w:sz w:val="24"/>
                <w:szCs w:val="24"/>
              </w:rPr>
            </w:pPr>
            <w:r w:rsidRPr="00EB5ED7">
              <w:rPr>
                <w:rFonts w:cs="Times New Roman"/>
                <w:sz w:val="24"/>
                <w:szCs w:val="24"/>
              </w:rPr>
              <w:t>Nume și prenume</w:t>
            </w:r>
          </w:p>
        </w:tc>
        <w:tc>
          <w:tcPr>
            <w:tcW w:w="6842" w:type="dxa"/>
            <w:vAlign w:val="center"/>
          </w:tcPr>
          <w:p w14:paraId="244DB787" w14:textId="77777777" w:rsidR="00605391" w:rsidRPr="00EB5ED7" w:rsidRDefault="00605391" w:rsidP="00D61E3A">
            <w:pPr>
              <w:tabs>
                <w:tab w:val="left" w:pos="0"/>
              </w:tabs>
              <w:jc w:val="both"/>
              <w:rPr>
                <w:rFonts w:cs="Times New Roman"/>
                <w:sz w:val="24"/>
                <w:szCs w:val="24"/>
              </w:rPr>
            </w:pPr>
          </w:p>
        </w:tc>
      </w:tr>
      <w:tr w:rsidR="00605391" w:rsidRPr="00EB5ED7" w14:paraId="5D2564B1" w14:textId="77777777" w:rsidTr="00605391">
        <w:trPr>
          <w:trHeight w:val="709"/>
        </w:trPr>
        <w:tc>
          <w:tcPr>
            <w:tcW w:w="2836" w:type="dxa"/>
            <w:vAlign w:val="center"/>
          </w:tcPr>
          <w:p w14:paraId="472B5B37" w14:textId="77777777" w:rsidR="00605391" w:rsidRPr="00EB5ED7" w:rsidRDefault="00605391" w:rsidP="00D61E3A">
            <w:pPr>
              <w:tabs>
                <w:tab w:val="left" w:pos="0"/>
              </w:tabs>
              <w:jc w:val="both"/>
              <w:rPr>
                <w:rFonts w:cs="Times New Roman"/>
                <w:sz w:val="24"/>
                <w:szCs w:val="24"/>
              </w:rPr>
            </w:pPr>
            <w:r w:rsidRPr="00EB5ED7">
              <w:rPr>
                <w:rFonts w:cs="Times New Roman"/>
                <w:sz w:val="24"/>
                <w:szCs w:val="24"/>
              </w:rPr>
              <w:t>Domiciliu</w:t>
            </w:r>
          </w:p>
        </w:tc>
        <w:tc>
          <w:tcPr>
            <w:tcW w:w="6842" w:type="dxa"/>
            <w:vAlign w:val="center"/>
          </w:tcPr>
          <w:p w14:paraId="655731FB" w14:textId="77777777" w:rsidR="00605391" w:rsidRPr="00EB5ED7" w:rsidRDefault="00605391" w:rsidP="00D61E3A">
            <w:pPr>
              <w:tabs>
                <w:tab w:val="left" w:pos="0"/>
                <w:tab w:val="left" w:pos="4744"/>
              </w:tabs>
              <w:jc w:val="both"/>
              <w:rPr>
                <w:rFonts w:cs="Times New Roman"/>
                <w:sz w:val="24"/>
                <w:szCs w:val="24"/>
              </w:rPr>
            </w:pPr>
            <w:r w:rsidRPr="00EB5ED7">
              <w:rPr>
                <w:rFonts w:cs="Times New Roman"/>
                <w:sz w:val="24"/>
                <w:szCs w:val="24"/>
              </w:rPr>
              <w:tab/>
            </w:r>
          </w:p>
        </w:tc>
      </w:tr>
      <w:tr w:rsidR="00605391" w:rsidRPr="00EB5ED7" w14:paraId="3BF6D833" w14:textId="77777777" w:rsidTr="00605391">
        <w:trPr>
          <w:trHeight w:val="709"/>
        </w:trPr>
        <w:tc>
          <w:tcPr>
            <w:tcW w:w="2836" w:type="dxa"/>
            <w:vAlign w:val="center"/>
          </w:tcPr>
          <w:p w14:paraId="7E94B376" w14:textId="77777777" w:rsidR="00605391" w:rsidRPr="00EB5ED7" w:rsidRDefault="00605391" w:rsidP="00D61E3A">
            <w:pPr>
              <w:tabs>
                <w:tab w:val="left" w:pos="0"/>
              </w:tabs>
              <w:jc w:val="both"/>
              <w:rPr>
                <w:rFonts w:cs="Times New Roman"/>
                <w:sz w:val="24"/>
                <w:szCs w:val="24"/>
              </w:rPr>
            </w:pPr>
            <w:r w:rsidRPr="00EB5ED7">
              <w:rPr>
                <w:rFonts w:cs="Times New Roman"/>
                <w:sz w:val="24"/>
                <w:szCs w:val="24"/>
              </w:rPr>
              <w:t>Număr de telefon</w:t>
            </w:r>
          </w:p>
        </w:tc>
        <w:tc>
          <w:tcPr>
            <w:tcW w:w="6842" w:type="dxa"/>
            <w:vAlign w:val="center"/>
          </w:tcPr>
          <w:p w14:paraId="29B5BBEA" w14:textId="77777777" w:rsidR="00605391" w:rsidRPr="00EB5ED7" w:rsidRDefault="00605391" w:rsidP="00D61E3A">
            <w:pPr>
              <w:tabs>
                <w:tab w:val="left" w:pos="0"/>
              </w:tabs>
              <w:jc w:val="both"/>
              <w:rPr>
                <w:rFonts w:cs="Times New Roman"/>
                <w:sz w:val="24"/>
                <w:szCs w:val="24"/>
              </w:rPr>
            </w:pPr>
          </w:p>
        </w:tc>
      </w:tr>
      <w:tr w:rsidR="00605391" w:rsidRPr="00EB5ED7" w14:paraId="4D7D2061" w14:textId="77777777" w:rsidTr="00605391">
        <w:trPr>
          <w:trHeight w:val="709"/>
        </w:trPr>
        <w:tc>
          <w:tcPr>
            <w:tcW w:w="2836" w:type="dxa"/>
            <w:vAlign w:val="center"/>
          </w:tcPr>
          <w:p w14:paraId="07D0EE5A" w14:textId="77777777" w:rsidR="00605391" w:rsidRPr="00EB5ED7" w:rsidRDefault="00605391" w:rsidP="00D61E3A">
            <w:pPr>
              <w:tabs>
                <w:tab w:val="left" w:pos="0"/>
              </w:tabs>
              <w:jc w:val="both"/>
              <w:rPr>
                <w:rFonts w:cs="Times New Roman"/>
                <w:sz w:val="24"/>
                <w:szCs w:val="24"/>
              </w:rPr>
            </w:pPr>
            <w:r w:rsidRPr="00EB5ED7">
              <w:rPr>
                <w:rFonts w:cs="Times New Roman"/>
                <w:sz w:val="24"/>
                <w:szCs w:val="24"/>
              </w:rPr>
              <w:t>Denumire societate</w:t>
            </w:r>
          </w:p>
        </w:tc>
        <w:tc>
          <w:tcPr>
            <w:tcW w:w="6842" w:type="dxa"/>
            <w:vAlign w:val="center"/>
          </w:tcPr>
          <w:p w14:paraId="7554B3A8" w14:textId="77777777" w:rsidR="00605391" w:rsidRPr="00EB5ED7" w:rsidRDefault="00605391" w:rsidP="00D61E3A">
            <w:pPr>
              <w:tabs>
                <w:tab w:val="left" w:pos="0"/>
              </w:tabs>
              <w:jc w:val="both"/>
              <w:rPr>
                <w:rFonts w:cs="Times New Roman"/>
                <w:sz w:val="24"/>
                <w:szCs w:val="24"/>
              </w:rPr>
            </w:pPr>
          </w:p>
        </w:tc>
      </w:tr>
      <w:tr w:rsidR="00605391" w:rsidRPr="00EB5ED7" w14:paraId="7A6FEED1" w14:textId="77777777" w:rsidTr="00605391">
        <w:trPr>
          <w:trHeight w:val="709"/>
        </w:trPr>
        <w:tc>
          <w:tcPr>
            <w:tcW w:w="2836" w:type="dxa"/>
            <w:vAlign w:val="center"/>
          </w:tcPr>
          <w:p w14:paraId="544FF5E4" w14:textId="77777777" w:rsidR="00605391" w:rsidRPr="00EB5ED7" w:rsidRDefault="00605391" w:rsidP="007C1D62">
            <w:pPr>
              <w:tabs>
                <w:tab w:val="left" w:pos="0"/>
              </w:tabs>
              <w:rPr>
                <w:rFonts w:cs="Times New Roman"/>
                <w:sz w:val="24"/>
                <w:szCs w:val="24"/>
              </w:rPr>
            </w:pPr>
            <w:r w:rsidRPr="00EB5ED7">
              <w:rPr>
                <w:rFonts w:cs="Times New Roman"/>
                <w:sz w:val="24"/>
                <w:szCs w:val="24"/>
              </w:rPr>
              <w:t>Adresă sediu social/punct de lucru</w:t>
            </w:r>
          </w:p>
        </w:tc>
        <w:tc>
          <w:tcPr>
            <w:tcW w:w="6842" w:type="dxa"/>
            <w:vAlign w:val="center"/>
          </w:tcPr>
          <w:p w14:paraId="1A98FEB4" w14:textId="77777777" w:rsidR="00605391" w:rsidRPr="00EB5ED7" w:rsidRDefault="00605391" w:rsidP="00D61E3A">
            <w:pPr>
              <w:tabs>
                <w:tab w:val="left" w:pos="0"/>
              </w:tabs>
              <w:jc w:val="both"/>
              <w:rPr>
                <w:rFonts w:cs="Times New Roman"/>
                <w:sz w:val="24"/>
                <w:szCs w:val="24"/>
              </w:rPr>
            </w:pPr>
          </w:p>
        </w:tc>
      </w:tr>
      <w:tr w:rsidR="00605391" w:rsidRPr="00EB5ED7" w14:paraId="18ACB795" w14:textId="77777777" w:rsidTr="00605391">
        <w:trPr>
          <w:trHeight w:val="232"/>
        </w:trPr>
        <w:tc>
          <w:tcPr>
            <w:tcW w:w="2836" w:type="dxa"/>
            <w:vAlign w:val="center"/>
          </w:tcPr>
          <w:p w14:paraId="3329C74E" w14:textId="77777777" w:rsidR="00605391" w:rsidRPr="00EB5ED7" w:rsidRDefault="00605391" w:rsidP="007C1D62">
            <w:pPr>
              <w:tabs>
                <w:tab w:val="left" w:pos="0"/>
              </w:tabs>
              <w:rPr>
                <w:rFonts w:cs="Times New Roman"/>
                <w:sz w:val="24"/>
                <w:szCs w:val="24"/>
              </w:rPr>
            </w:pPr>
            <w:r w:rsidRPr="00EB5ED7">
              <w:rPr>
                <w:rFonts w:cs="Times New Roman"/>
                <w:sz w:val="24"/>
                <w:szCs w:val="24"/>
              </w:rPr>
              <w:t>Tipul activității (producție sau servicii)</w:t>
            </w:r>
          </w:p>
        </w:tc>
        <w:tc>
          <w:tcPr>
            <w:tcW w:w="6842" w:type="dxa"/>
            <w:vAlign w:val="center"/>
          </w:tcPr>
          <w:p w14:paraId="64CFCD15" w14:textId="2832ECB8" w:rsidR="00605391" w:rsidRPr="00EB5ED7" w:rsidRDefault="00605391" w:rsidP="007C1D62">
            <w:pPr>
              <w:pStyle w:val="Bif"/>
              <w:rPr>
                <w:rFonts w:ascii="Trebuchet MS" w:hAnsi="Trebuchet MS"/>
              </w:rPr>
            </w:pPr>
            <w:r w:rsidRPr="00EB5ED7">
              <w:rPr>
                <w:rFonts w:ascii="Trebuchet MS" w:hAnsi="Trebuchet MS"/>
              </w:rPr>
              <w:t>Producție</w:t>
            </w:r>
            <w:r w:rsidR="00D61E3A" w:rsidRPr="00EB5ED7">
              <w:rPr>
                <w:rFonts w:ascii="Trebuchet MS" w:hAnsi="Trebuchet MS"/>
              </w:rPr>
              <w:t xml:space="preserve"> </w:t>
            </w:r>
          </w:p>
          <w:p w14:paraId="12FB7EFD" w14:textId="77777777" w:rsidR="00605391" w:rsidRPr="00EB5ED7" w:rsidRDefault="00605391" w:rsidP="007C1D62">
            <w:pPr>
              <w:pStyle w:val="Bif"/>
              <w:rPr>
                <w:rFonts w:ascii="Trebuchet MS" w:hAnsi="Trebuchet MS"/>
              </w:rPr>
            </w:pPr>
            <w:r w:rsidRPr="00EB5ED7">
              <w:rPr>
                <w:rFonts w:ascii="Trebuchet MS" w:hAnsi="Trebuchet MS"/>
              </w:rPr>
              <w:t>Servicii</w:t>
            </w:r>
          </w:p>
          <w:p w14:paraId="55437A03" w14:textId="77777777" w:rsidR="00605391" w:rsidRPr="00EB5ED7" w:rsidRDefault="00605391" w:rsidP="007C1D62">
            <w:pPr>
              <w:pStyle w:val="Bif"/>
              <w:rPr>
                <w:rFonts w:ascii="Trebuchet MS" w:hAnsi="Trebuchet MS"/>
              </w:rPr>
            </w:pPr>
            <w:r w:rsidRPr="00EB5ED7">
              <w:rPr>
                <w:rFonts w:ascii="Trebuchet MS" w:hAnsi="Trebuchet MS"/>
              </w:rPr>
              <w:t>Comerț</w:t>
            </w:r>
          </w:p>
        </w:tc>
      </w:tr>
      <w:tr w:rsidR="00605391" w:rsidRPr="00EB5ED7" w14:paraId="10F358F6" w14:textId="77777777" w:rsidTr="00605391">
        <w:trPr>
          <w:trHeight w:val="709"/>
        </w:trPr>
        <w:tc>
          <w:tcPr>
            <w:tcW w:w="2836" w:type="dxa"/>
            <w:vAlign w:val="center"/>
          </w:tcPr>
          <w:p w14:paraId="350B9796" w14:textId="77777777" w:rsidR="00605391" w:rsidRPr="00EB5ED7" w:rsidRDefault="00605391" w:rsidP="00D61E3A">
            <w:pPr>
              <w:tabs>
                <w:tab w:val="left" w:pos="0"/>
              </w:tabs>
              <w:jc w:val="both"/>
              <w:rPr>
                <w:rFonts w:cs="Times New Roman"/>
                <w:sz w:val="24"/>
                <w:szCs w:val="24"/>
                <w:highlight w:val="yellow"/>
              </w:rPr>
            </w:pPr>
            <w:r w:rsidRPr="00EB5ED7">
              <w:rPr>
                <w:rFonts w:cs="Times New Roman"/>
                <w:sz w:val="24"/>
                <w:szCs w:val="24"/>
              </w:rPr>
              <w:t>COD  CAEN aferent planului  de afaceri</w:t>
            </w:r>
          </w:p>
        </w:tc>
        <w:tc>
          <w:tcPr>
            <w:tcW w:w="6842" w:type="dxa"/>
            <w:vAlign w:val="center"/>
          </w:tcPr>
          <w:p w14:paraId="18C321C6" w14:textId="77777777" w:rsidR="00605391" w:rsidRPr="00EB5ED7" w:rsidRDefault="00605391" w:rsidP="00D61E3A">
            <w:pPr>
              <w:pStyle w:val="Bif"/>
              <w:numPr>
                <w:ilvl w:val="0"/>
                <w:numId w:val="0"/>
              </w:numPr>
              <w:ind w:hanging="360"/>
              <w:jc w:val="both"/>
              <w:rPr>
                <w:rFonts w:ascii="Trebuchet MS" w:hAnsi="Trebuchet MS"/>
                <w:sz w:val="24"/>
              </w:rPr>
            </w:pPr>
          </w:p>
        </w:tc>
      </w:tr>
      <w:tr w:rsidR="00605391" w:rsidRPr="00EB5ED7" w14:paraId="3D20E04E" w14:textId="77777777" w:rsidTr="00605391">
        <w:trPr>
          <w:trHeight w:val="709"/>
        </w:trPr>
        <w:tc>
          <w:tcPr>
            <w:tcW w:w="2836" w:type="dxa"/>
            <w:vAlign w:val="center"/>
          </w:tcPr>
          <w:p w14:paraId="62A89966" w14:textId="77777777" w:rsidR="00605391" w:rsidRPr="00EB5ED7" w:rsidRDefault="00605391" w:rsidP="00D61E3A">
            <w:pPr>
              <w:tabs>
                <w:tab w:val="left" w:pos="0"/>
              </w:tabs>
              <w:jc w:val="both"/>
              <w:rPr>
                <w:rFonts w:cs="Times New Roman"/>
                <w:sz w:val="24"/>
                <w:szCs w:val="24"/>
              </w:rPr>
            </w:pPr>
            <w:r w:rsidRPr="00EB5ED7">
              <w:rPr>
                <w:rFonts w:cs="Times New Roman"/>
                <w:sz w:val="24"/>
                <w:szCs w:val="24"/>
              </w:rPr>
              <w:t>Valoarea planului de afaceri</w:t>
            </w:r>
          </w:p>
        </w:tc>
        <w:tc>
          <w:tcPr>
            <w:tcW w:w="6842" w:type="dxa"/>
            <w:vAlign w:val="center"/>
          </w:tcPr>
          <w:p w14:paraId="7911DB8E" w14:textId="77777777" w:rsidR="00605391" w:rsidRPr="00EB5ED7" w:rsidRDefault="00605391" w:rsidP="00D61E3A">
            <w:pPr>
              <w:pStyle w:val="Bif"/>
              <w:numPr>
                <w:ilvl w:val="0"/>
                <w:numId w:val="0"/>
              </w:numPr>
              <w:ind w:hanging="360"/>
              <w:jc w:val="both"/>
              <w:rPr>
                <w:rFonts w:ascii="Trebuchet MS" w:hAnsi="Trebuchet MS"/>
                <w:sz w:val="24"/>
              </w:rPr>
            </w:pPr>
          </w:p>
        </w:tc>
      </w:tr>
    </w:tbl>
    <w:p w14:paraId="69FC7B27" w14:textId="77777777" w:rsidR="00605391" w:rsidRPr="00EB5ED7" w:rsidRDefault="00605391" w:rsidP="00D61E3A">
      <w:pPr>
        <w:tabs>
          <w:tab w:val="left" w:pos="0"/>
        </w:tabs>
        <w:jc w:val="both"/>
        <w:rPr>
          <w:rFonts w:cs="Times New Roman"/>
          <w:b/>
          <w:sz w:val="24"/>
          <w:szCs w:val="24"/>
        </w:rPr>
      </w:pPr>
    </w:p>
    <w:p w14:paraId="1AC2563A" w14:textId="2EC3F060" w:rsidR="00605391" w:rsidRPr="00EB5ED7" w:rsidRDefault="00605391" w:rsidP="00D61E3A">
      <w:pPr>
        <w:tabs>
          <w:tab w:val="left" w:pos="0"/>
        </w:tabs>
        <w:jc w:val="both"/>
        <w:rPr>
          <w:rFonts w:cs="Times New Roman"/>
          <w:b/>
          <w:sz w:val="24"/>
          <w:szCs w:val="24"/>
        </w:rPr>
      </w:pPr>
      <w:r w:rsidRPr="00EB5ED7">
        <w:rPr>
          <w:rFonts w:cs="Times New Roman"/>
          <w:b/>
          <w:sz w:val="24"/>
          <w:szCs w:val="24"/>
        </w:rPr>
        <w:t>1.2 Obiect de activitate</w:t>
      </w:r>
    </w:p>
    <w:tbl>
      <w:tblPr>
        <w:tblStyle w:val="TableGrid"/>
        <w:tblW w:w="0" w:type="auto"/>
        <w:tblLook w:val="04A0" w:firstRow="1" w:lastRow="0" w:firstColumn="1" w:lastColumn="0" w:noHBand="0" w:noVBand="1"/>
      </w:tblPr>
      <w:tblGrid>
        <w:gridCol w:w="3614"/>
        <w:gridCol w:w="5396"/>
      </w:tblGrid>
      <w:tr w:rsidR="00605391" w:rsidRPr="00EB5ED7" w14:paraId="5DA9F617" w14:textId="77777777" w:rsidTr="00605391">
        <w:trPr>
          <w:trHeight w:val="709"/>
        </w:trPr>
        <w:tc>
          <w:tcPr>
            <w:tcW w:w="3823" w:type="dxa"/>
            <w:vAlign w:val="center"/>
          </w:tcPr>
          <w:p w14:paraId="2C72BD12" w14:textId="77777777" w:rsidR="00605391" w:rsidRPr="00EB5ED7" w:rsidRDefault="00605391" w:rsidP="00D61E3A">
            <w:pPr>
              <w:tabs>
                <w:tab w:val="left" w:pos="0"/>
              </w:tabs>
              <w:jc w:val="both"/>
              <w:rPr>
                <w:rFonts w:cs="Times New Roman"/>
                <w:sz w:val="24"/>
                <w:szCs w:val="24"/>
              </w:rPr>
            </w:pPr>
            <w:r w:rsidRPr="00EB5ED7">
              <w:rPr>
                <w:rFonts w:cs="Times New Roman"/>
                <w:sz w:val="24"/>
                <w:szCs w:val="24"/>
              </w:rPr>
              <w:t>Domeniu principal de activitate</w:t>
            </w:r>
          </w:p>
        </w:tc>
        <w:tc>
          <w:tcPr>
            <w:tcW w:w="5855" w:type="dxa"/>
            <w:vAlign w:val="center"/>
          </w:tcPr>
          <w:p w14:paraId="48CC38C0" w14:textId="77777777" w:rsidR="00605391" w:rsidRPr="00EB5ED7" w:rsidRDefault="00605391" w:rsidP="00D61E3A">
            <w:pPr>
              <w:tabs>
                <w:tab w:val="left" w:pos="0"/>
              </w:tabs>
              <w:jc w:val="both"/>
              <w:rPr>
                <w:rFonts w:cs="Times New Roman"/>
                <w:b/>
                <w:sz w:val="24"/>
                <w:szCs w:val="24"/>
              </w:rPr>
            </w:pPr>
          </w:p>
        </w:tc>
      </w:tr>
    </w:tbl>
    <w:p w14:paraId="6B3B279E" w14:textId="77777777" w:rsidR="00605391" w:rsidRPr="00EB5ED7" w:rsidRDefault="00605391" w:rsidP="00D61E3A">
      <w:pPr>
        <w:tabs>
          <w:tab w:val="left" w:pos="0"/>
        </w:tabs>
        <w:jc w:val="both"/>
        <w:rPr>
          <w:rFonts w:cs="Times New Roman"/>
          <w:b/>
          <w:sz w:val="24"/>
          <w:szCs w:val="24"/>
        </w:rPr>
      </w:pPr>
    </w:p>
    <w:tbl>
      <w:tblPr>
        <w:tblStyle w:val="TableGrid"/>
        <w:tblW w:w="0" w:type="auto"/>
        <w:tblLook w:val="04A0" w:firstRow="1" w:lastRow="0" w:firstColumn="1" w:lastColumn="0" w:noHBand="0" w:noVBand="1"/>
      </w:tblPr>
      <w:tblGrid>
        <w:gridCol w:w="3539"/>
        <w:gridCol w:w="5295"/>
      </w:tblGrid>
      <w:tr w:rsidR="00605391" w:rsidRPr="00EB5ED7" w14:paraId="426AE2E7" w14:textId="77777777" w:rsidTr="00452E17">
        <w:trPr>
          <w:trHeight w:val="737"/>
        </w:trPr>
        <w:tc>
          <w:tcPr>
            <w:tcW w:w="3539" w:type="dxa"/>
            <w:vAlign w:val="center"/>
          </w:tcPr>
          <w:p w14:paraId="576BC57E" w14:textId="77777777" w:rsidR="00605391" w:rsidRPr="00EB5ED7" w:rsidRDefault="00605391" w:rsidP="00D61E3A">
            <w:pPr>
              <w:tabs>
                <w:tab w:val="left" w:pos="0"/>
              </w:tabs>
              <w:jc w:val="both"/>
              <w:rPr>
                <w:rFonts w:cs="Times New Roman"/>
                <w:sz w:val="24"/>
                <w:szCs w:val="24"/>
              </w:rPr>
            </w:pPr>
            <w:r w:rsidRPr="00EB5ED7">
              <w:rPr>
                <w:rFonts w:cs="Times New Roman"/>
                <w:sz w:val="24"/>
                <w:szCs w:val="24"/>
              </w:rPr>
              <w:t xml:space="preserve">Nume și prenume </w:t>
            </w:r>
          </w:p>
          <w:p w14:paraId="5C845E98" w14:textId="77777777" w:rsidR="00605391" w:rsidRPr="00EB5ED7" w:rsidRDefault="00605391" w:rsidP="00D61E3A">
            <w:pPr>
              <w:tabs>
                <w:tab w:val="left" w:pos="0"/>
              </w:tabs>
              <w:jc w:val="both"/>
              <w:rPr>
                <w:rFonts w:cs="Times New Roman"/>
                <w:sz w:val="24"/>
                <w:szCs w:val="24"/>
              </w:rPr>
            </w:pPr>
            <w:r w:rsidRPr="00EB5ED7">
              <w:rPr>
                <w:rFonts w:cs="Times New Roman"/>
                <w:sz w:val="24"/>
                <w:szCs w:val="24"/>
              </w:rPr>
              <w:t>administrator/reprezentant legal</w:t>
            </w:r>
          </w:p>
        </w:tc>
        <w:tc>
          <w:tcPr>
            <w:tcW w:w="5295" w:type="dxa"/>
            <w:vAlign w:val="center"/>
          </w:tcPr>
          <w:p w14:paraId="5D2DD5AB" w14:textId="77777777" w:rsidR="00605391" w:rsidRPr="00EB5ED7" w:rsidRDefault="00605391" w:rsidP="00D61E3A">
            <w:pPr>
              <w:tabs>
                <w:tab w:val="left" w:pos="0"/>
              </w:tabs>
              <w:jc w:val="both"/>
              <w:rPr>
                <w:rFonts w:cs="Times New Roman"/>
                <w:sz w:val="24"/>
                <w:szCs w:val="24"/>
              </w:rPr>
            </w:pPr>
          </w:p>
        </w:tc>
      </w:tr>
    </w:tbl>
    <w:p w14:paraId="198F9355" w14:textId="77777777" w:rsidR="00605391" w:rsidRPr="00EB5ED7" w:rsidRDefault="00605391" w:rsidP="00D61E3A">
      <w:pPr>
        <w:tabs>
          <w:tab w:val="left" w:pos="0"/>
        </w:tabs>
        <w:jc w:val="both"/>
        <w:rPr>
          <w:rFonts w:cs="Times New Roman"/>
          <w:sz w:val="24"/>
          <w:szCs w:val="24"/>
        </w:rPr>
      </w:pPr>
    </w:p>
    <w:p w14:paraId="7BAEE7E5" w14:textId="688C61C0" w:rsidR="00605391" w:rsidRPr="00EB5ED7" w:rsidRDefault="00605391" w:rsidP="008A61D3">
      <w:pPr>
        <w:pStyle w:val="julien-02"/>
        <w:rPr>
          <w:rFonts w:ascii="Trebuchet MS" w:hAnsi="Trebuchet MS"/>
        </w:rPr>
      </w:pPr>
      <w:r w:rsidRPr="00EB5ED7">
        <w:rPr>
          <w:rFonts w:ascii="Trebuchet MS" w:hAnsi="Trebuchet MS"/>
        </w:rPr>
        <w:t>Descrierea afacerii și a strategiei de implementare a planului de afaceri (obiective, activități, rezultate, indicatori)</w:t>
      </w:r>
    </w:p>
    <w:p w14:paraId="6C8EF16B" w14:textId="77777777" w:rsidR="007C1D62" w:rsidRPr="00EB5ED7" w:rsidRDefault="007C1D62" w:rsidP="007C1D62">
      <w:pPr>
        <w:pStyle w:val="Style1"/>
        <w:spacing w:line="240" w:lineRule="auto"/>
        <w:jc w:val="both"/>
        <w:rPr>
          <w:sz w:val="24"/>
          <w:szCs w:val="24"/>
        </w:rPr>
      </w:pPr>
    </w:p>
    <w:p w14:paraId="000338A7" w14:textId="77777777" w:rsidR="00605391" w:rsidRPr="00EB5ED7" w:rsidRDefault="00605391" w:rsidP="00D61E3A">
      <w:pPr>
        <w:tabs>
          <w:tab w:val="left" w:pos="0"/>
        </w:tabs>
        <w:jc w:val="both"/>
        <w:rPr>
          <w:rFonts w:cs="Times New Roman"/>
          <w:b/>
          <w:bCs/>
          <w:i/>
          <w:iCs/>
          <w:sz w:val="24"/>
          <w:szCs w:val="24"/>
        </w:rPr>
      </w:pPr>
      <w:r w:rsidRPr="00EB5ED7">
        <w:rPr>
          <w:rFonts w:cs="Times New Roman"/>
          <w:b/>
          <w:bCs/>
          <w:i/>
          <w:iCs/>
          <w:sz w:val="24"/>
          <w:szCs w:val="24"/>
        </w:rPr>
        <w:lastRenderedPageBreak/>
        <w:t xml:space="preserve">2.1. Descrieți activitatea care doriți să o implementați  </w:t>
      </w:r>
    </w:p>
    <w:p w14:paraId="16A106E8" w14:textId="77777777" w:rsidR="00605391" w:rsidRPr="00EB5ED7" w:rsidRDefault="00605391" w:rsidP="00D61E3A">
      <w:pPr>
        <w:tabs>
          <w:tab w:val="left" w:pos="0"/>
        </w:tabs>
        <w:jc w:val="both"/>
        <w:rPr>
          <w:rFonts w:cs="Times New Roman"/>
          <w:sz w:val="24"/>
          <w:szCs w:val="24"/>
        </w:rPr>
      </w:pPr>
      <w:r w:rsidRPr="00EB5ED7">
        <w:rPr>
          <w:rFonts w:cs="Times New Roman"/>
          <w:sz w:val="24"/>
          <w:szCs w:val="24"/>
        </w:rPr>
        <w:t xml:space="preserve">Detaliaţi activitatea principală a ideii de afaceri si de ce considerati ca afacerea poate fi una de succes. </w:t>
      </w:r>
    </w:p>
    <w:p w14:paraId="2A0A1F27" w14:textId="10418089" w:rsidR="00605391" w:rsidRPr="00EB5ED7" w:rsidRDefault="00605391" w:rsidP="00D61E3A">
      <w:pPr>
        <w:tabs>
          <w:tab w:val="left" w:pos="0"/>
        </w:tabs>
        <w:jc w:val="both"/>
        <w:rPr>
          <w:rFonts w:cs="Times New Roman"/>
          <w:sz w:val="24"/>
          <w:szCs w:val="24"/>
        </w:rPr>
      </w:pPr>
      <w:r w:rsidRPr="00EB5ED7">
        <w:rPr>
          <w:rFonts w:cs="Times New Roman"/>
          <w:sz w:val="24"/>
          <w:szCs w:val="24"/>
        </w:rPr>
        <w:t>Viziunea și mi</w:t>
      </w:r>
      <w:r w:rsidR="00647C7D" w:rsidRPr="00EB5ED7">
        <w:rPr>
          <w:rFonts w:cs="Times New Roman"/>
          <w:sz w:val="24"/>
          <w:szCs w:val="24"/>
        </w:rPr>
        <w:t>siunea intreprinderii. Strategi</w:t>
      </w:r>
      <w:r w:rsidRPr="00EB5ED7">
        <w:rPr>
          <w:rFonts w:cs="Times New Roman"/>
          <w:sz w:val="24"/>
          <w:szCs w:val="24"/>
        </w:rPr>
        <w:t>a de implementare a planului de afaceri</w:t>
      </w:r>
      <w:r w:rsidR="007C1D62" w:rsidRPr="00EB5ED7">
        <w:rPr>
          <w:rFonts w:cs="Times New Roman"/>
          <w:sz w:val="24"/>
          <w:szCs w:val="24"/>
        </w:rPr>
        <w:t>i.</w:t>
      </w:r>
    </w:p>
    <w:p w14:paraId="6159D802" w14:textId="77777777" w:rsidR="00605391" w:rsidRPr="00EB5ED7" w:rsidRDefault="00605391" w:rsidP="00D61E3A">
      <w:pPr>
        <w:jc w:val="both"/>
        <w:rPr>
          <w:rFonts w:cs="Times New Roman"/>
          <w:sz w:val="24"/>
          <w:szCs w:val="24"/>
        </w:rPr>
      </w:pPr>
    </w:p>
    <w:p w14:paraId="4EC0B172" w14:textId="77777777" w:rsidR="00605391" w:rsidRPr="00EB5ED7" w:rsidRDefault="00605391" w:rsidP="00D61E3A">
      <w:pPr>
        <w:jc w:val="both"/>
        <w:rPr>
          <w:rFonts w:cs="Times New Roman"/>
          <w:i/>
          <w:sz w:val="24"/>
          <w:szCs w:val="24"/>
        </w:rPr>
      </w:pPr>
      <w:r w:rsidRPr="00EB5ED7">
        <w:rPr>
          <w:rFonts w:cs="Times New Roman"/>
          <w:b/>
          <w:i/>
          <w:color w:val="000000" w:themeColor="text1"/>
          <w:sz w:val="24"/>
          <w:szCs w:val="24"/>
        </w:rPr>
        <w:t xml:space="preserve">2.2. </w:t>
      </w:r>
      <w:r w:rsidRPr="00EB5ED7">
        <w:rPr>
          <w:rFonts w:cs="Times New Roman"/>
          <w:b/>
          <w:i/>
          <w:sz w:val="24"/>
          <w:szCs w:val="24"/>
        </w:rPr>
        <w:t>Obiective, rezultate, indicatori</w:t>
      </w:r>
    </w:p>
    <w:tbl>
      <w:tblPr>
        <w:tblStyle w:val="TableGrid0"/>
        <w:tblW w:w="8522" w:type="dxa"/>
        <w:tblInd w:w="283" w:type="dxa"/>
        <w:tblCellMar>
          <w:top w:w="10" w:type="dxa"/>
          <w:left w:w="108" w:type="dxa"/>
          <w:right w:w="115" w:type="dxa"/>
        </w:tblCellMar>
        <w:tblLook w:val="04A0" w:firstRow="1" w:lastRow="0" w:firstColumn="1" w:lastColumn="0" w:noHBand="0" w:noVBand="1"/>
      </w:tblPr>
      <w:tblGrid>
        <w:gridCol w:w="2998"/>
        <w:gridCol w:w="1974"/>
        <w:gridCol w:w="1128"/>
        <w:gridCol w:w="1211"/>
        <w:gridCol w:w="1211"/>
      </w:tblGrid>
      <w:tr w:rsidR="00205B87" w:rsidRPr="00EB5ED7" w14:paraId="733A7B53" w14:textId="77777777" w:rsidTr="00205B87">
        <w:trPr>
          <w:trHeight w:val="343"/>
        </w:trPr>
        <w:tc>
          <w:tcPr>
            <w:tcW w:w="2998" w:type="dxa"/>
            <w:tcBorders>
              <w:top w:val="single" w:sz="4" w:space="0" w:color="000000"/>
              <w:left w:val="single" w:sz="4" w:space="0" w:color="000000"/>
              <w:bottom w:val="single" w:sz="4" w:space="0" w:color="000000"/>
              <w:right w:val="single" w:sz="4" w:space="0" w:color="000000"/>
            </w:tcBorders>
          </w:tcPr>
          <w:p w14:paraId="516451C2" w14:textId="77777777" w:rsidR="00205B87" w:rsidRPr="00EB5ED7" w:rsidRDefault="00205B87" w:rsidP="00D61E3A">
            <w:pPr>
              <w:jc w:val="both"/>
              <w:rPr>
                <w:rFonts w:cs="Times New Roman"/>
                <w:sz w:val="24"/>
                <w:szCs w:val="24"/>
              </w:rPr>
            </w:pPr>
            <w:r w:rsidRPr="00EB5ED7">
              <w:rPr>
                <w:rFonts w:cs="Times New Roman"/>
                <w:b/>
                <w:i/>
                <w:sz w:val="24"/>
                <w:szCs w:val="24"/>
              </w:rPr>
              <w:t xml:space="preserve">Obiective  </w:t>
            </w:r>
          </w:p>
        </w:tc>
        <w:tc>
          <w:tcPr>
            <w:tcW w:w="1974" w:type="dxa"/>
            <w:tcBorders>
              <w:top w:val="single" w:sz="4" w:space="0" w:color="000000"/>
              <w:left w:val="single" w:sz="4" w:space="0" w:color="000000"/>
              <w:bottom w:val="single" w:sz="4" w:space="0" w:color="000000"/>
              <w:right w:val="single" w:sz="4" w:space="0" w:color="000000"/>
            </w:tcBorders>
          </w:tcPr>
          <w:p w14:paraId="10A1562C" w14:textId="77777777" w:rsidR="00205B87" w:rsidRPr="00EB5ED7" w:rsidRDefault="00205B87" w:rsidP="00D61E3A">
            <w:pPr>
              <w:jc w:val="both"/>
              <w:rPr>
                <w:rFonts w:cs="Times New Roman"/>
                <w:sz w:val="24"/>
                <w:szCs w:val="24"/>
              </w:rPr>
            </w:pPr>
            <w:r w:rsidRPr="00EB5ED7">
              <w:rPr>
                <w:rFonts w:cs="Times New Roman"/>
                <w:b/>
                <w:i/>
                <w:sz w:val="24"/>
                <w:szCs w:val="24"/>
              </w:rPr>
              <w:t xml:space="preserve">UM </w:t>
            </w:r>
          </w:p>
        </w:tc>
        <w:tc>
          <w:tcPr>
            <w:tcW w:w="1128" w:type="dxa"/>
            <w:tcBorders>
              <w:top w:val="single" w:sz="4" w:space="0" w:color="000000"/>
              <w:left w:val="single" w:sz="4" w:space="0" w:color="000000"/>
              <w:bottom w:val="single" w:sz="4" w:space="0" w:color="000000"/>
              <w:right w:val="single" w:sz="4" w:space="0" w:color="000000"/>
            </w:tcBorders>
          </w:tcPr>
          <w:p w14:paraId="24561B11" w14:textId="0D98D98B" w:rsidR="00205B87" w:rsidRPr="00EB5ED7" w:rsidRDefault="00205B87" w:rsidP="00D61E3A">
            <w:pPr>
              <w:jc w:val="both"/>
              <w:rPr>
                <w:rFonts w:cs="Times New Roman"/>
                <w:sz w:val="24"/>
                <w:szCs w:val="24"/>
              </w:rPr>
            </w:pPr>
            <w:r w:rsidRPr="00EB5ED7">
              <w:rPr>
                <w:rFonts w:cs="Times New Roman"/>
                <w:sz w:val="24"/>
                <w:szCs w:val="24"/>
              </w:rPr>
              <w:t>2023</w:t>
            </w:r>
          </w:p>
        </w:tc>
        <w:tc>
          <w:tcPr>
            <w:tcW w:w="1211" w:type="dxa"/>
            <w:tcBorders>
              <w:top w:val="single" w:sz="4" w:space="0" w:color="000000"/>
              <w:left w:val="single" w:sz="4" w:space="0" w:color="000000"/>
              <w:bottom w:val="single" w:sz="4" w:space="0" w:color="000000"/>
              <w:right w:val="single" w:sz="4" w:space="0" w:color="000000"/>
            </w:tcBorders>
          </w:tcPr>
          <w:p w14:paraId="63C91BA6" w14:textId="5C3A697F" w:rsidR="00205B87" w:rsidRPr="00EB5ED7" w:rsidRDefault="00205B87" w:rsidP="00D61E3A">
            <w:pPr>
              <w:jc w:val="both"/>
              <w:rPr>
                <w:rFonts w:cs="Times New Roman"/>
                <w:sz w:val="24"/>
                <w:szCs w:val="24"/>
              </w:rPr>
            </w:pPr>
            <w:r w:rsidRPr="00EB5ED7">
              <w:rPr>
                <w:rFonts w:cs="Times New Roman"/>
                <w:sz w:val="24"/>
                <w:szCs w:val="24"/>
              </w:rPr>
              <w:t>2024</w:t>
            </w:r>
          </w:p>
        </w:tc>
        <w:tc>
          <w:tcPr>
            <w:tcW w:w="1211" w:type="dxa"/>
            <w:tcBorders>
              <w:top w:val="single" w:sz="4" w:space="0" w:color="000000"/>
              <w:left w:val="single" w:sz="4" w:space="0" w:color="000000"/>
              <w:bottom w:val="single" w:sz="4" w:space="0" w:color="000000"/>
              <w:right w:val="single" w:sz="4" w:space="0" w:color="000000"/>
            </w:tcBorders>
          </w:tcPr>
          <w:p w14:paraId="165919AB" w14:textId="12CAA845" w:rsidR="00205B87" w:rsidRPr="00EB5ED7" w:rsidRDefault="00205B87" w:rsidP="00D61E3A">
            <w:pPr>
              <w:jc w:val="both"/>
              <w:rPr>
                <w:rFonts w:cs="Times New Roman"/>
                <w:sz w:val="24"/>
                <w:szCs w:val="24"/>
              </w:rPr>
            </w:pPr>
            <w:r w:rsidRPr="00EB5ED7">
              <w:rPr>
                <w:rFonts w:cs="Times New Roman"/>
                <w:sz w:val="24"/>
                <w:szCs w:val="24"/>
              </w:rPr>
              <w:t>2025</w:t>
            </w:r>
          </w:p>
        </w:tc>
      </w:tr>
      <w:tr w:rsidR="00205B87" w:rsidRPr="00EB5ED7" w14:paraId="574435CD" w14:textId="77777777" w:rsidTr="00205B87">
        <w:trPr>
          <w:trHeight w:val="343"/>
        </w:trPr>
        <w:tc>
          <w:tcPr>
            <w:tcW w:w="2998" w:type="dxa"/>
            <w:tcBorders>
              <w:top w:val="single" w:sz="4" w:space="0" w:color="000000"/>
              <w:left w:val="single" w:sz="4" w:space="0" w:color="000000"/>
              <w:bottom w:val="single" w:sz="4" w:space="0" w:color="000000"/>
              <w:right w:val="single" w:sz="4" w:space="0" w:color="000000"/>
            </w:tcBorders>
          </w:tcPr>
          <w:p w14:paraId="259A26ED" w14:textId="77777777" w:rsidR="00205B87" w:rsidRPr="00EB5ED7" w:rsidRDefault="00205B87" w:rsidP="00D61E3A">
            <w:pPr>
              <w:jc w:val="both"/>
              <w:rPr>
                <w:rFonts w:cs="Times New Roman"/>
                <w:sz w:val="24"/>
                <w:szCs w:val="24"/>
              </w:rPr>
            </w:pPr>
            <w:r w:rsidRPr="00EB5ED7">
              <w:rPr>
                <w:rFonts w:cs="Times New Roman"/>
                <w:sz w:val="24"/>
                <w:szCs w:val="24"/>
              </w:rPr>
              <w:t xml:space="preserve">Cifra de afaceri </w:t>
            </w:r>
          </w:p>
        </w:tc>
        <w:tc>
          <w:tcPr>
            <w:tcW w:w="1974" w:type="dxa"/>
            <w:tcBorders>
              <w:top w:val="single" w:sz="4" w:space="0" w:color="000000"/>
              <w:left w:val="single" w:sz="4" w:space="0" w:color="000000"/>
              <w:bottom w:val="single" w:sz="4" w:space="0" w:color="000000"/>
              <w:right w:val="single" w:sz="4" w:space="0" w:color="000000"/>
            </w:tcBorders>
          </w:tcPr>
          <w:p w14:paraId="25D40AAC" w14:textId="77777777" w:rsidR="00205B87" w:rsidRPr="00EB5ED7" w:rsidRDefault="00205B87" w:rsidP="00D61E3A">
            <w:pPr>
              <w:jc w:val="both"/>
              <w:rPr>
                <w:rFonts w:cs="Times New Roman"/>
                <w:sz w:val="24"/>
                <w:szCs w:val="24"/>
              </w:rPr>
            </w:pPr>
            <w:r w:rsidRPr="00EB5ED7">
              <w:rPr>
                <w:rFonts w:cs="Times New Roman"/>
                <w:sz w:val="24"/>
                <w:szCs w:val="24"/>
              </w:rPr>
              <w:t xml:space="preserve">LEI </w:t>
            </w:r>
          </w:p>
        </w:tc>
        <w:tc>
          <w:tcPr>
            <w:tcW w:w="1128" w:type="dxa"/>
            <w:tcBorders>
              <w:top w:val="single" w:sz="4" w:space="0" w:color="000000"/>
              <w:left w:val="single" w:sz="4" w:space="0" w:color="000000"/>
              <w:bottom w:val="single" w:sz="4" w:space="0" w:color="000000"/>
              <w:right w:val="single" w:sz="4" w:space="0" w:color="000000"/>
            </w:tcBorders>
          </w:tcPr>
          <w:p w14:paraId="63CB94DB" w14:textId="77777777" w:rsidR="00205B87" w:rsidRPr="00EB5ED7" w:rsidRDefault="00205B87" w:rsidP="00D61E3A">
            <w:pPr>
              <w:jc w:val="both"/>
              <w:rPr>
                <w:rFonts w:cs="Times New Roman"/>
                <w:sz w:val="24"/>
                <w:szCs w:val="24"/>
              </w:rPr>
            </w:pPr>
          </w:p>
        </w:tc>
        <w:tc>
          <w:tcPr>
            <w:tcW w:w="1211" w:type="dxa"/>
            <w:tcBorders>
              <w:top w:val="single" w:sz="4" w:space="0" w:color="000000"/>
              <w:left w:val="single" w:sz="4" w:space="0" w:color="000000"/>
              <w:bottom w:val="single" w:sz="4" w:space="0" w:color="000000"/>
              <w:right w:val="single" w:sz="4" w:space="0" w:color="000000"/>
            </w:tcBorders>
          </w:tcPr>
          <w:p w14:paraId="0B76DCBE" w14:textId="77777777" w:rsidR="00205B87" w:rsidRPr="00EB5ED7" w:rsidRDefault="00205B87" w:rsidP="00D61E3A">
            <w:pPr>
              <w:jc w:val="both"/>
              <w:rPr>
                <w:rFonts w:cs="Times New Roman"/>
                <w:sz w:val="24"/>
                <w:szCs w:val="24"/>
              </w:rPr>
            </w:pPr>
          </w:p>
        </w:tc>
        <w:tc>
          <w:tcPr>
            <w:tcW w:w="1211" w:type="dxa"/>
            <w:tcBorders>
              <w:top w:val="single" w:sz="4" w:space="0" w:color="000000"/>
              <w:left w:val="single" w:sz="4" w:space="0" w:color="000000"/>
              <w:bottom w:val="single" w:sz="4" w:space="0" w:color="000000"/>
              <w:right w:val="single" w:sz="4" w:space="0" w:color="000000"/>
            </w:tcBorders>
          </w:tcPr>
          <w:p w14:paraId="141A7D43" w14:textId="35369ECD" w:rsidR="00205B87" w:rsidRPr="00EB5ED7" w:rsidRDefault="00205B87" w:rsidP="00D61E3A">
            <w:pPr>
              <w:jc w:val="both"/>
              <w:rPr>
                <w:rFonts w:cs="Times New Roman"/>
                <w:sz w:val="24"/>
                <w:szCs w:val="24"/>
              </w:rPr>
            </w:pPr>
          </w:p>
        </w:tc>
      </w:tr>
      <w:tr w:rsidR="00205B87" w:rsidRPr="00EB5ED7" w14:paraId="731C11BF" w14:textId="77777777" w:rsidTr="00205B87">
        <w:trPr>
          <w:trHeight w:val="343"/>
        </w:trPr>
        <w:tc>
          <w:tcPr>
            <w:tcW w:w="2998" w:type="dxa"/>
            <w:tcBorders>
              <w:top w:val="single" w:sz="4" w:space="0" w:color="000000"/>
              <w:left w:val="single" w:sz="4" w:space="0" w:color="000000"/>
              <w:bottom w:val="single" w:sz="4" w:space="0" w:color="000000"/>
              <w:right w:val="single" w:sz="4" w:space="0" w:color="000000"/>
            </w:tcBorders>
          </w:tcPr>
          <w:p w14:paraId="6ED0D7BB" w14:textId="77777777" w:rsidR="00205B87" w:rsidRPr="00EB5ED7" w:rsidRDefault="00205B87" w:rsidP="00D61E3A">
            <w:pPr>
              <w:jc w:val="both"/>
              <w:rPr>
                <w:rFonts w:cs="Times New Roman"/>
                <w:sz w:val="24"/>
                <w:szCs w:val="24"/>
              </w:rPr>
            </w:pPr>
            <w:r w:rsidRPr="00EB5ED7">
              <w:rPr>
                <w:rFonts w:cs="Times New Roman"/>
                <w:sz w:val="24"/>
                <w:szCs w:val="24"/>
              </w:rPr>
              <w:t xml:space="preserve">Profit  </w:t>
            </w:r>
          </w:p>
        </w:tc>
        <w:tc>
          <w:tcPr>
            <w:tcW w:w="1974" w:type="dxa"/>
            <w:tcBorders>
              <w:top w:val="single" w:sz="4" w:space="0" w:color="000000"/>
              <w:left w:val="single" w:sz="4" w:space="0" w:color="000000"/>
              <w:bottom w:val="single" w:sz="4" w:space="0" w:color="000000"/>
              <w:right w:val="single" w:sz="4" w:space="0" w:color="000000"/>
            </w:tcBorders>
          </w:tcPr>
          <w:p w14:paraId="5CF10E1A" w14:textId="77777777" w:rsidR="00205B87" w:rsidRPr="00EB5ED7" w:rsidRDefault="00205B87" w:rsidP="00D61E3A">
            <w:pPr>
              <w:jc w:val="both"/>
              <w:rPr>
                <w:rFonts w:cs="Times New Roman"/>
                <w:sz w:val="24"/>
                <w:szCs w:val="24"/>
              </w:rPr>
            </w:pPr>
            <w:r w:rsidRPr="00EB5ED7">
              <w:rPr>
                <w:rFonts w:cs="Times New Roman"/>
                <w:sz w:val="24"/>
                <w:szCs w:val="24"/>
              </w:rPr>
              <w:t xml:space="preserve"> LEI </w:t>
            </w:r>
          </w:p>
        </w:tc>
        <w:tc>
          <w:tcPr>
            <w:tcW w:w="1128" w:type="dxa"/>
            <w:tcBorders>
              <w:top w:val="single" w:sz="4" w:space="0" w:color="000000"/>
              <w:left w:val="single" w:sz="4" w:space="0" w:color="000000"/>
              <w:bottom w:val="single" w:sz="4" w:space="0" w:color="000000"/>
              <w:right w:val="single" w:sz="4" w:space="0" w:color="000000"/>
            </w:tcBorders>
          </w:tcPr>
          <w:p w14:paraId="52E137FF" w14:textId="77777777" w:rsidR="00205B87" w:rsidRPr="00EB5ED7" w:rsidRDefault="00205B87" w:rsidP="00D61E3A">
            <w:pPr>
              <w:jc w:val="both"/>
              <w:rPr>
                <w:rFonts w:cs="Times New Roman"/>
                <w:sz w:val="24"/>
                <w:szCs w:val="24"/>
              </w:rPr>
            </w:pPr>
          </w:p>
        </w:tc>
        <w:tc>
          <w:tcPr>
            <w:tcW w:w="1211" w:type="dxa"/>
            <w:tcBorders>
              <w:top w:val="single" w:sz="4" w:space="0" w:color="000000"/>
              <w:left w:val="single" w:sz="4" w:space="0" w:color="000000"/>
              <w:bottom w:val="single" w:sz="4" w:space="0" w:color="000000"/>
              <w:right w:val="single" w:sz="4" w:space="0" w:color="000000"/>
            </w:tcBorders>
          </w:tcPr>
          <w:p w14:paraId="7A085BEB" w14:textId="77777777" w:rsidR="00205B87" w:rsidRPr="00EB5ED7" w:rsidRDefault="00205B87" w:rsidP="00D61E3A">
            <w:pPr>
              <w:jc w:val="both"/>
              <w:rPr>
                <w:rFonts w:cs="Times New Roman"/>
                <w:sz w:val="24"/>
                <w:szCs w:val="24"/>
              </w:rPr>
            </w:pPr>
          </w:p>
        </w:tc>
        <w:tc>
          <w:tcPr>
            <w:tcW w:w="1211" w:type="dxa"/>
            <w:tcBorders>
              <w:top w:val="single" w:sz="4" w:space="0" w:color="000000"/>
              <w:left w:val="single" w:sz="4" w:space="0" w:color="000000"/>
              <w:bottom w:val="single" w:sz="4" w:space="0" w:color="000000"/>
              <w:right w:val="single" w:sz="4" w:space="0" w:color="000000"/>
            </w:tcBorders>
          </w:tcPr>
          <w:p w14:paraId="252E0FAC" w14:textId="69FF1653" w:rsidR="00205B87" w:rsidRPr="00EB5ED7" w:rsidRDefault="00205B87" w:rsidP="00D61E3A">
            <w:pPr>
              <w:jc w:val="both"/>
              <w:rPr>
                <w:rFonts w:cs="Times New Roman"/>
                <w:sz w:val="24"/>
                <w:szCs w:val="24"/>
              </w:rPr>
            </w:pPr>
          </w:p>
        </w:tc>
      </w:tr>
      <w:tr w:rsidR="00205B87" w:rsidRPr="00EB5ED7" w14:paraId="55506F7A" w14:textId="77777777" w:rsidTr="00205B87">
        <w:trPr>
          <w:trHeight w:val="344"/>
        </w:trPr>
        <w:tc>
          <w:tcPr>
            <w:tcW w:w="2998" w:type="dxa"/>
            <w:tcBorders>
              <w:top w:val="single" w:sz="4" w:space="0" w:color="000000"/>
              <w:left w:val="single" w:sz="4" w:space="0" w:color="000000"/>
              <w:bottom w:val="single" w:sz="4" w:space="0" w:color="000000"/>
              <w:right w:val="single" w:sz="4" w:space="0" w:color="000000"/>
            </w:tcBorders>
          </w:tcPr>
          <w:p w14:paraId="16E1CB8B" w14:textId="77777777" w:rsidR="00205B87" w:rsidRPr="00EB5ED7" w:rsidRDefault="00205B87" w:rsidP="00D61E3A">
            <w:pPr>
              <w:jc w:val="both"/>
              <w:rPr>
                <w:rFonts w:cs="Times New Roman"/>
                <w:sz w:val="24"/>
                <w:szCs w:val="24"/>
              </w:rPr>
            </w:pPr>
            <w:r w:rsidRPr="00EB5ED7">
              <w:rPr>
                <w:rFonts w:cs="Times New Roman"/>
                <w:sz w:val="24"/>
                <w:szCs w:val="24"/>
              </w:rPr>
              <w:t xml:space="preserve">Număr de salariaţi </w:t>
            </w:r>
          </w:p>
        </w:tc>
        <w:tc>
          <w:tcPr>
            <w:tcW w:w="1974" w:type="dxa"/>
            <w:tcBorders>
              <w:top w:val="single" w:sz="4" w:space="0" w:color="000000"/>
              <w:left w:val="single" w:sz="4" w:space="0" w:color="000000"/>
              <w:bottom w:val="single" w:sz="4" w:space="0" w:color="000000"/>
              <w:right w:val="single" w:sz="4" w:space="0" w:color="000000"/>
            </w:tcBorders>
          </w:tcPr>
          <w:p w14:paraId="6F4A5069" w14:textId="77777777" w:rsidR="00205B87" w:rsidRPr="00EB5ED7" w:rsidRDefault="00205B87" w:rsidP="00D61E3A">
            <w:pPr>
              <w:jc w:val="both"/>
              <w:rPr>
                <w:rFonts w:cs="Times New Roman"/>
                <w:sz w:val="24"/>
                <w:szCs w:val="24"/>
              </w:rPr>
            </w:pPr>
            <w:r w:rsidRPr="00EB5ED7">
              <w:rPr>
                <w:rFonts w:cs="Times New Roman"/>
                <w:sz w:val="24"/>
                <w:szCs w:val="24"/>
              </w:rPr>
              <w:t xml:space="preserve">Număr persoane </w:t>
            </w:r>
          </w:p>
        </w:tc>
        <w:tc>
          <w:tcPr>
            <w:tcW w:w="1128" w:type="dxa"/>
            <w:tcBorders>
              <w:top w:val="single" w:sz="4" w:space="0" w:color="000000"/>
              <w:left w:val="single" w:sz="4" w:space="0" w:color="000000"/>
              <w:bottom w:val="single" w:sz="4" w:space="0" w:color="000000"/>
              <w:right w:val="single" w:sz="4" w:space="0" w:color="000000"/>
            </w:tcBorders>
          </w:tcPr>
          <w:p w14:paraId="24FB399A" w14:textId="77777777" w:rsidR="00205B87" w:rsidRPr="00EB5ED7" w:rsidRDefault="00205B87" w:rsidP="00D61E3A">
            <w:pPr>
              <w:jc w:val="both"/>
              <w:rPr>
                <w:rFonts w:cs="Times New Roman"/>
                <w:sz w:val="24"/>
                <w:szCs w:val="24"/>
              </w:rPr>
            </w:pPr>
          </w:p>
        </w:tc>
        <w:tc>
          <w:tcPr>
            <w:tcW w:w="1211" w:type="dxa"/>
            <w:tcBorders>
              <w:top w:val="single" w:sz="4" w:space="0" w:color="000000"/>
              <w:left w:val="single" w:sz="4" w:space="0" w:color="000000"/>
              <w:bottom w:val="single" w:sz="4" w:space="0" w:color="000000"/>
              <w:right w:val="single" w:sz="4" w:space="0" w:color="000000"/>
            </w:tcBorders>
          </w:tcPr>
          <w:p w14:paraId="0527A039" w14:textId="77777777" w:rsidR="00205B87" w:rsidRPr="00EB5ED7" w:rsidRDefault="00205B87" w:rsidP="00D61E3A">
            <w:pPr>
              <w:jc w:val="both"/>
              <w:rPr>
                <w:rFonts w:cs="Times New Roman"/>
                <w:sz w:val="24"/>
                <w:szCs w:val="24"/>
              </w:rPr>
            </w:pPr>
          </w:p>
        </w:tc>
        <w:tc>
          <w:tcPr>
            <w:tcW w:w="1211" w:type="dxa"/>
            <w:tcBorders>
              <w:top w:val="single" w:sz="4" w:space="0" w:color="000000"/>
              <w:left w:val="single" w:sz="4" w:space="0" w:color="000000"/>
              <w:bottom w:val="single" w:sz="4" w:space="0" w:color="000000"/>
              <w:right w:val="single" w:sz="4" w:space="0" w:color="000000"/>
            </w:tcBorders>
          </w:tcPr>
          <w:p w14:paraId="54DDA003" w14:textId="2DBB4A8C" w:rsidR="00205B87" w:rsidRPr="00EB5ED7" w:rsidRDefault="00205B87" w:rsidP="00D61E3A">
            <w:pPr>
              <w:jc w:val="both"/>
              <w:rPr>
                <w:rFonts w:cs="Times New Roman"/>
                <w:sz w:val="24"/>
                <w:szCs w:val="24"/>
              </w:rPr>
            </w:pPr>
          </w:p>
        </w:tc>
      </w:tr>
    </w:tbl>
    <w:p w14:paraId="09D173BD" w14:textId="77777777" w:rsidR="00605391" w:rsidRPr="00EB5ED7" w:rsidRDefault="00605391" w:rsidP="00D61E3A">
      <w:pPr>
        <w:jc w:val="both"/>
        <w:rPr>
          <w:rFonts w:cs="Times New Roman"/>
          <w:sz w:val="24"/>
          <w:szCs w:val="24"/>
        </w:rPr>
      </w:pPr>
      <w:r w:rsidRPr="00EB5ED7">
        <w:rPr>
          <w:rFonts w:cs="Times New Roman"/>
          <w:b/>
          <w:sz w:val="24"/>
          <w:szCs w:val="24"/>
        </w:rPr>
        <w:t xml:space="preserve">  </w:t>
      </w:r>
    </w:p>
    <w:p w14:paraId="3625F325" w14:textId="49117B2F" w:rsidR="00605391" w:rsidRPr="00EB5ED7" w:rsidRDefault="00605391" w:rsidP="00D61E3A">
      <w:pPr>
        <w:jc w:val="both"/>
        <w:rPr>
          <w:rFonts w:cs="Times New Roman"/>
          <w:i/>
          <w:iCs/>
          <w:sz w:val="24"/>
          <w:szCs w:val="24"/>
        </w:rPr>
      </w:pPr>
      <w:r w:rsidRPr="00EB5ED7">
        <w:rPr>
          <w:rFonts w:cs="Times New Roman"/>
          <w:b/>
          <w:i/>
          <w:iCs/>
          <w:sz w:val="24"/>
          <w:szCs w:val="24"/>
        </w:rPr>
        <w:t>2.3 Activitati</w:t>
      </w:r>
    </w:p>
    <w:p w14:paraId="68ED998C" w14:textId="77777777" w:rsidR="00605391" w:rsidRPr="00EB5ED7" w:rsidRDefault="00605391" w:rsidP="00D61E3A">
      <w:pPr>
        <w:tabs>
          <w:tab w:val="left" w:pos="0"/>
        </w:tabs>
        <w:jc w:val="both"/>
        <w:rPr>
          <w:rFonts w:cs="Times New Roman"/>
          <w:sz w:val="24"/>
          <w:szCs w:val="24"/>
        </w:rPr>
      </w:pPr>
      <w:r w:rsidRPr="00EB5ED7">
        <w:rPr>
          <w:rFonts w:cs="Times New Roman"/>
          <w:sz w:val="24"/>
          <w:szCs w:val="24"/>
        </w:rPr>
        <w:t xml:space="preserve">Detaliaţi activităţile şi subactivităţile prin care se va realiza PLANUL DE AFACERI, menţionând etapele de derulare ale acestuia. </w:t>
      </w:r>
    </w:p>
    <w:p w14:paraId="7E287828" w14:textId="61FB2E23" w:rsidR="00605391" w:rsidRPr="00EB5ED7" w:rsidRDefault="00605391" w:rsidP="00D61E3A">
      <w:pPr>
        <w:tabs>
          <w:tab w:val="left" w:pos="0"/>
        </w:tabs>
        <w:jc w:val="both"/>
        <w:rPr>
          <w:rFonts w:cs="Times New Roman"/>
          <w:sz w:val="24"/>
          <w:szCs w:val="24"/>
        </w:rPr>
      </w:pPr>
      <w:r w:rsidRPr="00EB5ED7">
        <w:rPr>
          <w:rFonts w:cs="Times New Roman"/>
          <w:sz w:val="24"/>
          <w:szCs w:val="24"/>
        </w:rPr>
        <w:t>Ex.: asigurarea spaţiului, elaborare proiecte tehnice necesare; amenajare spaţiu; achiziţionarea de utilaje, echipament, mobilier; obţinere avize, acorduri, autorizaţii necesare implementării proiectului;  recrutare/ selecţie/ angajare personal necesar; instruire personal; acţiuni de promovare; aprovizionare cu materii prime, materiale, produse finite, mărfuri, asigurarea condiţiilor tehnico-economice, sanitare etc).</w:t>
      </w:r>
    </w:p>
    <w:p w14:paraId="719690BD" w14:textId="77777777" w:rsidR="00605391" w:rsidRPr="00EB5ED7" w:rsidRDefault="00605391" w:rsidP="00D61E3A">
      <w:pPr>
        <w:tabs>
          <w:tab w:val="left" w:pos="0"/>
        </w:tabs>
        <w:jc w:val="both"/>
        <w:rPr>
          <w:rFonts w:cs="Times New Roman"/>
          <w:sz w:val="24"/>
          <w:szCs w:val="24"/>
        </w:rPr>
      </w:pPr>
    </w:p>
    <w:p w14:paraId="383B8664" w14:textId="1481D4E5" w:rsidR="00605391" w:rsidRPr="00EB5ED7" w:rsidRDefault="00605391" w:rsidP="008A61D3">
      <w:pPr>
        <w:pStyle w:val="julien-02"/>
        <w:rPr>
          <w:rFonts w:ascii="Trebuchet MS" w:hAnsi="Trebuchet MS"/>
        </w:rPr>
      </w:pPr>
      <w:r w:rsidRPr="00EB5ED7">
        <w:rPr>
          <w:rFonts w:ascii="Trebuchet MS" w:hAnsi="Trebuchet MS"/>
        </w:rPr>
        <w:t>Analiza SWOT a afacerii (maximum 3 caracteristici la fiecare)</w:t>
      </w:r>
    </w:p>
    <w:tbl>
      <w:tblPr>
        <w:tblStyle w:val="TableGrid"/>
        <w:tblW w:w="5000" w:type="pct"/>
        <w:tblLook w:val="04A0" w:firstRow="1" w:lastRow="0" w:firstColumn="1" w:lastColumn="0" w:noHBand="0" w:noVBand="1"/>
      </w:tblPr>
      <w:tblGrid>
        <w:gridCol w:w="4516"/>
        <w:gridCol w:w="4494"/>
      </w:tblGrid>
      <w:tr w:rsidR="00605391" w:rsidRPr="00EB5ED7" w14:paraId="3637D01C" w14:textId="77777777" w:rsidTr="00FB769C">
        <w:trPr>
          <w:trHeight w:val="712"/>
        </w:trPr>
        <w:tc>
          <w:tcPr>
            <w:tcW w:w="2506" w:type="pct"/>
            <w:vAlign w:val="center"/>
          </w:tcPr>
          <w:p w14:paraId="5E9F7B2D" w14:textId="77777777" w:rsidR="00605391" w:rsidRPr="00EB5ED7" w:rsidRDefault="00605391" w:rsidP="00FB769C">
            <w:pPr>
              <w:pStyle w:val="Style1"/>
              <w:tabs>
                <w:tab w:val="left" w:pos="284"/>
              </w:tabs>
              <w:spacing w:line="240" w:lineRule="auto"/>
              <w:jc w:val="left"/>
              <w:rPr>
                <w:sz w:val="24"/>
                <w:szCs w:val="24"/>
              </w:rPr>
            </w:pPr>
            <w:r w:rsidRPr="00EB5ED7">
              <w:rPr>
                <w:sz w:val="24"/>
                <w:szCs w:val="24"/>
              </w:rPr>
              <w:t>Puncte tari</w:t>
            </w:r>
          </w:p>
          <w:p w14:paraId="274546D0" w14:textId="77777777" w:rsidR="00605391" w:rsidRPr="00EB5ED7" w:rsidRDefault="00605391" w:rsidP="00FB769C">
            <w:pPr>
              <w:pStyle w:val="Style1"/>
              <w:tabs>
                <w:tab w:val="left" w:pos="284"/>
              </w:tabs>
              <w:spacing w:line="240" w:lineRule="auto"/>
              <w:ind w:hanging="182"/>
              <w:jc w:val="left"/>
              <w:rPr>
                <w:sz w:val="24"/>
                <w:szCs w:val="24"/>
              </w:rPr>
            </w:pPr>
          </w:p>
        </w:tc>
        <w:tc>
          <w:tcPr>
            <w:tcW w:w="2494" w:type="pct"/>
            <w:vAlign w:val="center"/>
          </w:tcPr>
          <w:p w14:paraId="27BA6EC2" w14:textId="77777777" w:rsidR="00605391" w:rsidRPr="00EB5ED7" w:rsidRDefault="00605391" w:rsidP="00FB769C">
            <w:pPr>
              <w:pStyle w:val="Style1"/>
              <w:tabs>
                <w:tab w:val="left" w:pos="284"/>
              </w:tabs>
              <w:spacing w:line="240" w:lineRule="auto"/>
              <w:jc w:val="left"/>
              <w:rPr>
                <w:sz w:val="24"/>
                <w:szCs w:val="24"/>
              </w:rPr>
            </w:pPr>
            <w:r w:rsidRPr="00EB5ED7">
              <w:rPr>
                <w:sz w:val="24"/>
                <w:szCs w:val="24"/>
              </w:rPr>
              <w:t>Puncte slabe</w:t>
            </w:r>
          </w:p>
        </w:tc>
      </w:tr>
      <w:tr w:rsidR="00605391" w:rsidRPr="00EB5ED7" w14:paraId="4166CDE9" w14:textId="77777777" w:rsidTr="00FB769C">
        <w:trPr>
          <w:trHeight w:val="2683"/>
        </w:trPr>
        <w:tc>
          <w:tcPr>
            <w:tcW w:w="2506" w:type="pct"/>
            <w:vAlign w:val="center"/>
          </w:tcPr>
          <w:p w14:paraId="16378E87" w14:textId="77777777" w:rsidR="00605391" w:rsidRPr="00EB5ED7" w:rsidRDefault="00605391" w:rsidP="00FB769C">
            <w:pPr>
              <w:pStyle w:val="Style1"/>
              <w:tabs>
                <w:tab w:val="left" w:pos="284"/>
              </w:tabs>
              <w:spacing w:line="240" w:lineRule="auto"/>
              <w:jc w:val="left"/>
              <w:rPr>
                <w:sz w:val="24"/>
                <w:szCs w:val="24"/>
              </w:rPr>
            </w:pPr>
          </w:p>
        </w:tc>
        <w:tc>
          <w:tcPr>
            <w:tcW w:w="2494" w:type="pct"/>
            <w:vAlign w:val="center"/>
          </w:tcPr>
          <w:p w14:paraId="6C63880A" w14:textId="77777777" w:rsidR="00605391" w:rsidRPr="00EB5ED7" w:rsidRDefault="00605391" w:rsidP="00FB769C">
            <w:pPr>
              <w:pStyle w:val="Style1"/>
              <w:tabs>
                <w:tab w:val="left" w:pos="284"/>
              </w:tabs>
              <w:spacing w:line="240" w:lineRule="auto"/>
              <w:jc w:val="left"/>
              <w:rPr>
                <w:sz w:val="24"/>
                <w:szCs w:val="24"/>
              </w:rPr>
            </w:pPr>
          </w:p>
        </w:tc>
      </w:tr>
      <w:tr w:rsidR="00605391" w:rsidRPr="00EB5ED7" w14:paraId="18D2F684" w14:textId="77777777" w:rsidTr="00FB769C">
        <w:trPr>
          <w:trHeight w:val="702"/>
        </w:trPr>
        <w:tc>
          <w:tcPr>
            <w:tcW w:w="2506" w:type="pct"/>
            <w:vAlign w:val="center"/>
          </w:tcPr>
          <w:p w14:paraId="1FF63B3D" w14:textId="77777777" w:rsidR="00605391" w:rsidRPr="00EB5ED7" w:rsidRDefault="00605391" w:rsidP="00FB769C">
            <w:pPr>
              <w:pStyle w:val="Style1"/>
              <w:tabs>
                <w:tab w:val="left" w:pos="284"/>
              </w:tabs>
              <w:spacing w:line="240" w:lineRule="auto"/>
              <w:jc w:val="left"/>
              <w:rPr>
                <w:sz w:val="24"/>
                <w:szCs w:val="24"/>
              </w:rPr>
            </w:pPr>
            <w:r w:rsidRPr="00EB5ED7">
              <w:rPr>
                <w:sz w:val="24"/>
                <w:szCs w:val="24"/>
              </w:rPr>
              <w:t>Oportunități</w:t>
            </w:r>
          </w:p>
        </w:tc>
        <w:tc>
          <w:tcPr>
            <w:tcW w:w="2494" w:type="pct"/>
            <w:vAlign w:val="center"/>
          </w:tcPr>
          <w:p w14:paraId="444B5399" w14:textId="77777777" w:rsidR="00605391" w:rsidRPr="00EB5ED7" w:rsidRDefault="00605391" w:rsidP="00FB769C">
            <w:pPr>
              <w:pStyle w:val="Style1"/>
              <w:tabs>
                <w:tab w:val="left" w:pos="284"/>
              </w:tabs>
              <w:spacing w:line="240" w:lineRule="auto"/>
              <w:jc w:val="left"/>
              <w:rPr>
                <w:sz w:val="24"/>
                <w:szCs w:val="24"/>
              </w:rPr>
            </w:pPr>
            <w:r w:rsidRPr="00EB5ED7">
              <w:rPr>
                <w:sz w:val="24"/>
                <w:szCs w:val="24"/>
              </w:rPr>
              <w:t>Amenințări</w:t>
            </w:r>
          </w:p>
        </w:tc>
      </w:tr>
      <w:tr w:rsidR="00605391" w:rsidRPr="00EB5ED7" w14:paraId="13C619B0" w14:textId="77777777" w:rsidTr="00FB769C">
        <w:trPr>
          <w:trHeight w:val="3392"/>
        </w:trPr>
        <w:tc>
          <w:tcPr>
            <w:tcW w:w="2506" w:type="pct"/>
            <w:vAlign w:val="center"/>
          </w:tcPr>
          <w:p w14:paraId="7047E8F0" w14:textId="77777777" w:rsidR="00605391" w:rsidRPr="00EB5ED7" w:rsidRDefault="00605391" w:rsidP="00FB769C">
            <w:pPr>
              <w:pStyle w:val="Style1"/>
              <w:tabs>
                <w:tab w:val="left" w:pos="284"/>
              </w:tabs>
              <w:spacing w:line="240" w:lineRule="auto"/>
              <w:jc w:val="left"/>
              <w:rPr>
                <w:sz w:val="24"/>
                <w:szCs w:val="24"/>
              </w:rPr>
            </w:pPr>
          </w:p>
        </w:tc>
        <w:tc>
          <w:tcPr>
            <w:tcW w:w="2494" w:type="pct"/>
            <w:vAlign w:val="center"/>
          </w:tcPr>
          <w:p w14:paraId="11C027DE" w14:textId="77777777" w:rsidR="00605391" w:rsidRPr="00EB5ED7" w:rsidRDefault="00605391" w:rsidP="00FB769C">
            <w:pPr>
              <w:pStyle w:val="Style1"/>
              <w:tabs>
                <w:tab w:val="left" w:pos="284"/>
              </w:tabs>
              <w:spacing w:line="240" w:lineRule="auto"/>
              <w:jc w:val="left"/>
              <w:rPr>
                <w:sz w:val="24"/>
                <w:szCs w:val="24"/>
              </w:rPr>
            </w:pPr>
          </w:p>
        </w:tc>
      </w:tr>
    </w:tbl>
    <w:p w14:paraId="31D42498" w14:textId="77777777" w:rsidR="00605391" w:rsidRPr="00EB5ED7" w:rsidRDefault="00605391" w:rsidP="00D61E3A">
      <w:pPr>
        <w:pStyle w:val="Style1"/>
        <w:tabs>
          <w:tab w:val="left" w:pos="284"/>
        </w:tabs>
        <w:spacing w:line="240" w:lineRule="auto"/>
        <w:ind w:firstLine="14"/>
        <w:jc w:val="both"/>
        <w:rPr>
          <w:sz w:val="24"/>
          <w:szCs w:val="24"/>
        </w:rPr>
      </w:pPr>
    </w:p>
    <w:p w14:paraId="328CA2C7" w14:textId="77777777" w:rsidR="00605391" w:rsidRPr="00EB5ED7" w:rsidRDefault="00605391" w:rsidP="008A61D3">
      <w:pPr>
        <w:pStyle w:val="julien-02"/>
        <w:rPr>
          <w:rFonts w:ascii="Trebuchet MS" w:hAnsi="Trebuchet MS"/>
        </w:rPr>
      </w:pPr>
      <w:r w:rsidRPr="00EB5ED7">
        <w:rPr>
          <w:rFonts w:ascii="Trebuchet MS" w:hAnsi="Trebuchet MS"/>
        </w:rPr>
        <w:t>Schema organizatorică și politica de resurse umane</w:t>
      </w:r>
    </w:p>
    <w:tbl>
      <w:tblPr>
        <w:tblStyle w:val="TableGrid"/>
        <w:tblW w:w="0" w:type="auto"/>
        <w:tblInd w:w="182" w:type="dxa"/>
        <w:tblLook w:val="04A0" w:firstRow="1" w:lastRow="0" w:firstColumn="1" w:lastColumn="0" w:noHBand="0" w:noVBand="1"/>
      </w:tblPr>
      <w:tblGrid>
        <w:gridCol w:w="1820"/>
        <w:gridCol w:w="1007"/>
        <w:gridCol w:w="6001"/>
      </w:tblGrid>
      <w:tr w:rsidR="00605391" w:rsidRPr="00EB5ED7" w14:paraId="421FE2E9" w14:textId="77777777" w:rsidTr="00605391">
        <w:tc>
          <w:tcPr>
            <w:tcW w:w="1899" w:type="dxa"/>
            <w:vAlign w:val="center"/>
          </w:tcPr>
          <w:p w14:paraId="584D71AD" w14:textId="77777777" w:rsidR="00605391" w:rsidRPr="00EB5ED7" w:rsidRDefault="00605391" w:rsidP="00D61E3A">
            <w:pPr>
              <w:pStyle w:val="Style1"/>
              <w:tabs>
                <w:tab w:val="left" w:pos="284"/>
              </w:tabs>
              <w:spacing w:line="240" w:lineRule="auto"/>
              <w:jc w:val="both"/>
              <w:rPr>
                <w:sz w:val="24"/>
                <w:szCs w:val="24"/>
              </w:rPr>
            </w:pPr>
            <w:r w:rsidRPr="00EB5ED7">
              <w:rPr>
                <w:sz w:val="24"/>
                <w:szCs w:val="24"/>
              </w:rPr>
              <w:t>Denumirea postului</w:t>
            </w:r>
          </w:p>
        </w:tc>
        <w:tc>
          <w:tcPr>
            <w:tcW w:w="1007" w:type="dxa"/>
          </w:tcPr>
          <w:p w14:paraId="2E0EDB55" w14:textId="77777777" w:rsidR="00605391" w:rsidRPr="00EB5ED7" w:rsidRDefault="00605391" w:rsidP="00D61E3A">
            <w:pPr>
              <w:pStyle w:val="Style1"/>
              <w:tabs>
                <w:tab w:val="left" w:pos="284"/>
              </w:tabs>
              <w:spacing w:line="240" w:lineRule="auto"/>
              <w:jc w:val="both"/>
              <w:rPr>
                <w:sz w:val="24"/>
                <w:szCs w:val="24"/>
              </w:rPr>
            </w:pPr>
            <w:r w:rsidRPr="00EB5ED7">
              <w:rPr>
                <w:sz w:val="24"/>
                <w:szCs w:val="24"/>
              </w:rPr>
              <w:t>Nr. posturi</w:t>
            </w:r>
          </w:p>
        </w:tc>
        <w:tc>
          <w:tcPr>
            <w:tcW w:w="6928" w:type="dxa"/>
            <w:vAlign w:val="center"/>
          </w:tcPr>
          <w:p w14:paraId="0B010B6C" w14:textId="77777777" w:rsidR="00605391" w:rsidRPr="00EB5ED7" w:rsidRDefault="00605391" w:rsidP="00D61E3A">
            <w:pPr>
              <w:pStyle w:val="Style1"/>
              <w:tabs>
                <w:tab w:val="left" w:pos="284"/>
              </w:tabs>
              <w:spacing w:line="240" w:lineRule="auto"/>
              <w:jc w:val="both"/>
              <w:rPr>
                <w:sz w:val="24"/>
                <w:szCs w:val="24"/>
              </w:rPr>
            </w:pPr>
            <w:r w:rsidRPr="00EB5ED7">
              <w:rPr>
                <w:sz w:val="24"/>
                <w:szCs w:val="24"/>
              </w:rPr>
              <w:t>Principalele atribuții ale postului</w:t>
            </w:r>
          </w:p>
        </w:tc>
      </w:tr>
      <w:tr w:rsidR="00605391" w:rsidRPr="00EB5ED7" w14:paraId="4F3569D9" w14:textId="77777777" w:rsidTr="002C60F9">
        <w:trPr>
          <w:trHeight w:val="1765"/>
        </w:trPr>
        <w:tc>
          <w:tcPr>
            <w:tcW w:w="1899" w:type="dxa"/>
          </w:tcPr>
          <w:p w14:paraId="5C50D2B8" w14:textId="77777777" w:rsidR="00605391" w:rsidRPr="00EB5ED7" w:rsidRDefault="00605391" w:rsidP="00D61E3A">
            <w:pPr>
              <w:pStyle w:val="Style1"/>
              <w:tabs>
                <w:tab w:val="left" w:pos="284"/>
              </w:tabs>
              <w:spacing w:line="240" w:lineRule="auto"/>
              <w:jc w:val="both"/>
              <w:rPr>
                <w:b w:val="0"/>
                <w:sz w:val="24"/>
                <w:szCs w:val="24"/>
              </w:rPr>
            </w:pPr>
          </w:p>
        </w:tc>
        <w:tc>
          <w:tcPr>
            <w:tcW w:w="1007" w:type="dxa"/>
          </w:tcPr>
          <w:p w14:paraId="4EE9D766" w14:textId="34AE194D" w:rsidR="00605391" w:rsidRPr="00EB5ED7" w:rsidRDefault="00605391" w:rsidP="00BB40CD">
            <w:pPr>
              <w:pStyle w:val="Bif"/>
              <w:keepLines/>
              <w:numPr>
                <w:ilvl w:val="0"/>
                <w:numId w:val="0"/>
              </w:numPr>
              <w:jc w:val="both"/>
              <w:rPr>
                <w:rFonts w:ascii="Trebuchet MS" w:hAnsi="Trebuchet MS"/>
                <w:sz w:val="24"/>
              </w:rPr>
            </w:pPr>
          </w:p>
          <w:p w14:paraId="7BF9442F" w14:textId="77777777" w:rsidR="00605391" w:rsidRPr="00EB5ED7" w:rsidRDefault="00605391" w:rsidP="00D61E3A">
            <w:pPr>
              <w:pStyle w:val="Bif"/>
              <w:keepLines/>
              <w:numPr>
                <w:ilvl w:val="0"/>
                <w:numId w:val="0"/>
              </w:numPr>
              <w:jc w:val="both"/>
              <w:rPr>
                <w:rFonts w:ascii="Trebuchet MS" w:hAnsi="Trebuchet MS"/>
                <w:sz w:val="24"/>
              </w:rPr>
            </w:pPr>
          </w:p>
          <w:p w14:paraId="24B9C100" w14:textId="77777777" w:rsidR="00605391" w:rsidRPr="00EB5ED7" w:rsidRDefault="00605391" w:rsidP="00D61E3A">
            <w:pPr>
              <w:pStyle w:val="Style1"/>
              <w:tabs>
                <w:tab w:val="left" w:pos="284"/>
              </w:tabs>
              <w:spacing w:line="240" w:lineRule="auto"/>
              <w:jc w:val="both"/>
              <w:rPr>
                <w:b w:val="0"/>
                <w:sz w:val="24"/>
                <w:szCs w:val="24"/>
              </w:rPr>
            </w:pPr>
          </w:p>
        </w:tc>
        <w:tc>
          <w:tcPr>
            <w:tcW w:w="6928" w:type="dxa"/>
          </w:tcPr>
          <w:p w14:paraId="052DF5A5" w14:textId="77777777" w:rsidR="00605391" w:rsidRPr="00EB5ED7" w:rsidRDefault="00605391" w:rsidP="00D61E3A">
            <w:pPr>
              <w:pStyle w:val="Style1"/>
              <w:tabs>
                <w:tab w:val="left" w:pos="284"/>
              </w:tabs>
              <w:spacing w:line="240" w:lineRule="auto"/>
              <w:jc w:val="both"/>
              <w:rPr>
                <w:b w:val="0"/>
                <w:sz w:val="24"/>
                <w:szCs w:val="24"/>
              </w:rPr>
            </w:pPr>
          </w:p>
        </w:tc>
      </w:tr>
      <w:tr w:rsidR="00605391" w:rsidRPr="00EB5ED7" w14:paraId="6645D0C5" w14:textId="77777777" w:rsidTr="002C60F9">
        <w:trPr>
          <w:trHeight w:val="1818"/>
        </w:trPr>
        <w:tc>
          <w:tcPr>
            <w:tcW w:w="1899" w:type="dxa"/>
          </w:tcPr>
          <w:p w14:paraId="4F2A786E" w14:textId="77777777" w:rsidR="00605391" w:rsidRPr="00EB5ED7" w:rsidRDefault="00605391" w:rsidP="00D61E3A">
            <w:pPr>
              <w:pStyle w:val="Style1"/>
              <w:tabs>
                <w:tab w:val="left" w:pos="284"/>
              </w:tabs>
              <w:spacing w:line="240" w:lineRule="auto"/>
              <w:jc w:val="both"/>
              <w:rPr>
                <w:b w:val="0"/>
                <w:sz w:val="24"/>
                <w:szCs w:val="24"/>
              </w:rPr>
            </w:pPr>
          </w:p>
        </w:tc>
        <w:tc>
          <w:tcPr>
            <w:tcW w:w="1007" w:type="dxa"/>
          </w:tcPr>
          <w:p w14:paraId="2B5B028F" w14:textId="078B5734" w:rsidR="00605391" w:rsidRPr="00EB5ED7" w:rsidRDefault="00605391" w:rsidP="00D61E3A">
            <w:pPr>
              <w:pStyle w:val="Bif"/>
              <w:keepLines/>
              <w:numPr>
                <w:ilvl w:val="0"/>
                <w:numId w:val="0"/>
              </w:numPr>
              <w:jc w:val="both"/>
              <w:rPr>
                <w:rFonts w:ascii="Trebuchet MS" w:hAnsi="Trebuchet MS"/>
                <w:sz w:val="24"/>
              </w:rPr>
            </w:pPr>
          </w:p>
          <w:p w14:paraId="079D1373" w14:textId="77777777" w:rsidR="00BB40CD" w:rsidRPr="00EB5ED7" w:rsidRDefault="00BB40CD" w:rsidP="00D61E3A">
            <w:pPr>
              <w:pStyle w:val="Bif"/>
              <w:keepLines/>
              <w:numPr>
                <w:ilvl w:val="0"/>
                <w:numId w:val="0"/>
              </w:numPr>
              <w:jc w:val="both"/>
              <w:rPr>
                <w:rFonts w:ascii="Trebuchet MS" w:hAnsi="Trebuchet MS"/>
                <w:sz w:val="24"/>
              </w:rPr>
            </w:pPr>
          </w:p>
          <w:p w14:paraId="5D7DDF52" w14:textId="77777777" w:rsidR="00605391" w:rsidRPr="00EB5ED7" w:rsidRDefault="00605391" w:rsidP="00D61E3A">
            <w:pPr>
              <w:pStyle w:val="Style1"/>
              <w:tabs>
                <w:tab w:val="left" w:pos="284"/>
              </w:tabs>
              <w:spacing w:line="240" w:lineRule="auto"/>
              <w:jc w:val="both"/>
              <w:rPr>
                <w:b w:val="0"/>
                <w:sz w:val="24"/>
                <w:szCs w:val="24"/>
              </w:rPr>
            </w:pPr>
          </w:p>
        </w:tc>
        <w:tc>
          <w:tcPr>
            <w:tcW w:w="6928" w:type="dxa"/>
          </w:tcPr>
          <w:p w14:paraId="40ED2F8B" w14:textId="77777777" w:rsidR="00605391" w:rsidRPr="00EB5ED7" w:rsidRDefault="00605391" w:rsidP="00D61E3A">
            <w:pPr>
              <w:pStyle w:val="Style1"/>
              <w:tabs>
                <w:tab w:val="left" w:pos="284"/>
              </w:tabs>
              <w:spacing w:line="240" w:lineRule="auto"/>
              <w:jc w:val="both"/>
              <w:rPr>
                <w:b w:val="0"/>
                <w:sz w:val="24"/>
                <w:szCs w:val="24"/>
              </w:rPr>
            </w:pPr>
          </w:p>
        </w:tc>
      </w:tr>
    </w:tbl>
    <w:p w14:paraId="214C85B3" w14:textId="07D0E732" w:rsidR="006301C3" w:rsidRPr="00EB5ED7" w:rsidRDefault="006301C3">
      <w:pPr>
        <w:rPr>
          <w:rFonts w:eastAsia="Times New Roman" w:cs="Times New Roman"/>
          <w:b/>
          <w:sz w:val="24"/>
          <w:szCs w:val="24"/>
        </w:rPr>
      </w:pPr>
    </w:p>
    <w:p w14:paraId="5DDFBC0C" w14:textId="4C90199E" w:rsidR="00605391" w:rsidRPr="00EB5ED7" w:rsidRDefault="00605391" w:rsidP="008A61D3">
      <w:pPr>
        <w:pStyle w:val="julien-02"/>
        <w:rPr>
          <w:rFonts w:ascii="Trebuchet MS" w:hAnsi="Trebuchet MS"/>
        </w:rPr>
      </w:pPr>
      <w:r w:rsidRPr="00EB5ED7">
        <w:rPr>
          <w:rFonts w:ascii="Trebuchet MS" w:hAnsi="Trebuchet MS"/>
        </w:rPr>
        <w:t>Descrierea produselor/ serviciilor/ lucrărilor care fac obiectul afacerii</w:t>
      </w:r>
    </w:p>
    <w:tbl>
      <w:tblPr>
        <w:tblStyle w:val="TableGrid"/>
        <w:tblW w:w="0" w:type="auto"/>
        <w:tblInd w:w="137" w:type="dxa"/>
        <w:tblLook w:val="04A0" w:firstRow="1" w:lastRow="0" w:firstColumn="1" w:lastColumn="0" w:noHBand="0" w:noVBand="1"/>
      </w:tblPr>
      <w:tblGrid>
        <w:gridCol w:w="2513"/>
        <w:gridCol w:w="6184"/>
      </w:tblGrid>
      <w:tr w:rsidR="00605391" w:rsidRPr="00EB5ED7" w14:paraId="5A196976" w14:textId="77777777" w:rsidTr="004E3C59">
        <w:trPr>
          <w:trHeight w:val="570"/>
          <w:tblHeader/>
        </w:trPr>
        <w:tc>
          <w:tcPr>
            <w:tcW w:w="2513" w:type="dxa"/>
            <w:vAlign w:val="center"/>
          </w:tcPr>
          <w:p w14:paraId="6B3E0DEB" w14:textId="77777777" w:rsidR="00605391" w:rsidRPr="00EB5ED7" w:rsidRDefault="00605391" w:rsidP="00D61E3A">
            <w:pPr>
              <w:pStyle w:val="Style1"/>
              <w:tabs>
                <w:tab w:val="left" w:pos="284"/>
              </w:tabs>
              <w:spacing w:line="240" w:lineRule="auto"/>
              <w:jc w:val="both"/>
              <w:rPr>
                <w:sz w:val="24"/>
                <w:szCs w:val="24"/>
              </w:rPr>
            </w:pPr>
            <w:r w:rsidRPr="00EB5ED7">
              <w:rPr>
                <w:sz w:val="24"/>
                <w:szCs w:val="24"/>
              </w:rPr>
              <w:lastRenderedPageBreak/>
              <w:t>Denumire produs/serviciu</w:t>
            </w:r>
          </w:p>
        </w:tc>
        <w:tc>
          <w:tcPr>
            <w:tcW w:w="6184" w:type="dxa"/>
            <w:vAlign w:val="center"/>
          </w:tcPr>
          <w:p w14:paraId="46A8F059" w14:textId="77777777" w:rsidR="00605391" w:rsidRPr="00EB5ED7" w:rsidRDefault="00605391" w:rsidP="00D61E3A">
            <w:pPr>
              <w:pStyle w:val="Style1"/>
              <w:tabs>
                <w:tab w:val="left" w:pos="284"/>
              </w:tabs>
              <w:spacing w:line="240" w:lineRule="auto"/>
              <w:jc w:val="both"/>
              <w:rPr>
                <w:sz w:val="24"/>
                <w:szCs w:val="24"/>
              </w:rPr>
            </w:pPr>
            <w:r w:rsidRPr="00EB5ED7">
              <w:rPr>
                <w:sz w:val="24"/>
                <w:szCs w:val="24"/>
              </w:rPr>
              <w:t>Descrierea produsului/serviciului</w:t>
            </w:r>
          </w:p>
        </w:tc>
      </w:tr>
      <w:tr w:rsidR="00605391" w:rsidRPr="00EB5ED7" w14:paraId="72549DA4" w14:textId="77777777" w:rsidTr="00FB769C">
        <w:trPr>
          <w:trHeight w:val="1986"/>
        </w:trPr>
        <w:tc>
          <w:tcPr>
            <w:tcW w:w="2513" w:type="dxa"/>
          </w:tcPr>
          <w:p w14:paraId="1BEFB99F" w14:textId="77777777" w:rsidR="00605391" w:rsidRPr="00EB5ED7" w:rsidRDefault="00605391" w:rsidP="00D61E3A">
            <w:pPr>
              <w:pStyle w:val="Style1"/>
              <w:tabs>
                <w:tab w:val="left" w:pos="284"/>
              </w:tabs>
              <w:spacing w:line="240" w:lineRule="auto"/>
              <w:jc w:val="both"/>
              <w:rPr>
                <w:b w:val="0"/>
                <w:sz w:val="24"/>
                <w:szCs w:val="24"/>
              </w:rPr>
            </w:pPr>
            <w:r w:rsidRPr="00EB5ED7">
              <w:rPr>
                <w:b w:val="0"/>
                <w:sz w:val="24"/>
                <w:szCs w:val="24"/>
              </w:rPr>
              <w:t>Produs/serviciu 1:</w:t>
            </w:r>
          </w:p>
        </w:tc>
        <w:tc>
          <w:tcPr>
            <w:tcW w:w="6184" w:type="dxa"/>
          </w:tcPr>
          <w:p w14:paraId="56B0D5DD" w14:textId="77777777" w:rsidR="00605391" w:rsidRPr="00EB5ED7" w:rsidRDefault="00605391" w:rsidP="00D61E3A">
            <w:pPr>
              <w:pStyle w:val="Style1"/>
              <w:tabs>
                <w:tab w:val="left" w:pos="284"/>
              </w:tabs>
              <w:spacing w:line="240" w:lineRule="auto"/>
              <w:jc w:val="both"/>
              <w:rPr>
                <w:b w:val="0"/>
                <w:sz w:val="24"/>
                <w:szCs w:val="24"/>
              </w:rPr>
            </w:pPr>
            <w:r w:rsidRPr="00EB5ED7">
              <w:rPr>
                <w:b w:val="0"/>
                <w:sz w:val="24"/>
                <w:szCs w:val="24"/>
              </w:rPr>
              <w:t>Caracteristici/specificații tehnice:</w:t>
            </w:r>
          </w:p>
          <w:p w14:paraId="5909559A" w14:textId="77777777" w:rsidR="00605391" w:rsidRPr="00EB5ED7" w:rsidRDefault="00605391" w:rsidP="00D61E3A">
            <w:pPr>
              <w:pStyle w:val="Style1"/>
              <w:tabs>
                <w:tab w:val="left" w:pos="284"/>
              </w:tabs>
              <w:spacing w:line="240" w:lineRule="auto"/>
              <w:jc w:val="both"/>
              <w:rPr>
                <w:b w:val="0"/>
                <w:sz w:val="24"/>
                <w:szCs w:val="24"/>
              </w:rPr>
            </w:pPr>
          </w:p>
          <w:p w14:paraId="5625D860" w14:textId="77777777" w:rsidR="00605391" w:rsidRPr="00EB5ED7" w:rsidRDefault="00605391" w:rsidP="00D61E3A">
            <w:pPr>
              <w:pStyle w:val="Style1"/>
              <w:tabs>
                <w:tab w:val="left" w:pos="284"/>
              </w:tabs>
              <w:spacing w:line="240" w:lineRule="auto"/>
              <w:jc w:val="both"/>
              <w:rPr>
                <w:b w:val="0"/>
                <w:sz w:val="24"/>
                <w:szCs w:val="24"/>
              </w:rPr>
            </w:pPr>
          </w:p>
          <w:p w14:paraId="2AF7751D" w14:textId="77777777" w:rsidR="00605391" w:rsidRPr="00EB5ED7" w:rsidRDefault="00605391" w:rsidP="00D61E3A">
            <w:pPr>
              <w:pStyle w:val="Style1"/>
              <w:tabs>
                <w:tab w:val="left" w:pos="284"/>
              </w:tabs>
              <w:spacing w:line="240" w:lineRule="auto"/>
              <w:jc w:val="both"/>
              <w:rPr>
                <w:b w:val="0"/>
                <w:sz w:val="24"/>
                <w:szCs w:val="24"/>
              </w:rPr>
            </w:pPr>
          </w:p>
        </w:tc>
      </w:tr>
      <w:tr w:rsidR="00605391" w:rsidRPr="00EB5ED7" w14:paraId="25726737" w14:textId="77777777" w:rsidTr="00FB769C">
        <w:trPr>
          <w:trHeight w:val="2467"/>
        </w:trPr>
        <w:tc>
          <w:tcPr>
            <w:tcW w:w="2513" w:type="dxa"/>
          </w:tcPr>
          <w:p w14:paraId="3330A10D" w14:textId="77777777" w:rsidR="00605391" w:rsidRPr="00EB5ED7" w:rsidRDefault="00605391" w:rsidP="00D61E3A">
            <w:pPr>
              <w:pStyle w:val="Style1"/>
              <w:tabs>
                <w:tab w:val="left" w:pos="284"/>
              </w:tabs>
              <w:spacing w:line="240" w:lineRule="auto"/>
              <w:jc w:val="both"/>
              <w:rPr>
                <w:b w:val="0"/>
                <w:sz w:val="24"/>
                <w:szCs w:val="24"/>
              </w:rPr>
            </w:pPr>
            <w:r w:rsidRPr="00EB5ED7">
              <w:rPr>
                <w:b w:val="0"/>
                <w:sz w:val="24"/>
                <w:szCs w:val="24"/>
              </w:rPr>
              <w:t>Produs/serviciu 2:</w:t>
            </w:r>
          </w:p>
        </w:tc>
        <w:tc>
          <w:tcPr>
            <w:tcW w:w="6184" w:type="dxa"/>
          </w:tcPr>
          <w:p w14:paraId="6B9F4EF4" w14:textId="77777777" w:rsidR="00605391" w:rsidRPr="00EB5ED7" w:rsidRDefault="00605391" w:rsidP="00D61E3A">
            <w:pPr>
              <w:pStyle w:val="Style1"/>
              <w:tabs>
                <w:tab w:val="left" w:pos="284"/>
              </w:tabs>
              <w:spacing w:line="240" w:lineRule="auto"/>
              <w:jc w:val="both"/>
              <w:rPr>
                <w:b w:val="0"/>
                <w:sz w:val="24"/>
                <w:szCs w:val="24"/>
              </w:rPr>
            </w:pPr>
            <w:r w:rsidRPr="00EB5ED7">
              <w:rPr>
                <w:b w:val="0"/>
                <w:sz w:val="24"/>
                <w:szCs w:val="24"/>
              </w:rPr>
              <w:t>Caracteristici/specificații tehnice:</w:t>
            </w:r>
          </w:p>
          <w:p w14:paraId="59A4E1AC" w14:textId="77777777" w:rsidR="00605391" w:rsidRPr="00EB5ED7" w:rsidRDefault="00605391" w:rsidP="00D61E3A">
            <w:pPr>
              <w:pStyle w:val="Style1"/>
              <w:tabs>
                <w:tab w:val="left" w:pos="284"/>
              </w:tabs>
              <w:spacing w:line="240" w:lineRule="auto"/>
              <w:jc w:val="both"/>
              <w:rPr>
                <w:b w:val="0"/>
                <w:sz w:val="24"/>
                <w:szCs w:val="24"/>
              </w:rPr>
            </w:pPr>
          </w:p>
        </w:tc>
      </w:tr>
      <w:tr w:rsidR="00605391" w:rsidRPr="00EB5ED7" w14:paraId="3D0DF12B" w14:textId="77777777" w:rsidTr="004E3C59">
        <w:trPr>
          <w:trHeight w:val="2257"/>
        </w:trPr>
        <w:tc>
          <w:tcPr>
            <w:tcW w:w="2513" w:type="dxa"/>
          </w:tcPr>
          <w:p w14:paraId="30EE79C1" w14:textId="77777777" w:rsidR="00605391" w:rsidRPr="00EB5ED7" w:rsidRDefault="00605391" w:rsidP="00D61E3A">
            <w:pPr>
              <w:pStyle w:val="Style1"/>
              <w:tabs>
                <w:tab w:val="left" w:pos="284"/>
              </w:tabs>
              <w:spacing w:line="240" w:lineRule="auto"/>
              <w:jc w:val="both"/>
              <w:rPr>
                <w:b w:val="0"/>
                <w:sz w:val="24"/>
                <w:szCs w:val="24"/>
              </w:rPr>
            </w:pPr>
            <w:r w:rsidRPr="00EB5ED7">
              <w:rPr>
                <w:b w:val="0"/>
                <w:sz w:val="24"/>
                <w:szCs w:val="24"/>
              </w:rPr>
              <w:t>Produs/serviciu 3:</w:t>
            </w:r>
          </w:p>
        </w:tc>
        <w:tc>
          <w:tcPr>
            <w:tcW w:w="6184" w:type="dxa"/>
          </w:tcPr>
          <w:p w14:paraId="47C1B39C" w14:textId="77777777" w:rsidR="00605391" w:rsidRPr="00EB5ED7" w:rsidRDefault="00605391" w:rsidP="00D61E3A">
            <w:pPr>
              <w:pStyle w:val="Style1"/>
              <w:tabs>
                <w:tab w:val="left" w:pos="284"/>
              </w:tabs>
              <w:spacing w:line="240" w:lineRule="auto"/>
              <w:jc w:val="both"/>
              <w:rPr>
                <w:b w:val="0"/>
                <w:sz w:val="24"/>
                <w:szCs w:val="24"/>
              </w:rPr>
            </w:pPr>
            <w:r w:rsidRPr="00EB5ED7">
              <w:rPr>
                <w:b w:val="0"/>
                <w:sz w:val="24"/>
                <w:szCs w:val="24"/>
              </w:rPr>
              <w:t>Caracteristici/specificații tehnice:</w:t>
            </w:r>
          </w:p>
          <w:p w14:paraId="6D1440FC" w14:textId="77777777" w:rsidR="00605391" w:rsidRPr="00EB5ED7" w:rsidRDefault="00605391" w:rsidP="00D61E3A">
            <w:pPr>
              <w:pStyle w:val="Style1"/>
              <w:tabs>
                <w:tab w:val="left" w:pos="284"/>
              </w:tabs>
              <w:spacing w:line="240" w:lineRule="auto"/>
              <w:jc w:val="both"/>
              <w:rPr>
                <w:b w:val="0"/>
                <w:sz w:val="24"/>
                <w:szCs w:val="24"/>
              </w:rPr>
            </w:pPr>
          </w:p>
        </w:tc>
      </w:tr>
    </w:tbl>
    <w:p w14:paraId="0422C7DB" w14:textId="77777777" w:rsidR="004D0265" w:rsidRPr="00EB5ED7" w:rsidRDefault="004D0265" w:rsidP="004E3C59">
      <w:pPr>
        <w:pStyle w:val="Style1"/>
        <w:tabs>
          <w:tab w:val="left" w:pos="284"/>
        </w:tabs>
        <w:spacing w:line="240" w:lineRule="auto"/>
        <w:jc w:val="both"/>
        <w:rPr>
          <w:sz w:val="24"/>
          <w:szCs w:val="24"/>
        </w:rPr>
      </w:pPr>
    </w:p>
    <w:p w14:paraId="56A6899C" w14:textId="19AD5069" w:rsidR="00605391" w:rsidRPr="00EB5ED7" w:rsidRDefault="004D0265" w:rsidP="004D0265">
      <w:pPr>
        <w:ind w:left="392" w:hanging="392"/>
        <w:contextualSpacing/>
        <w:jc w:val="both"/>
        <w:rPr>
          <w:rFonts w:cs="Times New Roman"/>
          <w:b/>
          <w:i/>
          <w:iCs/>
          <w:sz w:val="24"/>
          <w:szCs w:val="24"/>
        </w:rPr>
      </w:pPr>
      <w:r w:rsidRPr="00EB5ED7">
        <w:rPr>
          <w:rFonts w:cs="Times New Roman"/>
          <w:b/>
          <w:i/>
          <w:iCs/>
          <w:sz w:val="24"/>
          <w:szCs w:val="24"/>
        </w:rPr>
        <w:t xml:space="preserve">5.1. </w:t>
      </w:r>
      <w:r w:rsidR="00605391" w:rsidRPr="00EB5ED7">
        <w:rPr>
          <w:rFonts w:cs="Times New Roman"/>
          <w:b/>
          <w:i/>
          <w:iCs/>
          <w:sz w:val="24"/>
          <w:szCs w:val="24"/>
        </w:rPr>
        <w:t>Analiza pieței de desfacere și a concurenței;</w:t>
      </w:r>
    </w:p>
    <w:tbl>
      <w:tblPr>
        <w:tblStyle w:val="TableGrid"/>
        <w:tblW w:w="5000" w:type="pct"/>
        <w:tblLook w:val="04A0" w:firstRow="1" w:lastRow="0" w:firstColumn="1" w:lastColumn="0" w:noHBand="0" w:noVBand="1"/>
      </w:tblPr>
      <w:tblGrid>
        <w:gridCol w:w="2122"/>
        <w:gridCol w:w="3467"/>
        <w:gridCol w:w="3421"/>
      </w:tblGrid>
      <w:tr w:rsidR="00605391" w:rsidRPr="00EB5ED7" w14:paraId="0449829A" w14:textId="77777777" w:rsidTr="004E3C59">
        <w:trPr>
          <w:trHeight w:val="317"/>
        </w:trPr>
        <w:tc>
          <w:tcPr>
            <w:tcW w:w="1281" w:type="pct"/>
            <w:vAlign w:val="center"/>
          </w:tcPr>
          <w:p w14:paraId="4DFA05F4" w14:textId="77777777" w:rsidR="00605391" w:rsidRPr="00EB5ED7" w:rsidRDefault="00605391" w:rsidP="00D61E3A">
            <w:pPr>
              <w:pStyle w:val="Style1"/>
              <w:tabs>
                <w:tab w:val="left" w:pos="284"/>
              </w:tabs>
              <w:spacing w:line="240" w:lineRule="auto"/>
              <w:jc w:val="both"/>
              <w:rPr>
                <w:sz w:val="24"/>
                <w:szCs w:val="24"/>
              </w:rPr>
            </w:pPr>
            <w:r w:rsidRPr="00EB5ED7">
              <w:rPr>
                <w:sz w:val="24"/>
                <w:szCs w:val="24"/>
              </w:rPr>
              <w:t>Tipul clientului</w:t>
            </w:r>
          </w:p>
        </w:tc>
        <w:tc>
          <w:tcPr>
            <w:tcW w:w="2027" w:type="pct"/>
            <w:vAlign w:val="center"/>
          </w:tcPr>
          <w:p w14:paraId="0BC34B25" w14:textId="77777777" w:rsidR="00605391" w:rsidRPr="00EB5ED7" w:rsidRDefault="00605391" w:rsidP="00D61E3A">
            <w:pPr>
              <w:pStyle w:val="Style1"/>
              <w:tabs>
                <w:tab w:val="left" w:pos="284"/>
              </w:tabs>
              <w:spacing w:line="240" w:lineRule="auto"/>
              <w:jc w:val="both"/>
              <w:rPr>
                <w:sz w:val="24"/>
                <w:szCs w:val="24"/>
              </w:rPr>
            </w:pPr>
            <w:r w:rsidRPr="00EB5ED7">
              <w:rPr>
                <w:sz w:val="24"/>
                <w:szCs w:val="24"/>
              </w:rPr>
              <w:t>Descrierea clientului/Informații despre clienții vizați</w:t>
            </w:r>
          </w:p>
        </w:tc>
        <w:tc>
          <w:tcPr>
            <w:tcW w:w="1692" w:type="pct"/>
            <w:vAlign w:val="center"/>
          </w:tcPr>
          <w:p w14:paraId="5E267453" w14:textId="77777777" w:rsidR="00605391" w:rsidRPr="00EB5ED7" w:rsidRDefault="00605391" w:rsidP="00D61E3A">
            <w:pPr>
              <w:pStyle w:val="Style1"/>
              <w:tabs>
                <w:tab w:val="left" w:pos="284"/>
              </w:tabs>
              <w:spacing w:line="240" w:lineRule="auto"/>
              <w:jc w:val="both"/>
              <w:rPr>
                <w:sz w:val="24"/>
                <w:szCs w:val="24"/>
              </w:rPr>
            </w:pPr>
            <w:r w:rsidRPr="00EB5ED7">
              <w:rPr>
                <w:sz w:val="24"/>
                <w:szCs w:val="24"/>
              </w:rPr>
              <w:t>Aria geografică deservită de afacere</w:t>
            </w:r>
          </w:p>
        </w:tc>
      </w:tr>
      <w:tr w:rsidR="00605391" w:rsidRPr="00EB5ED7" w14:paraId="40201B92" w14:textId="77777777" w:rsidTr="004E3C59">
        <w:trPr>
          <w:trHeight w:val="1491"/>
        </w:trPr>
        <w:tc>
          <w:tcPr>
            <w:tcW w:w="1281" w:type="pct"/>
          </w:tcPr>
          <w:p w14:paraId="1323F762" w14:textId="77777777" w:rsidR="00605391" w:rsidRPr="00EB5ED7" w:rsidRDefault="00605391" w:rsidP="00D61E3A">
            <w:pPr>
              <w:pStyle w:val="Bif"/>
              <w:tabs>
                <w:tab w:val="left" w:pos="283"/>
              </w:tabs>
              <w:ind w:left="0" w:firstLine="29"/>
              <w:jc w:val="both"/>
              <w:rPr>
                <w:rFonts w:ascii="Trebuchet MS" w:hAnsi="Trebuchet MS"/>
                <w:bCs/>
                <w:sz w:val="24"/>
              </w:rPr>
            </w:pPr>
            <w:r w:rsidRPr="00EB5ED7">
              <w:rPr>
                <w:rFonts w:ascii="Trebuchet MS" w:hAnsi="Trebuchet MS"/>
                <w:bCs/>
                <w:sz w:val="24"/>
              </w:rPr>
              <w:t>Persoane fizice</w:t>
            </w:r>
          </w:p>
          <w:p w14:paraId="65D62F3C" w14:textId="77777777" w:rsidR="00605391" w:rsidRPr="00EB5ED7" w:rsidRDefault="00605391" w:rsidP="00D61E3A">
            <w:pPr>
              <w:pStyle w:val="Bif"/>
              <w:tabs>
                <w:tab w:val="left" w:pos="283"/>
              </w:tabs>
              <w:ind w:left="0" w:firstLine="29"/>
              <w:jc w:val="both"/>
              <w:rPr>
                <w:rFonts w:ascii="Trebuchet MS" w:hAnsi="Trebuchet MS"/>
                <w:bCs/>
                <w:sz w:val="24"/>
              </w:rPr>
            </w:pPr>
            <w:r w:rsidRPr="00EB5ED7">
              <w:rPr>
                <w:rFonts w:ascii="Trebuchet MS" w:hAnsi="Trebuchet MS"/>
                <w:bCs/>
                <w:sz w:val="24"/>
              </w:rPr>
              <w:t>Societăți</w:t>
            </w:r>
          </w:p>
          <w:p w14:paraId="64DEF952" w14:textId="77777777" w:rsidR="00605391" w:rsidRPr="00EB5ED7" w:rsidRDefault="00605391" w:rsidP="00D61E3A">
            <w:pPr>
              <w:pStyle w:val="Bif"/>
              <w:tabs>
                <w:tab w:val="left" w:pos="283"/>
              </w:tabs>
              <w:ind w:left="0" w:firstLine="29"/>
              <w:jc w:val="both"/>
              <w:rPr>
                <w:rFonts w:ascii="Trebuchet MS" w:hAnsi="Trebuchet MS"/>
                <w:bCs/>
                <w:sz w:val="24"/>
              </w:rPr>
            </w:pPr>
            <w:r w:rsidRPr="00EB5ED7">
              <w:rPr>
                <w:rFonts w:ascii="Trebuchet MS" w:hAnsi="Trebuchet MS"/>
                <w:bCs/>
                <w:sz w:val="24"/>
              </w:rPr>
              <w:t>Instituții publice</w:t>
            </w:r>
          </w:p>
        </w:tc>
        <w:tc>
          <w:tcPr>
            <w:tcW w:w="2027" w:type="pct"/>
          </w:tcPr>
          <w:p w14:paraId="590FA78A" w14:textId="77777777" w:rsidR="00605391" w:rsidRPr="00EB5ED7" w:rsidRDefault="00605391" w:rsidP="00D61E3A">
            <w:pPr>
              <w:pStyle w:val="Style1"/>
              <w:tabs>
                <w:tab w:val="left" w:pos="284"/>
              </w:tabs>
              <w:spacing w:line="240" w:lineRule="auto"/>
              <w:jc w:val="both"/>
              <w:rPr>
                <w:sz w:val="24"/>
                <w:szCs w:val="24"/>
              </w:rPr>
            </w:pPr>
          </w:p>
          <w:p w14:paraId="489B306D" w14:textId="77777777" w:rsidR="00605391" w:rsidRPr="00EB5ED7" w:rsidRDefault="00605391" w:rsidP="00D61E3A">
            <w:pPr>
              <w:pStyle w:val="Style1"/>
              <w:tabs>
                <w:tab w:val="left" w:pos="284"/>
              </w:tabs>
              <w:spacing w:line="240" w:lineRule="auto"/>
              <w:jc w:val="both"/>
              <w:rPr>
                <w:sz w:val="24"/>
                <w:szCs w:val="24"/>
              </w:rPr>
            </w:pPr>
          </w:p>
        </w:tc>
        <w:tc>
          <w:tcPr>
            <w:tcW w:w="1692" w:type="pct"/>
          </w:tcPr>
          <w:p w14:paraId="049D9088" w14:textId="77777777" w:rsidR="00605391" w:rsidRPr="00EB5ED7" w:rsidRDefault="00605391" w:rsidP="00D61E3A">
            <w:pPr>
              <w:pStyle w:val="Bif"/>
              <w:numPr>
                <w:ilvl w:val="0"/>
                <w:numId w:val="0"/>
              </w:numPr>
              <w:jc w:val="both"/>
              <w:rPr>
                <w:rFonts w:ascii="Trebuchet MS" w:hAnsi="Trebuchet MS"/>
                <w:sz w:val="24"/>
              </w:rPr>
            </w:pPr>
            <w:r w:rsidRPr="00EB5ED7">
              <w:rPr>
                <w:rFonts w:ascii="Trebuchet MS" w:hAnsi="Trebuchet MS"/>
                <w:sz w:val="24"/>
              </w:rPr>
              <w:t>Județ(e)/Oraș(e)/Comună(e):</w:t>
            </w:r>
          </w:p>
          <w:p w14:paraId="2BBE5719" w14:textId="77777777" w:rsidR="00605391" w:rsidRPr="00EB5ED7" w:rsidRDefault="00605391" w:rsidP="00D61E3A">
            <w:pPr>
              <w:pStyle w:val="Style1"/>
              <w:tabs>
                <w:tab w:val="left" w:pos="284"/>
              </w:tabs>
              <w:spacing w:line="240" w:lineRule="auto"/>
              <w:jc w:val="both"/>
              <w:rPr>
                <w:sz w:val="24"/>
                <w:szCs w:val="24"/>
              </w:rPr>
            </w:pPr>
          </w:p>
        </w:tc>
      </w:tr>
      <w:tr w:rsidR="00605391" w:rsidRPr="00EB5ED7" w14:paraId="27CF6FF6" w14:textId="77777777" w:rsidTr="004E3C59">
        <w:trPr>
          <w:trHeight w:val="1554"/>
        </w:trPr>
        <w:tc>
          <w:tcPr>
            <w:tcW w:w="1281" w:type="pct"/>
          </w:tcPr>
          <w:p w14:paraId="13FC9F13" w14:textId="77777777" w:rsidR="00D61E3A" w:rsidRPr="00EB5ED7" w:rsidRDefault="00D61E3A" w:rsidP="00D61E3A">
            <w:pPr>
              <w:pStyle w:val="Bif"/>
              <w:tabs>
                <w:tab w:val="left" w:pos="283"/>
              </w:tabs>
              <w:ind w:left="0" w:firstLine="29"/>
              <w:jc w:val="both"/>
              <w:rPr>
                <w:rFonts w:ascii="Trebuchet MS" w:hAnsi="Trebuchet MS"/>
                <w:bCs/>
                <w:sz w:val="24"/>
              </w:rPr>
            </w:pPr>
            <w:r w:rsidRPr="00EB5ED7">
              <w:rPr>
                <w:rFonts w:ascii="Trebuchet MS" w:hAnsi="Trebuchet MS"/>
                <w:bCs/>
                <w:sz w:val="24"/>
              </w:rPr>
              <w:lastRenderedPageBreak/>
              <w:t>Persoane fizice</w:t>
            </w:r>
          </w:p>
          <w:p w14:paraId="5AE70C75" w14:textId="77777777" w:rsidR="00D61E3A" w:rsidRPr="00EB5ED7" w:rsidRDefault="00D61E3A" w:rsidP="00D61E3A">
            <w:pPr>
              <w:pStyle w:val="Bif"/>
              <w:tabs>
                <w:tab w:val="left" w:pos="283"/>
              </w:tabs>
              <w:ind w:left="0" w:firstLine="29"/>
              <w:jc w:val="both"/>
              <w:rPr>
                <w:rFonts w:ascii="Trebuchet MS" w:hAnsi="Trebuchet MS"/>
                <w:bCs/>
                <w:sz w:val="24"/>
              </w:rPr>
            </w:pPr>
            <w:r w:rsidRPr="00EB5ED7">
              <w:rPr>
                <w:rFonts w:ascii="Trebuchet MS" w:hAnsi="Trebuchet MS"/>
                <w:bCs/>
                <w:sz w:val="24"/>
              </w:rPr>
              <w:t>Societăți</w:t>
            </w:r>
          </w:p>
          <w:p w14:paraId="6B00CD4F" w14:textId="6CD5C6A8" w:rsidR="00605391" w:rsidRPr="00EB5ED7" w:rsidRDefault="00D61E3A" w:rsidP="00D61E3A">
            <w:pPr>
              <w:pStyle w:val="Bif"/>
              <w:tabs>
                <w:tab w:val="left" w:pos="283"/>
              </w:tabs>
              <w:ind w:left="0" w:firstLine="29"/>
              <w:jc w:val="both"/>
              <w:rPr>
                <w:rFonts w:ascii="Trebuchet MS" w:hAnsi="Trebuchet MS"/>
                <w:bCs/>
                <w:sz w:val="24"/>
              </w:rPr>
            </w:pPr>
            <w:r w:rsidRPr="00EB5ED7">
              <w:rPr>
                <w:rFonts w:ascii="Trebuchet MS" w:hAnsi="Trebuchet MS"/>
                <w:bCs/>
                <w:sz w:val="24"/>
              </w:rPr>
              <w:t>Instituții publice</w:t>
            </w:r>
          </w:p>
        </w:tc>
        <w:tc>
          <w:tcPr>
            <w:tcW w:w="2027" w:type="pct"/>
          </w:tcPr>
          <w:p w14:paraId="18D13B73" w14:textId="77777777" w:rsidR="00605391" w:rsidRPr="00EB5ED7" w:rsidRDefault="00605391" w:rsidP="00D61E3A">
            <w:pPr>
              <w:pStyle w:val="Style1"/>
              <w:tabs>
                <w:tab w:val="left" w:pos="284"/>
              </w:tabs>
              <w:spacing w:line="240" w:lineRule="auto"/>
              <w:jc w:val="both"/>
              <w:rPr>
                <w:sz w:val="24"/>
                <w:szCs w:val="24"/>
              </w:rPr>
            </w:pPr>
          </w:p>
          <w:p w14:paraId="2DE2660C" w14:textId="77777777" w:rsidR="00605391" w:rsidRPr="00EB5ED7" w:rsidRDefault="00605391" w:rsidP="00D61E3A">
            <w:pPr>
              <w:pStyle w:val="Style1"/>
              <w:tabs>
                <w:tab w:val="left" w:pos="284"/>
              </w:tabs>
              <w:spacing w:line="240" w:lineRule="auto"/>
              <w:jc w:val="both"/>
              <w:rPr>
                <w:sz w:val="24"/>
                <w:szCs w:val="24"/>
              </w:rPr>
            </w:pPr>
          </w:p>
        </w:tc>
        <w:tc>
          <w:tcPr>
            <w:tcW w:w="1692" w:type="pct"/>
          </w:tcPr>
          <w:p w14:paraId="6171A7D5" w14:textId="77777777" w:rsidR="00605391" w:rsidRPr="00EB5ED7" w:rsidRDefault="00605391" w:rsidP="00D61E3A">
            <w:pPr>
              <w:pStyle w:val="Bif"/>
              <w:numPr>
                <w:ilvl w:val="0"/>
                <w:numId w:val="0"/>
              </w:numPr>
              <w:jc w:val="both"/>
              <w:rPr>
                <w:rFonts w:ascii="Trebuchet MS" w:hAnsi="Trebuchet MS"/>
                <w:sz w:val="24"/>
              </w:rPr>
            </w:pPr>
            <w:r w:rsidRPr="00EB5ED7">
              <w:rPr>
                <w:rFonts w:ascii="Trebuchet MS" w:hAnsi="Trebuchet MS"/>
                <w:sz w:val="24"/>
              </w:rPr>
              <w:t>Județ(e)/Oraș(e)/Comună(e):</w:t>
            </w:r>
          </w:p>
          <w:p w14:paraId="60408F89" w14:textId="77777777" w:rsidR="00605391" w:rsidRPr="00EB5ED7" w:rsidRDefault="00605391" w:rsidP="00D61E3A">
            <w:pPr>
              <w:pStyle w:val="Style1"/>
              <w:tabs>
                <w:tab w:val="left" w:pos="284"/>
              </w:tabs>
              <w:spacing w:line="240" w:lineRule="auto"/>
              <w:jc w:val="both"/>
              <w:rPr>
                <w:sz w:val="24"/>
                <w:szCs w:val="24"/>
              </w:rPr>
            </w:pPr>
          </w:p>
        </w:tc>
      </w:tr>
      <w:tr w:rsidR="00605391" w:rsidRPr="00EB5ED7" w14:paraId="733A0AF4" w14:textId="77777777" w:rsidTr="004E3C59">
        <w:trPr>
          <w:trHeight w:val="1690"/>
        </w:trPr>
        <w:tc>
          <w:tcPr>
            <w:tcW w:w="1281" w:type="pct"/>
          </w:tcPr>
          <w:p w14:paraId="235DE1E8" w14:textId="77777777" w:rsidR="00D61E3A" w:rsidRPr="00EB5ED7" w:rsidRDefault="00D61E3A" w:rsidP="00D61E3A">
            <w:pPr>
              <w:pStyle w:val="Bif"/>
              <w:tabs>
                <w:tab w:val="left" w:pos="283"/>
              </w:tabs>
              <w:ind w:left="0" w:firstLine="29"/>
              <w:jc w:val="both"/>
              <w:rPr>
                <w:rFonts w:ascii="Trebuchet MS" w:hAnsi="Trebuchet MS"/>
                <w:bCs/>
                <w:sz w:val="24"/>
              </w:rPr>
            </w:pPr>
            <w:r w:rsidRPr="00EB5ED7">
              <w:rPr>
                <w:rFonts w:ascii="Trebuchet MS" w:hAnsi="Trebuchet MS"/>
                <w:bCs/>
                <w:sz w:val="24"/>
              </w:rPr>
              <w:t>Persoane fizice</w:t>
            </w:r>
          </w:p>
          <w:p w14:paraId="7592F143" w14:textId="77777777" w:rsidR="00D61E3A" w:rsidRPr="00EB5ED7" w:rsidRDefault="00D61E3A" w:rsidP="00D61E3A">
            <w:pPr>
              <w:pStyle w:val="Bif"/>
              <w:tabs>
                <w:tab w:val="left" w:pos="283"/>
              </w:tabs>
              <w:ind w:left="0" w:firstLine="29"/>
              <w:jc w:val="both"/>
              <w:rPr>
                <w:rFonts w:ascii="Trebuchet MS" w:hAnsi="Trebuchet MS"/>
                <w:bCs/>
                <w:sz w:val="24"/>
              </w:rPr>
            </w:pPr>
            <w:r w:rsidRPr="00EB5ED7">
              <w:rPr>
                <w:rFonts w:ascii="Trebuchet MS" w:hAnsi="Trebuchet MS"/>
                <w:bCs/>
                <w:sz w:val="24"/>
              </w:rPr>
              <w:t>Societăți</w:t>
            </w:r>
          </w:p>
          <w:p w14:paraId="57B61CA8" w14:textId="213E7BBF" w:rsidR="00605391" w:rsidRPr="00EB5ED7" w:rsidRDefault="00D61E3A" w:rsidP="00D61E3A">
            <w:pPr>
              <w:pStyle w:val="Bif"/>
              <w:tabs>
                <w:tab w:val="left" w:pos="283"/>
              </w:tabs>
              <w:ind w:left="0" w:firstLine="29"/>
              <w:jc w:val="both"/>
              <w:rPr>
                <w:rFonts w:ascii="Trebuchet MS" w:hAnsi="Trebuchet MS"/>
                <w:bCs/>
                <w:sz w:val="24"/>
              </w:rPr>
            </w:pPr>
            <w:r w:rsidRPr="00EB5ED7">
              <w:rPr>
                <w:rFonts w:ascii="Trebuchet MS" w:hAnsi="Trebuchet MS"/>
                <w:bCs/>
                <w:sz w:val="24"/>
              </w:rPr>
              <w:t>Instituții publice</w:t>
            </w:r>
          </w:p>
        </w:tc>
        <w:tc>
          <w:tcPr>
            <w:tcW w:w="2027" w:type="pct"/>
          </w:tcPr>
          <w:p w14:paraId="007637BF" w14:textId="77777777" w:rsidR="00605391" w:rsidRPr="00EB5ED7" w:rsidRDefault="00605391" w:rsidP="00D61E3A">
            <w:pPr>
              <w:pStyle w:val="Style1"/>
              <w:tabs>
                <w:tab w:val="left" w:pos="284"/>
              </w:tabs>
              <w:spacing w:line="240" w:lineRule="auto"/>
              <w:jc w:val="both"/>
              <w:rPr>
                <w:sz w:val="24"/>
                <w:szCs w:val="24"/>
              </w:rPr>
            </w:pPr>
          </w:p>
          <w:p w14:paraId="52453E47" w14:textId="77777777" w:rsidR="00605391" w:rsidRPr="00EB5ED7" w:rsidRDefault="00605391" w:rsidP="00D61E3A">
            <w:pPr>
              <w:pStyle w:val="Style1"/>
              <w:tabs>
                <w:tab w:val="left" w:pos="284"/>
              </w:tabs>
              <w:spacing w:line="240" w:lineRule="auto"/>
              <w:jc w:val="both"/>
              <w:rPr>
                <w:sz w:val="24"/>
                <w:szCs w:val="24"/>
              </w:rPr>
            </w:pPr>
          </w:p>
        </w:tc>
        <w:tc>
          <w:tcPr>
            <w:tcW w:w="1692" w:type="pct"/>
          </w:tcPr>
          <w:p w14:paraId="457303DC" w14:textId="77777777" w:rsidR="00605391" w:rsidRPr="00EB5ED7" w:rsidRDefault="00605391" w:rsidP="00D61E3A">
            <w:pPr>
              <w:pStyle w:val="Bif"/>
              <w:numPr>
                <w:ilvl w:val="0"/>
                <w:numId w:val="0"/>
              </w:numPr>
              <w:jc w:val="both"/>
              <w:rPr>
                <w:rFonts w:ascii="Trebuchet MS" w:hAnsi="Trebuchet MS"/>
                <w:sz w:val="24"/>
              </w:rPr>
            </w:pPr>
            <w:r w:rsidRPr="00EB5ED7">
              <w:rPr>
                <w:rFonts w:ascii="Trebuchet MS" w:hAnsi="Trebuchet MS"/>
                <w:sz w:val="24"/>
              </w:rPr>
              <w:t>Județ(e)/Oraș(e)/Comună(e):</w:t>
            </w:r>
          </w:p>
          <w:p w14:paraId="6867DA99" w14:textId="77777777" w:rsidR="00605391" w:rsidRPr="00EB5ED7" w:rsidRDefault="00605391" w:rsidP="00D61E3A">
            <w:pPr>
              <w:pStyle w:val="Style1"/>
              <w:tabs>
                <w:tab w:val="left" w:pos="284"/>
              </w:tabs>
              <w:spacing w:line="240" w:lineRule="auto"/>
              <w:jc w:val="both"/>
              <w:rPr>
                <w:sz w:val="24"/>
                <w:szCs w:val="24"/>
              </w:rPr>
            </w:pPr>
          </w:p>
        </w:tc>
      </w:tr>
    </w:tbl>
    <w:p w14:paraId="1F48763A" w14:textId="77777777" w:rsidR="004D0265" w:rsidRPr="00EB5ED7" w:rsidRDefault="004D0265" w:rsidP="004E3C59">
      <w:pPr>
        <w:tabs>
          <w:tab w:val="left" w:pos="0"/>
          <w:tab w:val="left" w:pos="284"/>
        </w:tabs>
        <w:contextualSpacing/>
        <w:jc w:val="both"/>
        <w:rPr>
          <w:rFonts w:cs="Times New Roman"/>
          <w:b/>
          <w:sz w:val="24"/>
          <w:szCs w:val="24"/>
        </w:rPr>
      </w:pPr>
    </w:p>
    <w:p w14:paraId="14C317A6" w14:textId="77777777" w:rsidR="00605391" w:rsidRPr="00EB5ED7" w:rsidRDefault="00605391" w:rsidP="00D61E3A">
      <w:pPr>
        <w:tabs>
          <w:tab w:val="left" w:pos="0"/>
          <w:tab w:val="left" w:pos="284"/>
        </w:tabs>
        <w:ind w:firstLine="14"/>
        <w:contextualSpacing/>
        <w:jc w:val="both"/>
        <w:rPr>
          <w:rFonts w:cs="Times New Roman"/>
          <w:b/>
          <w:i/>
          <w:iCs/>
          <w:sz w:val="24"/>
          <w:szCs w:val="24"/>
        </w:rPr>
      </w:pPr>
      <w:r w:rsidRPr="00EB5ED7">
        <w:rPr>
          <w:rFonts w:cs="Times New Roman"/>
          <w:b/>
          <w:i/>
          <w:iCs/>
          <w:sz w:val="24"/>
          <w:szCs w:val="24"/>
        </w:rPr>
        <w:t>5.2 Analiza principalilor competitori</w:t>
      </w:r>
    </w:p>
    <w:tbl>
      <w:tblPr>
        <w:tblStyle w:val="TableGrid1"/>
        <w:tblW w:w="5000" w:type="pct"/>
        <w:tblLook w:val="04A0" w:firstRow="1" w:lastRow="0" w:firstColumn="1" w:lastColumn="0" w:noHBand="0" w:noVBand="1"/>
      </w:tblPr>
      <w:tblGrid>
        <w:gridCol w:w="1907"/>
        <w:gridCol w:w="1809"/>
        <w:gridCol w:w="2061"/>
        <w:gridCol w:w="1557"/>
        <w:gridCol w:w="1676"/>
      </w:tblGrid>
      <w:tr w:rsidR="00605391" w:rsidRPr="00EB5ED7" w14:paraId="4FFE0745" w14:textId="77777777" w:rsidTr="004E3C59">
        <w:tc>
          <w:tcPr>
            <w:tcW w:w="1058" w:type="pct"/>
            <w:vAlign w:val="center"/>
          </w:tcPr>
          <w:p w14:paraId="1B6EE917" w14:textId="77777777" w:rsidR="00605391" w:rsidRPr="00EB5ED7" w:rsidRDefault="00605391" w:rsidP="00D61E3A">
            <w:pPr>
              <w:tabs>
                <w:tab w:val="left" w:pos="0"/>
                <w:tab w:val="left" w:pos="284"/>
              </w:tabs>
              <w:contextualSpacing/>
              <w:jc w:val="both"/>
              <w:rPr>
                <w:rFonts w:cs="Times New Roman"/>
                <w:b/>
              </w:rPr>
            </w:pPr>
            <w:r w:rsidRPr="00EB5ED7">
              <w:rPr>
                <w:rFonts w:cs="Times New Roman"/>
                <w:b/>
              </w:rPr>
              <w:t>Denumire competitor</w:t>
            </w:r>
          </w:p>
        </w:tc>
        <w:tc>
          <w:tcPr>
            <w:tcW w:w="1004" w:type="pct"/>
            <w:vAlign w:val="center"/>
          </w:tcPr>
          <w:p w14:paraId="08F0CA29" w14:textId="77777777" w:rsidR="00605391" w:rsidRPr="00EB5ED7" w:rsidRDefault="00605391" w:rsidP="00D61E3A">
            <w:pPr>
              <w:tabs>
                <w:tab w:val="left" w:pos="0"/>
                <w:tab w:val="left" w:pos="284"/>
              </w:tabs>
              <w:contextualSpacing/>
              <w:jc w:val="both"/>
              <w:rPr>
                <w:rFonts w:cs="Times New Roman"/>
                <w:b/>
              </w:rPr>
            </w:pPr>
            <w:r w:rsidRPr="00EB5ED7">
              <w:rPr>
                <w:rFonts w:cs="Times New Roman"/>
                <w:b/>
              </w:rPr>
              <w:t>Politică de preț</w:t>
            </w:r>
          </w:p>
        </w:tc>
        <w:tc>
          <w:tcPr>
            <w:tcW w:w="1144" w:type="pct"/>
            <w:vAlign w:val="center"/>
          </w:tcPr>
          <w:p w14:paraId="18884038" w14:textId="77777777" w:rsidR="00605391" w:rsidRPr="00EB5ED7" w:rsidRDefault="00605391" w:rsidP="00D61E3A">
            <w:pPr>
              <w:tabs>
                <w:tab w:val="left" w:pos="0"/>
                <w:tab w:val="left" w:pos="284"/>
              </w:tabs>
              <w:contextualSpacing/>
              <w:jc w:val="both"/>
              <w:rPr>
                <w:rFonts w:cs="Times New Roman"/>
                <w:b/>
              </w:rPr>
            </w:pPr>
            <w:r w:rsidRPr="00EB5ED7">
              <w:rPr>
                <w:rFonts w:cs="Times New Roman"/>
                <w:b/>
              </w:rPr>
              <w:t>Ani de activitate</w:t>
            </w:r>
          </w:p>
        </w:tc>
        <w:tc>
          <w:tcPr>
            <w:tcW w:w="864" w:type="pct"/>
            <w:vAlign w:val="center"/>
          </w:tcPr>
          <w:p w14:paraId="3E145619" w14:textId="77777777" w:rsidR="00605391" w:rsidRPr="00EB5ED7" w:rsidRDefault="00605391" w:rsidP="00D61E3A">
            <w:pPr>
              <w:tabs>
                <w:tab w:val="left" w:pos="0"/>
                <w:tab w:val="left" w:pos="284"/>
              </w:tabs>
              <w:contextualSpacing/>
              <w:jc w:val="both"/>
              <w:rPr>
                <w:rFonts w:cs="Times New Roman"/>
                <w:b/>
              </w:rPr>
            </w:pPr>
            <w:r w:rsidRPr="00EB5ED7">
              <w:rPr>
                <w:rFonts w:cs="Times New Roman"/>
                <w:b/>
              </w:rPr>
              <w:t>Localizare</w:t>
            </w:r>
          </w:p>
        </w:tc>
        <w:tc>
          <w:tcPr>
            <w:tcW w:w="930" w:type="pct"/>
            <w:vAlign w:val="center"/>
          </w:tcPr>
          <w:p w14:paraId="2D37C7F0" w14:textId="77777777" w:rsidR="00605391" w:rsidRPr="00EB5ED7" w:rsidRDefault="00605391" w:rsidP="00D61E3A">
            <w:pPr>
              <w:tabs>
                <w:tab w:val="left" w:pos="0"/>
                <w:tab w:val="left" w:pos="284"/>
              </w:tabs>
              <w:contextualSpacing/>
              <w:jc w:val="both"/>
              <w:rPr>
                <w:rFonts w:cs="Times New Roman"/>
                <w:b/>
              </w:rPr>
            </w:pPr>
            <w:r w:rsidRPr="00EB5ED7">
              <w:rPr>
                <w:rFonts w:cs="Times New Roman"/>
                <w:b/>
              </w:rPr>
              <w:t>Rol în piață</w:t>
            </w:r>
          </w:p>
        </w:tc>
      </w:tr>
      <w:tr w:rsidR="00605391" w:rsidRPr="00EB5ED7" w14:paraId="0016F877" w14:textId="77777777" w:rsidTr="004E3C59">
        <w:trPr>
          <w:trHeight w:val="2268"/>
        </w:trPr>
        <w:tc>
          <w:tcPr>
            <w:tcW w:w="1058" w:type="pct"/>
          </w:tcPr>
          <w:p w14:paraId="5F69CE09" w14:textId="77777777" w:rsidR="00605391" w:rsidRPr="00EB5ED7" w:rsidRDefault="00605391" w:rsidP="00D61E3A">
            <w:pPr>
              <w:tabs>
                <w:tab w:val="left" w:pos="0"/>
                <w:tab w:val="left" w:pos="284"/>
              </w:tabs>
              <w:contextualSpacing/>
              <w:jc w:val="both"/>
              <w:rPr>
                <w:rFonts w:cs="Times New Roman"/>
                <w:b/>
              </w:rPr>
            </w:pPr>
          </w:p>
        </w:tc>
        <w:tc>
          <w:tcPr>
            <w:tcW w:w="1004" w:type="pct"/>
            <w:vAlign w:val="center"/>
          </w:tcPr>
          <w:p w14:paraId="791225A7" w14:textId="77777777" w:rsidR="00605391" w:rsidRPr="00EB5ED7" w:rsidRDefault="00605391" w:rsidP="00A37546">
            <w:pPr>
              <w:pStyle w:val="Bif"/>
              <w:rPr>
                <w:rFonts w:ascii="Trebuchet MS" w:hAnsi="Trebuchet MS"/>
              </w:rPr>
            </w:pPr>
            <w:r w:rsidRPr="00EB5ED7">
              <w:rPr>
                <w:rFonts w:ascii="Trebuchet MS" w:hAnsi="Trebuchet MS"/>
              </w:rPr>
              <w:t>Scăzut</w:t>
            </w:r>
          </w:p>
          <w:p w14:paraId="483B7792" w14:textId="77777777" w:rsidR="00605391" w:rsidRPr="00EB5ED7" w:rsidRDefault="00605391" w:rsidP="00A37546">
            <w:pPr>
              <w:pStyle w:val="Bif"/>
              <w:rPr>
                <w:rFonts w:ascii="Trebuchet MS" w:hAnsi="Trebuchet MS"/>
              </w:rPr>
            </w:pPr>
            <w:r w:rsidRPr="00EB5ED7">
              <w:rPr>
                <w:rFonts w:ascii="Trebuchet MS" w:hAnsi="Trebuchet MS"/>
              </w:rPr>
              <w:t>Mediu</w:t>
            </w:r>
          </w:p>
          <w:p w14:paraId="2C66F847" w14:textId="77777777" w:rsidR="00605391" w:rsidRPr="00EB5ED7" w:rsidRDefault="00605391" w:rsidP="00A37546">
            <w:pPr>
              <w:pStyle w:val="Bif"/>
              <w:rPr>
                <w:rFonts w:ascii="Trebuchet MS" w:hAnsi="Trebuchet MS"/>
              </w:rPr>
            </w:pPr>
            <w:r w:rsidRPr="00EB5ED7">
              <w:rPr>
                <w:rFonts w:ascii="Trebuchet MS" w:hAnsi="Trebuchet MS"/>
              </w:rPr>
              <w:t>Ridicat</w:t>
            </w:r>
          </w:p>
        </w:tc>
        <w:tc>
          <w:tcPr>
            <w:tcW w:w="1144" w:type="pct"/>
            <w:vAlign w:val="center"/>
          </w:tcPr>
          <w:p w14:paraId="054F8647" w14:textId="77777777" w:rsidR="00605391" w:rsidRPr="00EB5ED7" w:rsidRDefault="00605391" w:rsidP="00A37546">
            <w:pPr>
              <w:pStyle w:val="Bif"/>
              <w:rPr>
                <w:rFonts w:ascii="Trebuchet MS" w:hAnsi="Trebuchet MS"/>
              </w:rPr>
            </w:pPr>
            <w:r w:rsidRPr="00EB5ED7">
              <w:rPr>
                <w:rFonts w:ascii="Trebuchet MS" w:hAnsi="Trebuchet MS"/>
              </w:rPr>
              <w:t>0 – 5</w:t>
            </w:r>
          </w:p>
          <w:p w14:paraId="56DEF409" w14:textId="77777777" w:rsidR="00605391" w:rsidRPr="00EB5ED7" w:rsidRDefault="00605391" w:rsidP="00A37546">
            <w:pPr>
              <w:pStyle w:val="Bif"/>
              <w:rPr>
                <w:rFonts w:ascii="Trebuchet MS" w:hAnsi="Trebuchet MS"/>
              </w:rPr>
            </w:pPr>
            <w:r w:rsidRPr="00EB5ED7">
              <w:rPr>
                <w:rFonts w:ascii="Trebuchet MS" w:hAnsi="Trebuchet MS"/>
              </w:rPr>
              <w:t>5 - 10</w:t>
            </w:r>
          </w:p>
          <w:p w14:paraId="4244D77C" w14:textId="77777777" w:rsidR="00605391" w:rsidRPr="00EB5ED7" w:rsidRDefault="00605391" w:rsidP="00A37546">
            <w:pPr>
              <w:pStyle w:val="Bif"/>
              <w:rPr>
                <w:rFonts w:ascii="Trebuchet MS" w:hAnsi="Trebuchet MS"/>
              </w:rPr>
            </w:pPr>
            <w:r w:rsidRPr="00EB5ED7">
              <w:rPr>
                <w:rFonts w:ascii="Trebuchet MS" w:hAnsi="Trebuchet MS"/>
              </w:rPr>
              <w:t>Peste 10</w:t>
            </w:r>
          </w:p>
        </w:tc>
        <w:tc>
          <w:tcPr>
            <w:tcW w:w="864" w:type="pct"/>
            <w:vAlign w:val="center"/>
          </w:tcPr>
          <w:p w14:paraId="660B7E32" w14:textId="77777777" w:rsidR="00605391" w:rsidRPr="00EB5ED7" w:rsidRDefault="00605391" w:rsidP="00A37546">
            <w:pPr>
              <w:pStyle w:val="Bif"/>
              <w:numPr>
                <w:ilvl w:val="0"/>
                <w:numId w:val="0"/>
              </w:numPr>
              <w:ind w:left="360"/>
              <w:rPr>
                <w:rFonts w:ascii="Trebuchet MS" w:hAnsi="Trebuchet MS"/>
              </w:rPr>
            </w:pPr>
          </w:p>
        </w:tc>
        <w:tc>
          <w:tcPr>
            <w:tcW w:w="930" w:type="pct"/>
            <w:vAlign w:val="center"/>
          </w:tcPr>
          <w:p w14:paraId="61F52F4F" w14:textId="77777777" w:rsidR="00605391" w:rsidRPr="00EB5ED7" w:rsidRDefault="00605391" w:rsidP="00A37546">
            <w:pPr>
              <w:pStyle w:val="Bif"/>
              <w:rPr>
                <w:rFonts w:ascii="Trebuchet MS" w:hAnsi="Trebuchet MS"/>
              </w:rPr>
            </w:pPr>
            <w:r w:rsidRPr="00EB5ED7">
              <w:rPr>
                <w:rFonts w:ascii="Trebuchet MS" w:hAnsi="Trebuchet MS"/>
              </w:rPr>
              <w:t>Scăzut</w:t>
            </w:r>
          </w:p>
          <w:p w14:paraId="1624E02A" w14:textId="77777777" w:rsidR="00605391" w:rsidRPr="00EB5ED7" w:rsidRDefault="00605391" w:rsidP="00A37546">
            <w:pPr>
              <w:pStyle w:val="Bif"/>
              <w:rPr>
                <w:rFonts w:ascii="Trebuchet MS" w:hAnsi="Trebuchet MS"/>
              </w:rPr>
            </w:pPr>
            <w:r w:rsidRPr="00EB5ED7">
              <w:rPr>
                <w:rFonts w:ascii="Trebuchet MS" w:hAnsi="Trebuchet MS"/>
              </w:rPr>
              <w:t>Mediu</w:t>
            </w:r>
          </w:p>
          <w:p w14:paraId="1FB86568" w14:textId="77777777" w:rsidR="00605391" w:rsidRPr="00EB5ED7" w:rsidRDefault="00605391" w:rsidP="00A37546">
            <w:pPr>
              <w:pStyle w:val="Bif"/>
              <w:rPr>
                <w:rFonts w:ascii="Trebuchet MS" w:hAnsi="Trebuchet MS"/>
              </w:rPr>
            </w:pPr>
            <w:r w:rsidRPr="00EB5ED7">
              <w:rPr>
                <w:rFonts w:ascii="Trebuchet MS" w:hAnsi="Trebuchet MS"/>
              </w:rPr>
              <w:t>Ridicat</w:t>
            </w:r>
          </w:p>
        </w:tc>
      </w:tr>
      <w:tr w:rsidR="00605391" w:rsidRPr="00EB5ED7" w14:paraId="19C1117A" w14:textId="77777777" w:rsidTr="004E3C59">
        <w:trPr>
          <w:trHeight w:val="2268"/>
        </w:trPr>
        <w:tc>
          <w:tcPr>
            <w:tcW w:w="1058" w:type="pct"/>
          </w:tcPr>
          <w:p w14:paraId="0C468AC1" w14:textId="77777777" w:rsidR="00605391" w:rsidRPr="00EB5ED7" w:rsidRDefault="00605391" w:rsidP="00D61E3A">
            <w:pPr>
              <w:tabs>
                <w:tab w:val="left" w:pos="0"/>
                <w:tab w:val="left" w:pos="284"/>
              </w:tabs>
              <w:contextualSpacing/>
              <w:jc w:val="both"/>
              <w:rPr>
                <w:rFonts w:cs="Times New Roman"/>
                <w:b/>
              </w:rPr>
            </w:pPr>
          </w:p>
        </w:tc>
        <w:tc>
          <w:tcPr>
            <w:tcW w:w="1004" w:type="pct"/>
            <w:vAlign w:val="center"/>
          </w:tcPr>
          <w:p w14:paraId="0945D753" w14:textId="77777777" w:rsidR="00605391" w:rsidRPr="00EB5ED7" w:rsidRDefault="00605391" w:rsidP="00A37546">
            <w:pPr>
              <w:pStyle w:val="Bif"/>
              <w:rPr>
                <w:rFonts w:ascii="Trebuchet MS" w:hAnsi="Trebuchet MS"/>
              </w:rPr>
            </w:pPr>
            <w:r w:rsidRPr="00EB5ED7">
              <w:rPr>
                <w:rFonts w:ascii="Trebuchet MS" w:hAnsi="Trebuchet MS"/>
              </w:rPr>
              <w:t>Scăzut</w:t>
            </w:r>
          </w:p>
          <w:p w14:paraId="576237AD" w14:textId="77777777" w:rsidR="00605391" w:rsidRPr="00EB5ED7" w:rsidRDefault="00605391" w:rsidP="00A37546">
            <w:pPr>
              <w:pStyle w:val="Bif"/>
              <w:rPr>
                <w:rFonts w:ascii="Trebuchet MS" w:hAnsi="Trebuchet MS"/>
              </w:rPr>
            </w:pPr>
            <w:r w:rsidRPr="00EB5ED7">
              <w:rPr>
                <w:rFonts w:ascii="Trebuchet MS" w:hAnsi="Trebuchet MS"/>
              </w:rPr>
              <w:t>Mediu</w:t>
            </w:r>
          </w:p>
          <w:p w14:paraId="6DFEDC27" w14:textId="77777777" w:rsidR="00605391" w:rsidRPr="00EB5ED7" w:rsidRDefault="00605391" w:rsidP="00A37546">
            <w:pPr>
              <w:pStyle w:val="Bif"/>
              <w:rPr>
                <w:rFonts w:ascii="Trebuchet MS" w:hAnsi="Trebuchet MS"/>
              </w:rPr>
            </w:pPr>
            <w:r w:rsidRPr="00EB5ED7">
              <w:rPr>
                <w:rFonts w:ascii="Trebuchet MS" w:hAnsi="Trebuchet MS"/>
              </w:rPr>
              <w:t>Ridicat</w:t>
            </w:r>
          </w:p>
        </w:tc>
        <w:tc>
          <w:tcPr>
            <w:tcW w:w="1144" w:type="pct"/>
            <w:vAlign w:val="center"/>
          </w:tcPr>
          <w:p w14:paraId="6550B8E8" w14:textId="77777777" w:rsidR="00605391" w:rsidRPr="00EB5ED7" w:rsidRDefault="00605391" w:rsidP="00A37546">
            <w:pPr>
              <w:pStyle w:val="Bif"/>
              <w:rPr>
                <w:rFonts w:ascii="Trebuchet MS" w:hAnsi="Trebuchet MS"/>
              </w:rPr>
            </w:pPr>
            <w:r w:rsidRPr="00EB5ED7">
              <w:rPr>
                <w:rFonts w:ascii="Trebuchet MS" w:hAnsi="Trebuchet MS"/>
              </w:rPr>
              <w:t>0 – 5</w:t>
            </w:r>
          </w:p>
          <w:p w14:paraId="64D2761E" w14:textId="77777777" w:rsidR="00605391" w:rsidRPr="00EB5ED7" w:rsidRDefault="00605391" w:rsidP="00A37546">
            <w:pPr>
              <w:pStyle w:val="Bif"/>
              <w:rPr>
                <w:rFonts w:ascii="Trebuchet MS" w:hAnsi="Trebuchet MS"/>
              </w:rPr>
            </w:pPr>
            <w:r w:rsidRPr="00EB5ED7">
              <w:rPr>
                <w:rFonts w:ascii="Trebuchet MS" w:hAnsi="Trebuchet MS"/>
              </w:rPr>
              <w:t>5 - 10</w:t>
            </w:r>
          </w:p>
          <w:p w14:paraId="790A54EE" w14:textId="77777777" w:rsidR="00605391" w:rsidRPr="00EB5ED7" w:rsidRDefault="00605391" w:rsidP="00A37546">
            <w:pPr>
              <w:pStyle w:val="Bif"/>
              <w:rPr>
                <w:rFonts w:ascii="Trebuchet MS" w:hAnsi="Trebuchet MS"/>
              </w:rPr>
            </w:pPr>
            <w:r w:rsidRPr="00EB5ED7">
              <w:rPr>
                <w:rFonts w:ascii="Trebuchet MS" w:hAnsi="Trebuchet MS"/>
              </w:rPr>
              <w:t>Peste 10</w:t>
            </w:r>
          </w:p>
        </w:tc>
        <w:tc>
          <w:tcPr>
            <w:tcW w:w="864" w:type="pct"/>
            <w:vAlign w:val="center"/>
          </w:tcPr>
          <w:p w14:paraId="1C692E37" w14:textId="77777777" w:rsidR="00605391" w:rsidRPr="00EB5ED7" w:rsidRDefault="00605391" w:rsidP="00A37546">
            <w:pPr>
              <w:pStyle w:val="Bif"/>
              <w:numPr>
                <w:ilvl w:val="0"/>
                <w:numId w:val="0"/>
              </w:numPr>
              <w:ind w:left="360"/>
              <w:rPr>
                <w:rFonts w:ascii="Trebuchet MS" w:hAnsi="Trebuchet MS"/>
              </w:rPr>
            </w:pPr>
          </w:p>
        </w:tc>
        <w:tc>
          <w:tcPr>
            <w:tcW w:w="930" w:type="pct"/>
            <w:vAlign w:val="center"/>
          </w:tcPr>
          <w:p w14:paraId="0A1EC249" w14:textId="77777777" w:rsidR="00605391" w:rsidRPr="00EB5ED7" w:rsidRDefault="00605391" w:rsidP="00A37546">
            <w:pPr>
              <w:pStyle w:val="Bif"/>
              <w:rPr>
                <w:rFonts w:ascii="Trebuchet MS" w:hAnsi="Trebuchet MS"/>
              </w:rPr>
            </w:pPr>
            <w:r w:rsidRPr="00EB5ED7">
              <w:rPr>
                <w:rFonts w:ascii="Trebuchet MS" w:hAnsi="Trebuchet MS"/>
              </w:rPr>
              <w:t>Scăzut</w:t>
            </w:r>
          </w:p>
          <w:p w14:paraId="591016E0" w14:textId="77777777" w:rsidR="00605391" w:rsidRPr="00EB5ED7" w:rsidRDefault="00605391" w:rsidP="00A37546">
            <w:pPr>
              <w:pStyle w:val="Bif"/>
              <w:rPr>
                <w:rFonts w:ascii="Trebuchet MS" w:hAnsi="Trebuchet MS"/>
              </w:rPr>
            </w:pPr>
            <w:r w:rsidRPr="00EB5ED7">
              <w:rPr>
                <w:rFonts w:ascii="Trebuchet MS" w:hAnsi="Trebuchet MS"/>
              </w:rPr>
              <w:t>Mediu</w:t>
            </w:r>
          </w:p>
          <w:p w14:paraId="594A7D98" w14:textId="77777777" w:rsidR="00605391" w:rsidRPr="00EB5ED7" w:rsidRDefault="00605391" w:rsidP="00A37546">
            <w:pPr>
              <w:pStyle w:val="Bif"/>
              <w:rPr>
                <w:rFonts w:ascii="Trebuchet MS" w:hAnsi="Trebuchet MS"/>
              </w:rPr>
            </w:pPr>
            <w:r w:rsidRPr="00EB5ED7">
              <w:rPr>
                <w:rFonts w:ascii="Trebuchet MS" w:hAnsi="Trebuchet MS"/>
              </w:rPr>
              <w:t>Ridicat</w:t>
            </w:r>
          </w:p>
        </w:tc>
      </w:tr>
      <w:tr w:rsidR="00605391" w:rsidRPr="00EB5ED7" w14:paraId="73DC1DAF" w14:textId="77777777" w:rsidTr="004E3C59">
        <w:trPr>
          <w:trHeight w:val="2268"/>
        </w:trPr>
        <w:tc>
          <w:tcPr>
            <w:tcW w:w="1058" w:type="pct"/>
          </w:tcPr>
          <w:p w14:paraId="1EC84652" w14:textId="77777777" w:rsidR="00605391" w:rsidRPr="00EB5ED7" w:rsidRDefault="00605391" w:rsidP="00D61E3A">
            <w:pPr>
              <w:tabs>
                <w:tab w:val="left" w:pos="0"/>
                <w:tab w:val="left" w:pos="284"/>
              </w:tabs>
              <w:contextualSpacing/>
              <w:jc w:val="both"/>
              <w:rPr>
                <w:rFonts w:cs="Times New Roman"/>
                <w:b/>
              </w:rPr>
            </w:pPr>
          </w:p>
        </w:tc>
        <w:tc>
          <w:tcPr>
            <w:tcW w:w="1004" w:type="pct"/>
            <w:vAlign w:val="center"/>
          </w:tcPr>
          <w:p w14:paraId="043E78D5" w14:textId="77777777" w:rsidR="00605391" w:rsidRPr="00EB5ED7" w:rsidRDefault="00605391" w:rsidP="00424567">
            <w:pPr>
              <w:pStyle w:val="Bif"/>
              <w:rPr>
                <w:rFonts w:ascii="Trebuchet MS" w:hAnsi="Trebuchet MS"/>
                <w:bCs/>
              </w:rPr>
            </w:pPr>
            <w:r w:rsidRPr="00EB5ED7">
              <w:rPr>
                <w:rFonts w:ascii="Trebuchet MS" w:hAnsi="Trebuchet MS"/>
                <w:bCs/>
              </w:rPr>
              <w:t>Scăzut</w:t>
            </w:r>
          </w:p>
          <w:p w14:paraId="6BAE29F7" w14:textId="77777777" w:rsidR="00605391" w:rsidRPr="00EB5ED7" w:rsidRDefault="00605391" w:rsidP="00424567">
            <w:pPr>
              <w:pStyle w:val="Bif"/>
              <w:rPr>
                <w:rFonts w:ascii="Trebuchet MS" w:hAnsi="Trebuchet MS"/>
                <w:bCs/>
              </w:rPr>
            </w:pPr>
            <w:r w:rsidRPr="00EB5ED7">
              <w:rPr>
                <w:rFonts w:ascii="Trebuchet MS" w:hAnsi="Trebuchet MS"/>
                <w:bCs/>
              </w:rPr>
              <w:t>Mediu</w:t>
            </w:r>
          </w:p>
          <w:p w14:paraId="138CD77A" w14:textId="77777777" w:rsidR="00605391" w:rsidRPr="00EB5ED7" w:rsidRDefault="00605391" w:rsidP="00424567">
            <w:pPr>
              <w:pStyle w:val="Bif"/>
              <w:rPr>
                <w:rFonts w:ascii="Trebuchet MS" w:hAnsi="Trebuchet MS"/>
                <w:bCs/>
              </w:rPr>
            </w:pPr>
            <w:r w:rsidRPr="00EB5ED7">
              <w:rPr>
                <w:rFonts w:ascii="Trebuchet MS" w:hAnsi="Trebuchet MS"/>
                <w:bCs/>
              </w:rPr>
              <w:t>Ridicat</w:t>
            </w:r>
          </w:p>
        </w:tc>
        <w:tc>
          <w:tcPr>
            <w:tcW w:w="1144" w:type="pct"/>
            <w:vAlign w:val="center"/>
          </w:tcPr>
          <w:p w14:paraId="1D3328C8" w14:textId="77777777" w:rsidR="00605391" w:rsidRPr="00EB5ED7" w:rsidRDefault="00605391" w:rsidP="00424567">
            <w:pPr>
              <w:pStyle w:val="Bif"/>
              <w:rPr>
                <w:rFonts w:ascii="Trebuchet MS" w:hAnsi="Trebuchet MS"/>
                <w:bCs/>
              </w:rPr>
            </w:pPr>
            <w:r w:rsidRPr="00EB5ED7">
              <w:rPr>
                <w:rFonts w:ascii="Trebuchet MS" w:hAnsi="Trebuchet MS"/>
                <w:bCs/>
              </w:rPr>
              <w:t>0 – 5</w:t>
            </w:r>
          </w:p>
          <w:p w14:paraId="4EB042BE" w14:textId="77777777" w:rsidR="00605391" w:rsidRPr="00EB5ED7" w:rsidRDefault="00605391" w:rsidP="00424567">
            <w:pPr>
              <w:pStyle w:val="Bif"/>
              <w:rPr>
                <w:rFonts w:ascii="Trebuchet MS" w:hAnsi="Trebuchet MS"/>
                <w:bCs/>
              </w:rPr>
            </w:pPr>
            <w:r w:rsidRPr="00EB5ED7">
              <w:rPr>
                <w:rFonts w:ascii="Trebuchet MS" w:hAnsi="Trebuchet MS"/>
                <w:bCs/>
              </w:rPr>
              <w:t>5 - 10</w:t>
            </w:r>
          </w:p>
          <w:p w14:paraId="5AFD54CE" w14:textId="77777777" w:rsidR="00605391" w:rsidRPr="00EB5ED7" w:rsidRDefault="00605391" w:rsidP="00424567">
            <w:pPr>
              <w:pStyle w:val="Bif"/>
              <w:rPr>
                <w:rFonts w:ascii="Trebuchet MS" w:hAnsi="Trebuchet MS"/>
                <w:bCs/>
              </w:rPr>
            </w:pPr>
            <w:r w:rsidRPr="00EB5ED7">
              <w:rPr>
                <w:rFonts w:ascii="Trebuchet MS" w:hAnsi="Trebuchet MS"/>
                <w:bCs/>
              </w:rPr>
              <w:t>Peste 10</w:t>
            </w:r>
          </w:p>
        </w:tc>
        <w:tc>
          <w:tcPr>
            <w:tcW w:w="864" w:type="pct"/>
            <w:vAlign w:val="center"/>
          </w:tcPr>
          <w:p w14:paraId="43AB3E40" w14:textId="77777777" w:rsidR="00605391" w:rsidRPr="00EB5ED7" w:rsidRDefault="00605391" w:rsidP="00424567">
            <w:pPr>
              <w:pStyle w:val="Bif"/>
              <w:numPr>
                <w:ilvl w:val="0"/>
                <w:numId w:val="0"/>
              </w:numPr>
              <w:ind w:left="720"/>
              <w:rPr>
                <w:rFonts w:ascii="Trebuchet MS" w:hAnsi="Trebuchet MS"/>
                <w:bCs/>
              </w:rPr>
            </w:pPr>
          </w:p>
        </w:tc>
        <w:tc>
          <w:tcPr>
            <w:tcW w:w="930" w:type="pct"/>
            <w:vAlign w:val="center"/>
          </w:tcPr>
          <w:p w14:paraId="1B7FE7CE" w14:textId="77777777" w:rsidR="00605391" w:rsidRPr="00EB5ED7" w:rsidRDefault="00605391" w:rsidP="00424567">
            <w:pPr>
              <w:pStyle w:val="Bif"/>
              <w:rPr>
                <w:rFonts w:ascii="Trebuchet MS" w:hAnsi="Trebuchet MS"/>
                <w:bCs/>
              </w:rPr>
            </w:pPr>
            <w:r w:rsidRPr="00EB5ED7">
              <w:rPr>
                <w:rFonts w:ascii="Trebuchet MS" w:hAnsi="Trebuchet MS"/>
                <w:bCs/>
              </w:rPr>
              <w:t>Scăzut</w:t>
            </w:r>
          </w:p>
          <w:p w14:paraId="14EC996A" w14:textId="77777777" w:rsidR="00605391" w:rsidRPr="00EB5ED7" w:rsidRDefault="00605391" w:rsidP="00424567">
            <w:pPr>
              <w:pStyle w:val="Bif"/>
              <w:rPr>
                <w:rFonts w:ascii="Trebuchet MS" w:hAnsi="Trebuchet MS"/>
                <w:bCs/>
              </w:rPr>
            </w:pPr>
            <w:r w:rsidRPr="00EB5ED7">
              <w:rPr>
                <w:rFonts w:ascii="Trebuchet MS" w:hAnsi="Trebuchet MS"/>
                <w:bCs/>
              </w:rPr>
              <w:t>Mediu</w:t>
            </w:r>
          </w:p>
          <w:p w14:paraId="53C6273C" w14:textId="77777777" w:rsidR="00605391" w:rsidRPr="00EB5ED7" w:rsidRDefault="00605391" w:rsidP="00424567">
            <w:pPr>
              <w:pStyle w:val="Bif"/>
              <w:rPr>
                <w:rFonts w:ascii="Trebuchet MS" w:hAnsi="Trebuchet MS"/>
                <w:bCs/>
              </w:rPr>
            </w:pPr>
            <w:r w:rsidRPr="00EB5ED7">
              <w:rPr>
                <w:rFonts w:ascii="Trebuchet MS" w:hAnsi="Trebuchet MS"/>
                <w:bCs/>
              </w:rPr>
              <w:t>Ridicat</w:t>
            </w:r>
          </w:p>
        </w:tc>
      </w:tr>
      <w:tr w:rsidR="00605391" w:rsidRPr="00EB5ED7" w14:paraId="5A90280A" w14:textId="77777777" w:rsidTr="004E3C59">
        <w:trPr>
          <w:trHeight w:val="2268"/>
        </w:trPr>
        <w:tc>
          <w:tcPr>
            <w:tcW w:w="1058" w:type="pct"/>
          </w:tcPr>
          <w:p w14:paraId="5E6BAA33" w14:textId="77777777" w:rsidR="00605391" w:rsidRPr="00EB5ED7" w:rsidRDefault="00605391" w:rsidP="00D61E3A">
            <w:pPr>
              <w:tabs>
                <w:tab w:val="left" w:pos="0"/>
                <w:tab w:val="left" w:pos="284"/>
              </w:tabs>
              <w:contextualSpacing/>
              <w:jc w:val="both"/>
              <w:rPr>
                <w:rFonts w:cs="Times New Roman"/>
                <w:b/>
              </w:rPr>
            </w:pPr>
          </w:p>
        </w:tc>
        <w:tc>
          <w:tcPr>
            <w:tcW w:w="1004" w:type="pct"/>
            <w:vAlign w:val="center"/>
          </w:tcPr>
          <w:p w14:paraId="636D4875" w14:textId="77777777" w:rsidR="00605391" w:rsidRPr="00EB5ED7" w:rsidRDefault="00605391" w:rsidP="00424567">
            <w:pPr>
              <w:pStyle w:val="Bif"/>
              <w:rPr>
                <w:rFonts w:ascii="Trebuchet MS" w:hAnsi="Trebuchet MS"/>
                <w:bCs/>
              </w:rPr>
            </w:pPr>
            <w:r w:rsidRPr="00EB5ED7">
              <w:rPr>
                <w:rFonts w:ascii="Trebuchet MS" w:hAnsi="Trebuchet MS"/>
                <w:bCs/>
              </w:rPr>
              <w:t>Scăzut</w:t>
            </w:r>
          </w:p>
          <w:p w14:paraId="728199DA" w14:textId="77777777" w:rsidR="00605391" w:rsidRPr="00EB5ED7" w:rsidRDefault="00605391" w:rsidP="00424567">
            <w:pPr>
              <w:pStyle w:val="Bif"/>
              <w:rPr>
                <w:rFonts w:ascii="Trebuchet MS" w:hAnsi="Trebuchet MS"/>
                <w:bCs/>
              </w:rPr>
            </w:pPr>
            <w:r w:rsidRPr="00EB5ED7">
              <w:rPr>
                <w:rFonts w:ascii="Trebuchet MS" w:hAnsi="Trebuchet MS"/>
                <w:bCs/>
              </w:rPr>
              <w:t>Mediu</w:t>
            </w:r>
          </w:p>
          <w:p w14:paraId="70F828DE" w14:textId="77777777" w:rsidR="00605391" w:rsidRPr="00EB5ED7" w:rsidRDefault="00605391" w:rsidP="00424567">
            <w:pPr>
              <w:pStyle w:val="Bif"/>
              <w:rPr>
                <w:rFonts w:ascii="Trebuchet MS" w:hAnsi="Trebuchet MS"/>
                <w:bCs/>
              </w:rPr>
            </w:pPr>
            <w:r w:rsidRPr="00EB5ED7">
              <w:rPr>
                <w:rFonts w:ascii="Trebuchet MS" w:hAnsi="Trebuchet MS"/>
                <w:bCs/>
              </w:rPr>
              <w:t>Ridicat</w:t>
            </w:r>
          </w:p>
        </w:tc>
        <w:tc>
          <w:tcPr>
            <w:tcW w:w="1144" w:type="pct"/>
            <w:vAlign w:val="center"/>
          </w:tcPr>
          <w:p w14:paraId="7B44C368" w14:textId="77777777" w:rsidR="00605391" w:rsidRPr="00EB5ED7" w:rsidRDefault="00605391" w:rsidP="00424567">
            <w:pPr>
              <w:pStyle w:val="Bif"/>
              <w:rPr>
                <w:rFonts w:ascii="Trebuchet MS" w:hAnsi="Trebuchet MS"/>
                <w:bCs/>
              </w:rPr>
            </w:pPr>
            <w:r w:rsidRPr="00EB5ED7">
              <w:rPr>
                <w:rFonts w:ascii="Trebuchet MS" w:hAnsi="Trebuchet MS"/>
                <w:bCs/>
              </w:rPr>
              <w:t>0 – 5</w:t>
            </w:r>
          </w:p>
          <w:p w14:paraId="1809693D" w14:textId="77777777" w:rsidR="00605391" w:rsidRPr="00EB5ED7" w:rsidRDefault="00605391" w:rsidP="00424567">
            <w:pPr>
              <w:pStyle w:val="Bif"/>
              <w:rPr>
                <w:rFonts w:ascii="Trebuchet MS" w:hAnsi="Trebuchet MS"/>
                <w:bCs/>
              </w:rPr>
            </w:pPr>
            <w:r w:rsidRPr="00EB5ED7">
              <w:rPr>
                <w:rFonts w:ascii="Trebuchet MS" w:hAnsi="Trebuchet MS"/>
                <w:bCs/>
              </w:rPr>
              <w:t>5 - 10</w:t>
            </w:r>
          </w:p>
          <w:p w14:paraId="3C1717C3" w14:textId="77777777" w:rsidR="00605391" w:rsidRPr="00EB5ED7" w:rsidRDefault="00605391" w:rsidP="00424567">
            <w:pPr>
              <w:pStyle w:val="Bif"/>
              <w:rPr>
                <w:rFonts w:ascii="Trebuchet MS" w:hAnsi="Trebuchet MS"/>
                <w:bCs/>
              </w:rPr>
            </w:pPr>
            <w:r w:rsidRPr="00EB5ED7">
              <w:rPr>
                <w:rFonts w:ascii="Trebuchet MS" w:hAnsi="Trebuchet MS"/>
                <w:bCs/>
              </w:rPr>
              <w:t>Peste 10</w:t>
            </w:r>
          </w:p>
        </w:tc>
        <w:tc>
          <w:tcPr>
            <w:tcW w:w="864" w:type="pct"/>
            <w:vAlign w:val="center"/>
          </w:tcPr>
          <w:p w14:paraId="5CF75C12" w14:textId="77777777" w:rsidR="00605391" w:rsidRPr="00EB5ED7" w:rsidRDefault="00605391" w:rsidP="00424567">
            <w:pPr>
              <w:pStyle w:val="Bif"/>
              <w:numPr>
                <w:ilvl w:val="0"/>
                <w:numId w:val="0"/>
              </w:numPr>
              <w:ind w:left="720"/>
              <w:rPr>
                <w:rFonts w:ascii="Trebuchet MS" w:hAnsi="Trebuchet MS"/>
                <w:bCs/>
              </w:rPr>
            </w:pPr>
          </w:p>
        </w:tc>
        <w:tc>
          <w:tcPr>
            <w:tcW w:w="930" w:type="pct"/>
            <w:vAlign w:val="center"/>
          </w:tcPr>
          <w:p w14:paraId="1893FC47" w14:textId="77777777" w:rsidR="00605391" w:rsidRPr="00EB5ED7" w:rsidRDefault="00605391" w:rsidP="00424567">
            <w:pPr>
              <w:pStyle w:val="Bif"/>
              <w:rPr>
                <w:rFonts w:ascii="Trebuchet MS" w:hAnsi="Trebuchet MS"/>
                <w:bCs/>
              </w:rPr>
            </w:pPr>
            <w:r w:rsidRPr="00EB5ED7">
              <w:rPr>
                <w:rFonts w:ascii="Trebuchet MS" w:hAnsi="Trebuchet MS"/>
                <w:bCs/>
              </w:rPr>
              <w:t>Scăzut</w:t>
            </w:r>
          </w:p>
          <w:p w14:paraId="0041EC30" w14:textId="77777777" w:rsidR="00605391" w:rsidRPr="00EB5ED7" w:rsidRDefault="00605391" w:rsidP="00424567">
            <w:pPr>
              <w:pStyle w:val="Bif"/>
              <w:rPr>
                <w:rFonts w:ascii="Trebuchet MS" w:hAnsi="Trebuchet MS"/>
                <w:bCs/>
              </w:rPr>
            </w:pPr>
            <w:r w:rsidRPr="00EB5ED7">
              <w:rPr>
                <w:rFonts w:ascii="Trebuchet MS" w:hAnsi="Trebuchet MS"/>
                <w:bCs/>
              </w:rPr>
              <w:t>Mediu</w:t>
            </w:r>
          </w:p>
          <w:p w14:paraId="7C0EB058" w14:textId="77777777" w:rsidR="00605391" w:rsidRPr="00EB5ED7" w:rsidRDefault="00605391" w:rsidP="00424567">
            <w:pPr>
              <w:pStyle w:val="Bif"/>
              <w:rPr>
                <w:rFonts w:ascii="Trebuchet MS" w:hAnsi="Trebuchet MS"/>
                <w:bCs/>
              </w:rPr>
            </w:pPr>
            <w:r w:rsidRPr="00EB5ED7">
              <w:rPr>
                <w:rFonts w:ascii="Trebuchet MS" w:hAnsi="Trebuchet MS"/>
                <w:bCs/>
              </w:rPr>
              <w:t>Ridicat</w:t>
            </w:r>
          </w:p>
        </w:tc>
      </w:tr>
    </w:tbl>
    <w:p w14:paraId="2D6C9092" w14:textId="77777777" w:rsidR="004D0265" w:rsidRPr="00EB5ED7" w:rsidRDefault="004D0265" w:rsidP="004E3C59">
      <w:pPr>
        <w:tabs>
          <w:tab w:val="left" w:pos="0"/>
          <w:tab w:val="left" w:pos="284"/>
        </w:tabs>
        <w:contextualSpacing/>
        <w:jc w:val="both"/>
        <w:rPr>
          <w:rFonts w:cs="Times New Roman"/>
          <w:b/>
          <w:sz w:val="24"/>
          <w:szCs w:val="24"/>
        </w:rPr>
      </w:pPr>
    </w:p>
    <w:p w14:paraId="729BA11B" w14:textId="77777777" w:rsidR="00605391" w:rsidRPr="00EB5ED7" w:rsidRDefault="00605391" w:rsidP="008A61D3">
      <w:pPr>
        <w:pStyle w:val="julien-02"/>
        <w:rPr>
          <w:rFonts w:ascii="Trebuchet MS" w:hAnsi="Trebuchet MS"/>
        </w:rPr>
      </w:pPr>
      <w:bookmarkStart w:id="100" w:name="_Hlk512008465"/>
      <w:r w:rsidRPr="00EB5ED7">
        <w:rPr>
          <w:rFonts w:ascii="Trebuchet MS" w:hAnsi="Trebuchet MS"/>
        </w:rPr>
        <w:t>Strategia de marketing</w:t>
      </w:r>
    </w:p>
    <w:bookmarkEnd w:id="100"/>
    <w:p w14:paraId="57808CC2" w14:textId="2E6A9F7C" w:rsidR="00605391" w:rsidRPr="00EB5ED7" w:rsidRDefault="00605391" w:rsidP="00D61E3A">
      <w:pPr>
        <w:pStyle w:val="Style1"/>
        <w:tabs>
          <w:tab w:val="left" w:pos="284"/>
        </w:tabs>
        <w:spacing w:line="240" w:lineRule="auto"/>
        <w:ind w:firstLine="14"/>
        <w:jc w:val="both"/>
        <w:rPr>
          <w:i/>
          <w:iCs/>
          <w:sz w:val="24"/>
          <w:szCs w:val="24"/>
        </w:rPr>
      </w:pPr>
      <w:r w:rsidRPr="00EB5ED7">
        <w:rPr>
          <w:i/>
          <w:iCs/>
          <w:sz w:val="24"/>
          <w:szCs w:val="24"/>
        </w:rPr>
        <w:t>Planul acțiunilor de marketing</w:t>
      </w:r>
    </w:p>
    <w:tbl>
      <w:tblPr>
        <w:tblStyle w:val="TableGrid"/>
        <w:tblW w:w="0" w:type="auto"/>
        <w:tblInd w:w="-5" w:type="dxa"/>
        <w:tblLook w:val="04A0" w:firstRow="1" w:lastRow="0" w:firstColumn="1" w:lastColumn="0" w:noHBand="0" w:noVBand="1"/>
      </w:tblPr>
      <w:tblGrid>
        <w:gridCol w:w="1701"/>
        <w:gridCol w:w="1843"/>
        <w:gridCol w:w="2977"/>
        <w:gridCol w:w="2318"/>
      </w:tblGrid>
      <w:tr w:rsidR="00605391" w:rsidRPr="00EB5ED7" w14:paraId="519CE979" w14:textId="77777777" w:rsidTr="00EA4B5A">
        <w:trPr>
          <w:tblHeader/>
        </w:trPr>
        <w:tc>
          <w:tcPr>
            <w:tcW w:w="1701" w:type="dxa"/>
            <w:vAlign w:val="center"/>
          </w:tcPr>
          <w:p w14:paraId="79A4C35E" w14:textId="77777777" w:rsidR="00605391" w:rsidRPr="00EB5ED7" w:rsidRDefault="00605391" w:rsidP="00D61E3A">
            <w:pPr>
              <w:pStyle w:val="Style1"/>
              <w:tabs>
                <w:tab w:val="left" w:pos="284"/>
              </w:tabs>
              <w:spacing w:line="240" w:lineRule="auto"/>
              <w:jc w:val="both"/>
              <w:rPr>
                <w:sz w:val="24"/>
                <w:szCs w:val="24"/>
              </w:rPr>
            </w:pPr>
            <w:r w:rsidRPr="00EB5ED7">
              <w:rPr>
                <w:sz w:val="24"/>
                <w:szCs w:val="24"/>
              </w:rPr>
              <w:t>Activități</w:t>
            </w:r>
          </w:p>
        </w:tc>
        <w:tc>
          <w:tcPr>
            <w:tcW w:w="1843" w:type="dxa"/>
            <w:vAlign w:val="center"/>
          </w:tcPr>
          <w:p w14:paraId="40E7E5A2" w14:textId="77777777" w:rsidR="00605391" w:rsidRPr="00EB5ED7" w:rsidRDefault="00605391" w:rsidP="00D61E3A">
            <w:pPr>
              <w:pStyle w:val="Style1"/>
              <w:tabs>
                <w:tab w:val="left" w:pos="284"/>
              </w:tabs>
              <w:spacing w:line="240" w:lineRule="auto"/>
              <w:jc w:val="both"/>
              <w:rPr>
                <w:sz w:val="24"/>
                <w:szCs w:val="24"/>
              </w:rPr>
            </w:pPr>
            <w:r w:rsidRPr="00EB5ED7">
              <w:rPr>
                <w:sz w:val="24"/>
                <w:szCs w:val="24"/>
              </w:rPr>
              <w:t>Frecvență</w:t>
            </w:r>
          </w:p>
        </w:tc>
        <w:tc>
          <w:tcPr>
            <w:tcW w:w="2977" w:type="dxa"/>
            <w:vAlign w:val="center"/>
          </w:tcPr>
          <w:p w14:paraId="1B6154B1" w14:textId="77777777" w:rsidR="00605391" w:rsidRPr="00EB5ED7" w:rsidRDefault="00605391" w:rsidP="00D61E3A">
            <w:pPr>
              <w:pStyle w:val="Style1"/>
              <w:tabs>
                <w:tab w:val="left" w:pos="284"/>
              </w:tabs>
              <w:spacing w:line="240" w:lineRule="auto"/>
              <w:jc w:val="both"/>
              <w:rPr>
                <w:sz w:val="24"/>
                <w:szCs w:val="24"/>
              </w:rPr>
            </w:pPr>
            <w:r w:rsidRPr="00EB5ED7">
              <w:rPr>
                <w:sz w:val="24"/>
                <w:szCs w:val="24"/>
              </w:rPr>
              <w:t>Resurse necesare pentru realizarea activității</w:t>
            </w:r>
          </w:p>
        </w:tc>
        <w:tc>
          <w:tcPr>
            <w:tcW w:w="2318" w:type="dxa"/>
            <w:vAlign w:val="center"/>
          </w:tcPr>
          <w:p w14:paraId="7FFABFCC" w14:textId="77777777" w:rsidR="00605391" w:rsidRPr="00EB5ED7" w:rsidRDefault="00605391" w:rsidP="00D61E3A">
            <w:pPr>
              <w:pStyle w:val="Style1"/>
              <w:tabs>
                <w:tab w:val="left" w:pos="284"/>
              </w:tabs>
              <w:spacing w:line="240" w:lineRule="auto"/>
              <w:jc w:val="both"/>
              <w:rPr>
                <w:sz w:val="24"/>
                <w:szCs w:val="24"/>
              </w:rPr>
            </w:pPr>
            <w:r w:rsidRPr="00EB5ED7">
              <w:rPr>
                <w:sz w:val="24"/>
                <w:szCs w:val="24"/>
              </w:rPr>
              <w:t>Rezultate</w:t>
            </w:r>
          </w:p>
        </w:tc>
      </w:tr>
      <w:tr w:rsidR="00A37546" w:rsidRPr="00EB5ED7" w14:paraId="2F1D6E72" w14:textId="77777777" w:rsidTr="00EA4B5A">
        <w:trPr>
          <w:trHeight w:val="1587"/>
        </w:trPr>
        <w:tc>
          <w:tcPr>
            <w:tcW w:w="1701" w:type="dxa"/>
          </w:tcPr>
          <w:p w14:paraId="139ACA94" w14:textId="77777777" w:rsidR="00A37546" w:rsidRPr="00EB5ED7" w:rsidRDefault="00A37546" w:rsidP="00CE2201">
            <w:pPr>
              <w:pStyle w:val="Bif"/>
              <w:numPr>
                <w:ilvl w:val="0"/>
                <w:numId w:val="0"/>
              </w:numPr>
              <w:jc w:val="both"/>
              <w:rPr>
                <w:rFonts w:ascii="Trebuchet MS" w:hAnsi="Trebuchet MS"/>
                <w:sz w:val="24"/>
              </w:rPr>
            </w:pPr>
            <w:r w:rsidRPr="00EB5ED7">
              <w:rPr>
                <w:rFonts w:ascii="Trebuchet MS" w:hAnsi="Trebuchet MS"/>
                <w:sz w:val="24"/>
              </w:rPr>
              <w:t>Activitatea 1:</w:t>
            </w:r>
          </w:p>
        </w:tc>
        <w:tc>
          <w:tcPr>
            <w:tcW w:w="1843" w:type="dxa"/>
          </w:tcPr>
          <w:p w14:paraId="345A3FA5" w14:textId="77777777" w:rsidR="00A37546" w:rsidRPr="00EB5ED7" w:rsidRDefault="00A37546" w:rsidP="00CE2201">
            <w:pPr>
              <w:pStyle w:val="Bif"/>
              <w:rPr>
                <w:rFonts w:ascii="Trebuchet MS" w:hAnsi="Trebuchet MS"/>
              </w:rPr>
            </w:pPr>
            <w:r w:rsidRPr="00EB5ED7">
              <w:rPr>
                <w:rFonts w:ascii="Trebuchet MS" w:hAnsi="Trebuchet MS"/>
              </w:rPr>
              <w:t>Săptămânal</w:t>
            </w:r>
          </w:p>
          <w:p w14:paraId="05487968" w14:textId="77777777" w:rsidR="00A37546" w:rsidRPr="00EB5ED7" w:rsidRDefault="00A37546" w:rsidP="00CE2201">
            <w:pPr>
              <w:pStyle w:val="Bif"/>
              <w:rPr>
                <w:rFonts w:ascii="Trebuchet MS" w:hAnsi="Trebuchet MS"/>
              </w:rPr>
            </w:pPr>
            <w:r w:rsidRPr="00EB5ED7">
              <w:rPr>
                <w:rFonts w:ascii="Trebuchet MS" w:hAnsi="Trebuchet MS"/>
              </w:rPr>
              <w:t>Lunar</w:t>
            </w:r>
          </w:p>
          <w:p w14:paraId="486643CD" w14:textId="77777777" w:rsidR="00A37546" w:rsidRPr="00EB5ED7" w:rsidRDefault="00A37546" w:rsidP="00CE2201">
            <w:pPr>
              <w:pStyle w:val="Bif"/>
              <w:rPr>
                <w:rFonts w:ascii="Trebuchet MS" w:hAnsi="Trebuchet MS"/>
              </w:rPr>
            </w:pPr>
            <w:r w:rsidRPr="00EB5ED7">
              <w:rPr>
                <w:rFonts w:ascii="Trebuchet MS" w:hAnsi="Trebuchet MS"/>
              </w:rPr>
              <w:t>Anual</w:t>
            </w:r>
          </w:p>
          <w:p w14:paraId="1643F215" w14:textId="77777777" w:rsidR="00A37546" w:rsidRPr="00EB5ED7" w:rsidRDefault="00A37546" w:rsidP="00CE2201">
            <w:pPr>
              <w:pStyle w:val="Bif"/>
              <w:rPr>
                <w:rFonts w:ascii="Trebuchet MS" w:hAnsi="Trebuchet MS"/>
              </w:rPr>
            </w:pPr>
            <w:r w:rsidRPr="00EB5ED7">
              <w:rPr>
                <w:rFonts w:ascii="Trebuchet MS" w:hAnsi="Trebuchet MS"/>
              </w:rPr>
              <w:t>Multianual</w:t>
            </w:r>
          </w:p>
          <w:p w14:paraId="47AAC49A" w14:textId="77777777" w:rsidR="00A37546" w:rsidRPr="00EB5ED7" w:rsidRDefault="00A37546" w:rsidP="00CE2201">
            <w:pPr>
              <w:pStyle w:val="Style1"/>
              <w:tabs>
                <w:tab w:val="left" w:pos="284"/>
              </w:tabs>
              <w:spacing w:line="240" w:lineRule="auto"/>
              <w:jc w:val="both"/>
              <w:rPr>
                <w:sz w:val="24"/>
                <w:szCs w:val="24"/>
              </w:rPr>
            </w:pPr>
          </w:p>
          <w:p w14:paraId="7D4531E4" w14:textId="77777777" w:rsidR="00A37546" w:rsidRPr="00EB5ED7" w:rsidRDefault="00A37546" w:rsidP="00CE2201">
            <w:pPr>
              <w:pStyle w:val="Style1"/>
              <w:tabs>
                <w:tab w:val="left" w:pos="284"/>
              </w:tabs>
              <w:spacing w:line="240" w:lineRule="auto"/>
              <w:jc w:val="both"/>
              <w:rPr>
                <w:sz w:val="24"/>
                <w:szCs w:val="24"/>
              </w:rPr>
            </w:pPr>
          </w:p>
          <w:p w14:paraId="6297F1E2" w14:textId="77777777" w:rsidR="00A37546" w:rsidRPr="00EB5ED7" w:rsidRDefault="00A37546" w:rsidP="00CE2201">
            <w:pPr>
              <w:pStyle w:val="Style1"/>
              <w:tabs>
                <w:tab w:val="left" w:pos="284"/>
              </w:tabs>
              <w:spacing w:line="240" w:lineRule="auto"/>
              <w:jc w:val="both"/>
              <w:rPr>
                <w:sz w:val="24"/>
                <w:szCs w:val="24"/>
              </w:rPr>
            </w:pPr>
          </w:p>
        </w:tc>
        <w:tc>
          <w:tcPr>
            <w:tcW w:w="2977" w:type="dxa"/>
          </w:tcPr>
          <w:p w14:paraId="7A276741" w14:textId="77777777" w:rsidR="00A37546" w:rsidRPr="00EB5ED7" w:rsidRDefault="00A37546" w:rsidP="00CE2201">
            <w:pPr>
              <w:pStyle w:val="Bif"/>
              <w:rPr>
                <w:rFonts w:ascii="Trebuchet MS" w:hAnsi="Trebuchet MS"/>
              </w:rPr>
            </w:pPr>
            <w:r w:rsidRPr="00EB5ED7">
              <w:rPr>
                <w:rFonts w:ascii="Trebuchet MS" w:hAnsi="Trebuchet MS"/>
              </w:rPr>
              <w:t>Pliante</w:t>
            </w:r>
          </w:p>
          <w:p w14:paraId="54B127FE" w14:textId="77777777" w:rsidR="00A37546" w:rsidRPr="00EB5ED7" w:rsidRDefault="00A37546" w:rsidP="00CE2201">
            <w:pPr>
              <w:pStyle w:val="Bif"/>
              <w:rPr>
                <w:rFonts w:ascii="Trebuchet MS" w:hAnsi="Trebuchet MS"/>
              </w:rPr>
            </w:pPr>
            <w:r w:rsidRPr="00EB5ED7">
              <w:rPr>
                <w:rFonts w:ascii="Trebuchet MS" w:hAnsi="Trebuchet MS"/>
              </w:rPr>
              <w:t>Afișe</w:t>
            </w:r>
          </w:p>
          <w:p w14:paraId="2B580D06" w14:textId="77777777" w:rsidR="00A37546" w:rsidRPr="00EB5ED7" w:rsidRDefault="00A37546" w:rsidP="00CE2201">
            <w:pPr>
              <w:pStyle w:val="Bif"/>
              <w:rPr>
                <w:rFonts w:ascii="Trebuchet MS" w:hAnsi="Trebuchet MS"/>
              </w:rPr>
            </w:pPr>
            <w:r w:rsidRPr="00EB5ED7">
              <w:rPr>
                <w:rFonts w:ascii="Trebuchet MS" w:hAnsi="Trebuchet MS"/>
              </w:rPr>
              <w:t>Servicii de publicitate</w:t>
            </w:r>
          </w:p>
          <w:p w14:paraId="6BF8592C" w14:textId="77777777" w:rsidR="00A37546" w:rsidRPr="00EB5ED7" w:rsidRDefault="00A37546" w:rsidP="00CE2201">
            <w:pPr>
              <w:pStyle w:val="Bif"/>
              <w:rPr>
                <w:rFonts w:ascii="Trebuchet MS" w:hAnsi="Trebuchet MS"/>
              </w:rPr>
            </w:pPr>
            <w:r w:rsidRPr="00EB5ED7">
              <w:rPr>
                <w:rFonts w:ascii="Trebuchet MS" w:hAnsi="Trebuchet MS"/>
              </w:rPr>
              <w:t>Servicii de promovare online</w:t>
            </w:r>
          </w:p>
          <w:p w14:paraId="3181DD74" w14:textId="77777777" w:rsidR="00A37546" w:rsidRPr="00EB5ED7" w:rsidRDefault="00A37546" w:rsidP="00CE2201">
            <w:pPr>
              <w:pStyle w:val="Bif"/>
              <w:rPr>
                <w:rFonts w:ascii="Trebuchet MS" w:hAnsi="Trebuchet MS"/>
              </w:rPr>
            </w:pPr>
            <w:r w:rsidRPr="00EB5ED7">
              <w:rPr>
                <w:rFonts w:ascii="Trebuchet MS" w:hAnsi="Trebuchet MS"/>
              </w:rPr>
              <w:t>Spoturi TV</w:t>
            </w:r>
          </w:p>
          <w:p w14:paraId="5E197757" w14:textId="77777777" w:rsidR="00A37546" w:rsidRPr="00EB5ED7" w:rsidRDefault="00A37546" w:rsidP="00CE2201">
            <w:pPr>
              <w:pStyle w:val="Bif"/>
              <w:rPr>
                <w:rFonts w:ascii="Trebuchet MS" w:hAnsi="Trebuchet MS"/>
              </w:rPr>
            </w:pPr>
            <w:r w:rsidRPr="00EB5ED7">
              <w:rPr>
                <w:rFonts w:ascii="Trebuchet MS" w:hAnsi="Trebuchet MS"/>
              </w:rPr>
              <w:t>Mesaje Radio</w:t>
            </w:r>
          </w:p>
          <w:p w14:paraId="12043A65" w14:textId="77777777" w:rsidR="00A37546" w:rsidRPr="00EB5ED7" w:rsidRDefault="00A37546" w:rsidP="00CE2201">
            <w:pPr>
              <w:pStyle w:val="Bif"/>
              <w:rPr>
                <w:rFonts w:ascii="Trebuchet MS" w:hAnsi="Trebuchet MS"/>
              </w:rPr>
            </w:pPr>
            <w:r w:rsidRPr="00EB5ED7">
              <w:rPr>
                <w:rFonts w:ascii="Trebuchet MS" w:hAnsi="Trebuchet MS"/>
              </w:rPr>
              <w:t>Website</w:t>
            </w:r>
          </w:p>
          <w:p w14:paraId="4740FCD9" w14:textId="77777777" w:rsidR="00A37546" w:rsidRPr="00EB5ED7" w:rsidRDefault="00A37546" w:rsidP="00CE2201">
            <w:pPr>
              <w:pStyle w:val="Bif"/>
              <w:rPr>
                <w:rFonts w:ascii="Trebuchet MS" w:hAnsi="Trebuchet MS"/>
              </w:rPr>
            </w:pPr>
            <w:r w:rsidRPr="00EB5ED7">
              <w:rPr>
                <w:rFonts w:ascii="Trebuchet MS" w:hAnsi="Trebuchet MS"/>
              </w:rPr>
              <w:t>Social Media (Facebook, Youtube, etc.)</w:t>
            </w:r>
          </w:p>
          <w:p w14:paraId="2330E79A" w14:textId="77777777" w:rsidR="00A37546" w:rsidRPr="00EB5ED7" w:rsidRDefault="00A37546" w:rsidP="00CE2201">
            <w:pPr>
              <w:pStyle w:val="Bif"/>
              <w:rPr>
                <w:rFonts w:ascii="Trebuchet MS" w:hAnsi="Trebuchet MS"/>
              </w:rPr>
            </w:pPr>
            <w:r w:rsidRPr="00EB5ED7">
              <w:rPr>
                <w:rFonts w:ascii="Trebuchet MS" w:hAnsi="Trebuchet MS"/>
              </w:rPr>
              <w:t>Email</w:t>
            </w:r>
          </w:p>
          <w:p w14:paraId="2631BF76" w14:textId="77777777" w:rsidR="00A37546" w:rsidRPr="00EB5ED7" w:rsidRDefault="00A37546" w:rsidP="00CE2201">
            <w:pPr>
              <w:pStyle w:val="Bif"/>
              <w:rPr>
                <w:rFonts w:ascii="Trebuchet MS" w:hAnsi="Trebuchet MS"/>
              </w:rPr>
            </w:pPr>
            <w:r w:rsidRPr="00EB5ED7">
              <w:rPr>
                <w:rFonts w:ascii="Trebuchet MS" w:hAnsi="Trebuchet MS"/>
              </w:rPr>
              <w:t>Carduri/cupoane</w:t>
            </w:r>
          </w:p>
          <w:p w14:paraId="5D8AD467" w14:textId="77777777" w:rsidR="00A37546" w:rsidRPr="00EB5ED7" w:rsidRDefault="00A37546" w:rsidP="00CE2201">
            <w:pPr>
              <w:pStyle w:val="Bif"/>
              <w:rPr>
                <w:rFonts w:ascii="Trebuchet MS" w:hAnsi="Trebuchet MS"/>
              </w:rPr>
            </w:pPr>
            <w:r w:rsidRPr="00EB5ED7">
              <w:rPr>
                <w:rFonts w:ascii="Trebuchet MS" w:hAnsi="Trebuchet MS"/>
              </w:rPr>
              <w:lastRenderedPageBreak/>
              <w:t>Marketing afiliat</w:t>
            </w:r>
          </w:p>
          <w:p w14:paraId="320358A6" w14:textId="77777777" w:rsidR="00A37546" w:rsidRPr="00EB5ED7" w:rsidRDefault="00A37546" w:rsidP="00CE2201">
            <w:pPr>
              <w:pStyle w:val="Bif"/>
              <w:rPr>
                <w:rFonts w:ascii="Trebuchet MS" w:hAnsi="Trebuchet MS"/>
              </w:rPr>
            </w:pPr>
            <w:r w:rsidRPr="00EB5ED7">
              <w:rPr>
                <w:rFonts w:ascii="Trebuchet MS" w:hAnsi="Trebuchet MS"/>
              </w:rPr>
              <w:t>Cărți de vizită</w:t>
            </w:r>
          </w:p>
        </w:tc>
        <w:tc>
          <w:tcPr>
            <w:tcW w:w="2318" w:type="dxa"/>
          </w:tcPr>
          <w:p w14:paraId="456C9AFE" w14:textId="77777777" w:rsidR="00A37546" w:rsidRPr="00EB5ED7" w:rsidRDefault="00A37546" w:rsidP="00CE2201">
            <w:pPr>
              <w:pStyle w:val="Bif"/>
              <w:keepLines/>
              <w:numPr>
                <w:ilvl w:val="0"/>
                <w:numId w:val="0"/>
              </w:numPr>
              <w:ind w:left="567" w:hanging="567"/>
              <w:jc w:val="both"/>
              <w:rPr>
                <w:rFonts w:ascii="Trebuchet MS" w:hAnsi="Trebuchet MS"/>
                <w:sz w:val="24"/>
              </w:rPr>
            </w:pPr>
            <w:r w:rsidRPr="00EB5ED7">
              <w:rPr>
                <w:rFonts w:ascii="Trebuchet MS" w:hAnsi="Trebuchet MS"/>
                <w:sz w:val="24"/>
              </w:rPr>
              <w:lastRenderedPageBreak/>
              <w:t>Public țintă:</w:t>
            </w:r>
          </w:p>
          <w:p w14:paraId="7282CF12" w14:textId="77777777" w:rsidR="00A37546" w:rsidRPr="00EB5ED7" w:rsidRDefault="00A37546" w:rsidP="00CE2201">
            <w:pPr>
              <w:pStyle w:val="Bif"/>
              <w:rPr>
                <w:rFonts w:ascii="Trebuchet MS" w:hAnsi="Trebuchet MS"/>
              </w:rPr>
            </w:pPr>
            <w:r w:rsidRPr="00EB5ED7">
              <w:rPr>
                <w:rFonts w:ascii="Trebuchet MS" w:hAnsi="Trebuchet MS"/>
              </w:rPr>
              <w:t>Sub 100 persoane</w:t>
            </w:r>
          </w:p>
          <w:p w14:paraId="1F4EECB6" w14:textId="77777777" w:rsidR="00A37546" w:rsidRPr="00EB5ED7" w:rsidRDefault="00A37546" w:rsidP="00CE2201">
            <w:pPr>
              <w:pStyle w:val="Bif"/>
              <w:rPr>
                <w:rFonts w:ascii="Trebuchet MS" w:hAnsi="Trebuchet MS"/>
              </w:rPr>
            </w:pPr>
            <w:r w:rsidRPr="00EB5ED7">
              <w:rPr>
                <w:rFonts w:ascii="Trebuchet MS" w:hAnsi="Trebuchet MS"/>
              </w:rPr>
              <w:t>100 – 500 persoane</w:t>
            </w:r>
          </w:p>
          <w:p w14:paraId="31DBCFAB" w14:textId="77777777" w:rsidR="00A37546" w:rsidRPr="00EB5ED7" w:rsidRDefault="00A37546" w:rsidP="00CE2201">
            <w:pPr>
              <w:pStyle w:val="Bif"/>
              <w:rPr>
                <w:rFonts w:ascii="Trebuchet MS" w:hAnsi="Trebuchet MS"/>
              </w:rPr>
            </w:pPr>
            <w:r w:rsidRPr="00EB5ED7">
              <w:rPr>
                <w:rFonts w:ascii="Trebuchet MS" w:hAnsi="Trebuchet MS"/>
              </w:rPr>
              <w:t>Peste 500 persoane</w:t>
            </w:r>
          </w:p>
          <w:p w14:paraId="58BAACE2" w14:textId="77777777" w:rsidR="00A37546" w:rsidRPr="00EB5ED7" w:rsidRDefault="00A37546" w:rsidP="00CE2201">
            <w:pPr>
              <w:pStyle w:val="Bif"/>
              <w:keepLines/>
              <w:numPr>
                <w:ilvl w:val="0"/>
                <w:numId w:val="0"/>
              </w:numPr>
              <w:ind w:hanging="567"/>
              <w:jc w:val="both"/>
              <w:rPr>
                <w:rFonts w:ascii="Trebuchet MS" w:hAnsi="Trebuchet MS"/>
                <w:sz w:val="24"/>
              </w:rPr>
            </w:pPr>
          </w:p>
          <w:p w14:paraId="0C874B2C" w14:textId="77777777" w:rsidR="00A37546" w:rsidRPr="00EB5ED7" w:rsidRDefault="00A37546" w:rsidP="00CE2201">
            <w:pPr>
              <w:pStyle w:val="Bif"/>
              <w:keepLines/>
              <w:numPr>
                <w:ilvl w:val="0"/>
                <w:numId w:val="0"/>
              </w:numPr>
              <w:ind w:hanging="9"/>
              <w:jc w:val="both"/>
              <w:rPr>
                <w:rFonts w:ascii="Trebuchet MS" w:hAnsi="Trebuchet MS"/>
                <w:sz w:val="24"/>
              </w:rPr>
            </w:pPr>
            <w:r w:rsidRPr="00EB5ED7">
              <w:rPr>
                <w:rFonts w:ascii="Trebuchet MS" w:hAnsi="Trebuchet MS"/>
                <w:sz w:val="24"/>
              </w:rPr>
              <w:t>Număr clienți propuși a fi atrași:</w:t>
            </w:r>
          </w:p>
          <w:p w14:paraId="3D5B8E22" w14:textId="77777777" w:rsidR="00A37546" w:rsidRPr="00EB5ED7" w:rsidRDefault="00A37546" w:rsidP="00CE2201">
            <w:pPr>
              <w:pStyle w:val="Bif"/>
              <w:rPr>
                <w:rFonts w:ascii="Trebuchet MS" w:hAnsi="Trebuchet MS"/>
              </w:rPr>
            </w:pPr>
            <w:r w:rsidRPr="00EB5ED7">
              <w:rPr>
                <w:rFonts w:ascii="Trebuchet MS" w:hAnsi="Trebuchet MS"/>
              </w:rPr>
              <w:t>Sub 25 persoane</w:t>
            </w:r>
          </w:p>
          <w:p w14:paraId="7C687C33" w14:textId="77777777" w:rsidR="00A37546" w:rsidRPr="00EB5ED7" w:rsidRDefault="00A37546" w:rsidP="00CE2201">
            <w:pPr>
              <w:pStyle w:val="Bif"/>
              <w:rPr>
                <w:rFonts w:ascii="Trebuchet MS" w:hAnsi="Trebuchet MS"/>
              </w:rPr>
            </w:pPr>
            <w:r w:rsidRPr="00EB5ED7">
              <w:rPr>
                <w:rFonts w:ascii="Trebuchet MS" w:hAnsi="Trebuchet MS"/>
              </w:rPr>
              <w:t>25 – 50 persoane</w:t>
            </w:r>
          </w:p>
          <w:p w14:paraId="4F71A62A" w14:textId="77777777" w:rsidR="00A37546" w:rsidRPr="00EB5ED7" w:rsidRDefault="00A37546" w:rsidP="00CE2201">
            <w:pPr>
              <w:pStyle w:val="Bif"/>
              <w:rPr>
                <w:rFonts w:ascii="Trebuchet MS" w:hAnsi="Trebuchet MS"/>
              </w:rPr>
            </w:pPr>
            <w:r w:rsidRPr="00EB5ED7">
              <w:rPr>
                <w:rFonts w:ascii="Trebuchet MS" w:hAnsi="Trebuchet MS"/>
              </w:rPr>
              <w:t>50 - 100 persoane</w:t>
            </w:r>
          </w:p>
          <w:p w14:paraId="560079FD" w14:textId="77777777" w:rsidR="00A37546" w:rsidRPr="00EB5ED7" w:rsidRDefault="00A37546" w:rsidP="00CE2201">
            <w:pPr>
              <w:pStyle w:val="Bif"/>
              <w:rPr>
                <w:rFonts w:ascii="Trebuchet MS" w:hAnsi="Trebuchet MS"/>
              </w:rPr>
            </w:pPr>
            <w:r w:rsidRPr="00EB5ED7">
              <w:rPr>
                <w:rFonts w:ascii="Trebuchet MS" w:hAnsi="Trebuchet MS"/>
              </w:rPr>
              <w:t>Peste 100 persoane</w:t>
            </w:r>
          </w:p>
          <w:p w14:paraId="6B54CBDB" w14:textId="77777777" w:rsidR="00A37546" w:rsidRPr="00EB5ED7" w:rsidRDefault="00A37546" w:rsidP="00CE2201">
            <w:pPr>
              <w:pStyle w:val="Bif"/>
              <w:keepLines/>
              <w:numPr>
                <w:ilvl w:val="0"/>
                <w:numId w:val="0"/>
              </w:numPr>
              <w:ind w:hanging="567"/>
              <w:jc w:val="both"/>
              <w:rPr>
                <w:rFonts w:ascii="Trebuchet MS" w:hAnsi="Trebuchet MS"/>
                <w:sz w:val="24"/>
              </w:rPr>
            </w:pPr>
          </w:p>
        </w:tc>
      </w:tr>
      <w:tr w:rsidR="00A37546" w:rsidRPr="00EB5ED7" w14:paraId="6404FB1B" w14:textId="77777777" w:rsidTr="00EA4B5A">
        <w:trPr>
          <w:trHeight w:val="1587"/>
        </w:trPr>
        <w:tc>
          <w:tcPr>
            <w:tcW w:w="1701" w:type="dxa"/>
          </w:tcPr>
          <w:p w14:paraId="1722D5D2" w14:textId="6D4102DA" w:rsidR="00A37546" w:rsidRPr="00EB5ED7" w:rsidRDefault="00A37546" w:rsidP="00CE2201">
            <w:pPr>
              <w:pStyle w:val="Bif"/>
              <w:numPr>
                <w:ilvl w:val="0"/>
                <w:numId w:val="0"/>
              </w:numPr>
              <w:jc w:val="both"/>
              <w:rPr>
                <w:rFonts w:ascii="Trebuchet MS" w:hAnsi="Trebuchet MS"/>
                <w:sz w:val="24"/>
              </w:rPr>
            </w:pPr>
            <w:r w:rsidRPr="00EB5ED7">
              <w:rPr>
                <w:rFonts w:ascii="Trebuchet MS" w:hAnsi="Trebuchet MS"/>
                <w:sz w:val="24"/>
              </w:rPr>
              <w:lastRenderedPageBreak/>
              <w:t xml:space="preserve">Activitatea </w:t>
            </w:r>
            <w:r w:rsidR="00EA4B5A" w:rsidRPr="00EB5ED7">
              <w:rPr>
                <w:rFonts w:ascii="Trebuchet MS" w:hAnsi="Trebuchet MS"/>
                <w:sz w:val="24"/>
              </w:rPr>
              <w:t>2</w:t>
            </w:r>
            <w:r w:rsidRPr="00EB5ED7">
              <w:rPr>
                <w:rFonts w:ascii="Trebuchet MS" w:hAnsi="Trebuchet MS"/>
                <w:sz w:val="24"/>
              </w:rPr>
              <w:t>:</w:t>
            </w:r>
          </w:p>
        </w:tc>
        <w:tc>
          <w:tcPr>
            <w:tcW w:w="1843" w:type="dxa"/>
          </w:tcPr>
          <w:p w14:paraId="2E719AED" w14:textId="77777777" w:rsidR="00A37546" w:rsidRPr="00EB5ED7" w:rsidRDefault="00A37546" w:rsidP="00CE2201">
            <w:pPr>
              <w:pStyle w:val="Bif"/>
              <w:rPr>
                <w:rFonts w:ascii="Trebuchet MS" w:hAnsi="Trebuchet MS"/>
              </w:rPr>
            </w:pPr>
            <w:r w:rsidRPr="00EB5ED7">
              <w:rPr>
                <w:rFonts w:ascii="Trebuchet MS" w:hAnsi="Trebuchet MS"/>
              </w:rPr>
              <w:t>Săptămânal</w:t>
            </w:r>
          </w:p>
          <w:p w14:paraId="5751546E" w14:textId="77777777" w:rsidR="00A37546" w:rsidRPr="00EB5ED7" w:rsidRDefault="00A37546" w:rsidP="00CE2201">
            <w:pPr>
              <w:pStyle w:val="Bif"/>
              <w:rPr>
                <w:rFonts w:ascii="Trebuchet MS" w:hAnsi="Trebuchet MS"/>
              </w:rPr>
            </w:pPr>
            <w:r w:rsidRPr="00EB5ED7">
              <w:rPr>
                <w:rFonts w:ascii="Trebuchet MS" w:hAnsi="Trebuchet MS"/>
              </w:rPr>
              <w:t>Lunar</w:t>
            </w:r>
          </w:p>
          <w:p w14:paraId="6620F419" w14:textId="77777777" w:rsidR="00A37546" w:rsidRPr="00EB5ED7" w:rsidRDefault="00A37546" w:rsidP="00CE2201">
            <w:pPr>
              <w:pStyle w:val="Bif"/>
              <w:rPr>
                <w:rFonts w:ascii="Trebuchet MS" w:hAnsi="Trebuchet MS"/>
              </w:rPr>
            </w:pPr>
            <w:r w:rsidRPr="00EB5ED7">
              <w:rPr>
                <w:rFonts w:ascii="Trebuchet MS" w:hAnsi="Trebuchet MS"/>
              </w:rPr>
              <w:t>Anual</w:t>
            </w:r>
          </w:p>
          <w:p w14:paraId="194151C1" w14:textId="77777777" w:rsidR="00A37546" w:rsidRPr="00EB5ED7" w:rsidRDefault="00A37546" w:rsidP="00CE2201">
            <w:pPr>
              <w:pStyle w:val="Bif"/>
              <w:rPr>
                <w:rFonts w:ascii="Trebuchet MS" w:hAnsi="Trebuchet MS"/>
              </w:rPr>
            </w:pPr>
            <w:r w:rsidRPr="00EB5ED7">
              <w:rPr>
                <w:rFonts w:ascii="Trebuchet MS" w:hAnsi="Trebuchet MS"/>
              </w:rPr>
              <w:t>Multianual</w:t>
            </w:r>
          </w:p>
          <w:p w14:paraId="79EA1773" w14:textId="77777777" w:rsidR="00A37546" w:rsidRPr="00EB5ED7" w:rsidRDefault="00A37546" w:rsidP="00CE2201">
            <w:pPr>
              <w:pStyle w:val="Style1"/>
              <w:tabs>
                <w:tab w:val="left" w:pos="284"/>
              </w:tabs>
              <w:spacing w:line="240" w:lineRule="auto"/>
              <w:jc w:val="both"/>
              <w:rPr>
                <w:sz w:val="24"/>
                <w:szCs w:val="24"/>
              </w:rPr>
            </w:pPr>
          </w:p>
          <w:p w14:paraId="24929BC7" w14:textId="77777777" w:rsidR="00A37546" w:rsidRPr="00EB5ED7" w:rsidRDefault="00A37546" w:rsidP="00CE2201">
            <w:pPr>
              <w:pStyle w:val="Style1"/>
              <w:tabs>
                <w:tab w:val="left" w:pos="284"/>
              </w:tabs>
              <w:spacing w:line="240" w:lineRule="auto"/>
              <w:jc w:val="both"/>
              <w:rPr>
                <w:sz w:val="24"/>
                <w:szCs w:val="24"/>
              </w:rPr>
            </w:pPr>
          </w:p>
          <w:p w14:paraId="276EE4A8" w14:textId="77777777" w:rsidR="00A37546" w:rsidRPr="00EB5ED7" w:rsidRDefault="00A37546" w:rsidP="00CE2201">
            <w:pPr>
              <w:pStyle w:val="Style1"/>
              <w:tabs>
                <w:tab w:val="left" w:pos="284"/>
              </w:tabs>
              <w:spacing w:line="240" w:lineRule="auto"/>
              <w:jc w:val="both"/>
              <w:rPr>
                <w:sz w:val="24"/>
                <w:szCs w:val="24"/>
              </w:rPr>
            </w:pPr>
          </w:p>
        </w:tc>
        <w:tc>
          <w:tcPr>
            <w:tcW w:w="2977" w:type="dxa"/>
          </w:tcPr>
          <w:p w14:paraId="6446BFD2" w14:textId="77777777" w:rsidR="00A37546" w:rsidRPr="00EB5ED7" w:rsidRDefault="00A37546" w:rsidP="00CE2201">
            <w:pPr>
              <w:pStyle w:val="Bif"/>
              <w:rPr>
                <w:rFonts w:ascii="Trebuchet MS" w:hAnsi="Trebuchet MS"/>
              </w:rPr>
            </w:pPr>
            <w:r w:rsidRPr="00EB5ED7">
              <w:rPr>
                <w:rFonts w:ascii="Trebuchet MS" w:hAnsi="Trebuchet MS"/>
              </w:rPr>
              <w:t>Pliante</w:t>
            </w:r>
          </w:p>
          <w:p w14:paraId="0939BD60" w14:textId="77777777" w:rsidR="00A37546" w:rsidRPr="00EB5ED7" w:rsidRDefault="00A37546" w:rsidP="00CE2201">
            <w:pPr>
              <w:pStyle w:val="Bif"/>
              <w:rPr>
                <w:rFonts w:ascii="Trebuchet MS" w:hAnsi="Trebuchet MS"/>
              </w:rPr>
            </w:pPr>
            <w:r w:rsidRPr="00EB5ED7">
              <w:rPr>
                <w:rFonts w:ascii="Trebuchet MS" w:hAnsi="Trebuchet MS"/>
              </w:rPr>
              <w:t>Afișe</w:t>
            </w:r>
          </w:p>
          <w:p w14:paraId="0722B670" w14:textId="77777777" w:rsidR="00A37546" w:rsidRPr="00EB5ED7" w:rsidRDefault="00A37546" w:rsidP="00CE2201">
            <w:pPr>
              <w:pStyle w:val="Bif"/>
              <w:rPr>
                <w:rFonts w:ascii="Trebuchet MS" w:hAnsi="Trebuchet MS"/>
              </w:rPr>
            </w:pPr>
            <w:r w:rsidRPr="00EB5ED7">
              <w:rPr>
                <w:rFonts w:ascii="Trebuchet MS" w:hAnsi="Trebuchet MS"/>
              </w:rPr>
              <w:t>Servicii de publicitate</w:t>
            </w:r>
          </w:p>
          <w:p w14:paraId="59BDA0C1" w14:textId="77777777" w:rsidR="00A37546" w:rsidRPr="00EB5ED7" w:rsidRDefault="00A37546" w:rsidP="00CE2201">
            <w:pPr>
              <w:pStyle w:val="Bif"/>
              <w:rPr>
                <w:rFonts w:ascii="Trebuchet MS" w:hAnsi="Trebuchet MS"/>
              </w:rPr>
            </w:pPr>
            <w:r w:rsidRPr="00EB5ED7">
              <w:rPr>
                <w:rFonts w:ascii="Trebuchet MS" w:hAnsi="Trebuchet MS"/>
              </w:rPr>
              <w:t>Servicii de promovare online</w:t>
            </w:r>
          </w:p>
          <w:p w14:paraId="5ACD038C" w14:textId="77777777" w:rsidR="00A37546" w:rsidRPr="00EB5ED7" w:rsidRDefault="00A37546" w:rsidP="00CE2201">
            <w:pPr>
              <w:pStyle w:val="Bif"/>
              <w:rPr>
                <w:rFonts w:ascii="Trebuchet MS" w:hAnsi="Trebuchet MS"/>
              </w:rPr>
            </w:pPr>
            <w:r w:rsidRPr="00EB5ED7">
              <w:rPr>
                <w:rFonts w:ascii="Trebuchet MS" w:hAnsi="Trebuchet MS"/>
              </w:rPr>
              <w:t>Spoturi TV</w:t>
            </w:r>
          </w:p>
          <w:p w14:paraId="060E003C" w14:textId="77777777" w:rsidR="00A37546" w:rsidRPr="00EB5ED7" w:rsidRDefault="00A37546" w:rsidP="00CE2201">
            <w:pPr>
              <w:pStyle w:val="Bif"/>
              <w:rPr>
                <w:rFonts w:ascii="Trebuchet MS" w:hAnsi="Trebuchet MS"/>
              </w:rPr>
            </w:pPr>
            <w:r w:rsidRPr="00EB5ED7">
              <w:rPr>
                <w:rFonts w:ascii="Trebuchet MS" w:hAnsi="Trebuchet MS"/>
              </w:rPr>
              <w:t>Mesaje Radio</w:t>
            </w:r>
          </w:p>
          <w:p w14:paraId="622BA043" w14:textId="77777777" w:rsidR="00A37546" w:rsidRPr="00EB5ED7" w:rsidRDefault="00A37546" w:rsidP="00CE2201">
            <w:pPr>
              <w:pStyle w:val="Bif"/>
              <w:rPr>
                <w:rFonts w:ascii="Trebuchet MS" w:hAnsi="Trebuchet MS"/>
              </w:rPr>
            </w:pPr>
            <w:r w:rsidRPr="00EB5ED7">
              <w:rPr>
                <w:rFonts w:ascii="Trebuchet MS" w:hAnsi="Trebuchet MS"/>
              </w:rPr>
              <w:t>Website</w:t>
            </w:r>
          </w:p>
          <w:p w14:paraId="3EB01975" w14:textId="77777777" w:rsidR="00A37546" w:rsidRPr="00EB5ED7" w:rsidRDefault="00A37546" w:rsidP="00CE2201">
            <w:pPr>
              <w:pStyle w:val="Bif"/>
              <w:rPr>
                <w:rFonts w:ascii="Trebuchet MS" w:hAnsi="Trebuchet MS"/>
              </w:rPr>
            </w:pPr>
            <w:r w:rsidRPr="00EB5ED7">
              <w:rPr>
                <w:rFonts w:ascii="Trebuchet MS" w:hAnsi="Trebuchet MS"/>
              </w:rPr>
              <w:t>Social Media (Facebook, Youtube, etc.)</w:t>
            </w:r>
          </w:p>
          <w:p w14:paraId="04CD85A8" w14:textId="77777777" w:rsidR="00A37546" w:rsidRPr="00EB5ED7" w:rsidRDefault="00A37546" w:rsidP="00CE2201">
            <w:pPr>
              <w:pStyle w:val="Bif"/>
              <w:rPr>
                <w:rFonts w:ascii="Trebuchet MS" w:hAnsi="Trebuchet MS"/>
              </w:rPr>
            </w:pPr>
            <w:r w:rsidRPr="00EB5ED7">
              <w:rPr>
                <w:rFonts w:ascii="Trebuchet MS" w:hAnsi="Trebuchet MS"/>
              </w:rPr>
              <w:t>Email</w:t>
            </w:r>
          </w:p>
          <w:p w14:paraId="5B8D43F0" w14:textId="77777777" w:rsidR="00A37546" w:rsidRPr="00EB5ED7" w:rsidRDefault="00A37546" w:rsidP="00CE2201">
            <w:pPr>
              <w:pStyle w:val="Bif"/>
              <w:rPr>
                <w:rFonts w:ascii="Trebuchet MS" w:hAnsi="Trebuchet MS"/>
              </w:rPr>
            </w:pPr>
            <w:r w:rsidRPr="00EB5ED7">
              <w:rPr>
                <w:rFonts w:ascii="Trebuchet MS" w:hAnsi="Trebuchet MS"/>
              </w:rPr>
              <w:t>Carduri/cupoane</w:t>
            </w:r>
          </w:p>
          <w:p w14:paraId="55743A15" w14:textId="77777777" w:rsidR="00A37546" w:rsidRPr="00EB5ED7" w:rsidRDefault="00A37546" w:rsidP="00CE2201">
            <w:pPr>
              <w:pStyle w:val="Bif"/>
              <w:rPr>
                <w:rFonts w:ascii="Trebuchet MS" w:hAnsi="Trebuchet MS"/>
              </w:rPr>
            </w:pPr>
            <w:r w:rsidRPr="00EB5ED7">
              <w:rPr>
                <w:rFonts w:ascii="Trebuchet MS" w:hAnsi="Trebuchet MS"/>
              </w:rPr>
              <w:t>Marketing afiliat</w:t>
            </w:r>
          </w:p>
          <w:p w14:paraId="66E5270C" w14:textId="77777777" w:rsidR="00A37546" w:rsidRPr="00EB5ED7" w:rsidRDefault="00A37546" w:rsidP="00CE2201">
            <w:pPr>
              <w:pStyle w:val="Bif"/>
              <w:rPr>
                <w:rFonts w:ascii="Trebuchet MS" w:hAnsi="Trebuchet MS"/>
              </w:rPr>
            </w:pPr>
            <w:r w:rsidRPr="00EB5ED7">
              <w:rPr>
                <w:rFonts w:ascii="Trebuchet MS" w:hAnsi="Trebuchet MS"/>
              </w:rPr>
              <w:t>Cărți de vizită</w:t>
            </w:r>
          </w:p>
        </w:tc>
        <w:tc>
          <w:tcPr>
            <w:tcW w:w="2318" w:type="dxa"/>
          </w:tcPr>
          <w:p w14:paraId="0017D506" w14:textId="77777777" w:rsidR="00A37546" w:rsidRPr="00EB5ED7" w:rsidRDefault="00A37546" w:rsidP="00CE2201">
            <w:pPr>
              <w:pStyle w:val="Bif"/>
              <w:keepLines/>
              <w:numPr>
                <w:ilvl w:val="0"/>
                <w:numId w:val="0"/>
              </w:numPr>
              <w:ind w:left="567" w:hanging="567"/>
              <w:jc w:val="both"/>
              <w:rPr>
                <w:rFonts w:ascii="Trebuchet MS" w:hAnsi="Trebuchet MS"/>
                <w:sz w:val="24"/>
              </w:rPr>
            </w:pPr>
            <w:r w:rsidRPr="00EB5ED7">
              <w:rPr>
                <w:rFonts w:ascii="Trebuchet MS" w:hAnsi="Trebuchet MS"/>
                <w:sz w:val="24"/>
              </w:rPr>
              <w:t>Public țintă:</w:t>
            </w:r>
          </w:p>
          <w:p w14:paraId="2D53FC9B" w14:textId="77777777" w:rsidR="00A37546" w:rsidRPr="00EB5ED7" w:rsidRDefault="00A37546" w:rsidP="00CE2201">
            <w:pPr>
              <w:pStyle w:val="Bif"/>
              <w:rPr>
                <w:rFonts w:ascii="Trebuchet MS" w:hAnsi="Trebuchet MS"/>
              </w:rPr>
            </w:pPr>
            <w:r w:rsidRPr="00EB5ED7">
              <w:rPr>
                <w:rFonts w:ascii="Trebuchet MS" w:hAnsi="Trebuchet MS"/>
              </w:rPr>
              <w:t>Sub 100 persoane</w:t>
            </w:r>
          </w:p>
          <w:p w14:paraId="0A0E8D58" w14:textId="77777777" w:rsidR="00A37546" w:rsidRPr="00EB5ED7" w:rsidRDefault="00A37546" w:rsidP="00CE2201">
            <w:pPr>
              <w:pStyle w:val="Bif"/>
              <w:rPr>
                <w:rFonts w:ascii="Trebuchet MS" w:hAnsi="Trebuchet MS"/>
              </w:rPr>
            </w:pPr>
            <w:r w:rsidRPr="00EB5ED7">
              <w:rPr>
                <w:rFonts w:ascii="Trebuchet MS" w:hAnsi="Trebuchet MS"/>
              </w:rPr>
              <w:t>100 – 500 persoane</w:t>
            </w:r>
          </w:p>
          <w:p w14:paraId="6B513192" w14:textId="77777777" w:rsidR="00A37546" w:rsidRPr="00EB5ED7" w:rsidRDefault="00A37546" w:rsidP="00CE2201">
            <w:pPr>
              <w:pStyle w:val="Bif"/>
              <w:rPr>
                <w:rFonts w:ascii="Trebuchet MS" w:hAnsi="Trebuchet MS"/>
              </w:rPr>
            </w:pPr>
            <w:r w:rsidRPr="00EB5ED7">
              <w:rPr>
                <w:rFonts w:ascii="Trebuchet MS" w:hAnsi="Trebuchet MS"/>
              </w:rPr>
              <w:t>Peste 500 persoane</w:t>
            </w:r>
          </w:p>
          <w:p w14:paraId="24E7AE9E" w14:textId="77777777" w:rsidR="00A37546" w:rsidRPr="00EB5ED7" w:rsidRDefault="00A37546" w:rsidP="00CE2201">
            <w:pPr>
              <w:pStyle w:val="Bif"/>
              <w:keepLines/>
              <w:numPr>
                <w:ilvl w:val="0"/>
                <w:numId w:val="0"/>
              </w:numPr>
              <w:ind w:hanging="567"/>
              <w:jc w:val="both"/>
              <w:rPr>
                <w:rFonts w:ascii="Trebuchet MS" w:hAnsi="Trebuchet MS"/>
                <w:sz w:val="24"/>
              </w:rPr>
            </w:pPr>
          </w:p>
          <w:p w14:paraId="6722B18C" w14:textId="77777777" w:rsidR="00A37546" w:rsidRPr="00EB5ED7" w:rsidRDefault="00A37546" w:rsidP="00CE2201">
            <w:pPr>
              <w:pStyle w:val="Bif"/>
              <w:keepLines/>
              <w:numPr>
                <w:ilvl w:val="0"/>
                <w:numId w:val="0"/>
              </w:numPr>
              <w:ind w:hanging="9"/>
              <w:jc w:val="both"/>
              <w:rPr>
                <w:rFonts w:ascii="Trebuchet MS" w:hAnsi="Trebuchet MS"/>
                <w:sz w:val="24"/>
              </w:rPr>
            </w:pPr>
            <w:r w:rsidRPr="00EB5ED7">
              <w:rPr>
                <w:rFonts w:ascii="Trebuchet MS" w:hAnsi="Trebuchet MS"/>
                <w:sz w:val="24"/>
              </w:rPr>
              <w:t>Număr clienți propuși a fi atrași:</w:t>
            </w:r>
          </w:p>
          <w:p w14:paraId="39023302" w14:textId="77777777" w:rsidR="00A37546" w:rsidRPr="00EB5ED7" w:rsidRDefault="00A37546" w:rsidP="00CE2201">
            <w:pPr>
              <w:pStyle w:val="Bif"/>
              <w:rPr>
                <w:rFonts w:ascii="Trebuchet MS" w:hAnsi="Trebuchet MS"/>
              </w:rPr>
            </w:pPr>
            <w:r w:rsidRPr="00EB5ED7">
              <w:rPr>
                <w:rFonts w:ascii="Trebuchet MS" w:hAnsi="Trebuchet MS"/>
              </w:rPr>
              <w:t>Sub 25 persoane</w:t>
            </w:r>
          </w:p>
          <w:p w14:paraId="246BA3D4" w14:textId="77777777" w:rsidR="00A37546" w:rsidRPr="00EB5ED7" w:rsidRDefault="00A37546" w:rsidP="00CE2201">
            <w:pPr>
              <w:pStyle w:val="Bif"/>
              <w:rPr>
                <w:rFonts w:ascii="Trebuchet MS" w:hAnsi="Trebuchet MS"/>
              </w:rPr>
            </w:pPr>
            <w:r w:rsidRPr="00EB5ED7">
              <w:rPr>
                <w:rFonts w:ascii="Trebuchet MS" w:hAnsi="Trebuchet MS"/>
              </w:rPr>
              <w:t>25 – 50 persoane</w:t>
            </w:r>
          </w:p>
          <w:p w14:paraId="5078B629" w14:textId="77777777" w:rsidR="00A37546" w:rsidRPr="00EB5ED7" w:rsidRDefault="00A37546" w:rsidP="00CE2201">
            <w:pPr>
              <w:pStyle w:val="Bif"/>
              <w:rPr>
                <w:rFonts w:ascii="Trebuchet MS" w:hAnsi="Trebuchet MS"/>
              </w:rPr>
            </w:pPr>
            <w:r w:rsidRPr="00EB5ED7">
              <w:rPr>
                <w:rFonts w:ascii="Trebuchet MS" w:hAnsi="Trebuchet MS"/>
              </w:rPr>
              <w:t>50 - 100 persoane</w:t>
            </w:r>
          </w:p>
          <w:p w14:paraId="41F11AEF" w14:textId="77777777" w:rsidR="00A37546" w:rsidRPr="00EB5ED7" w:rsidRDefault="00A37546" w:rsidP="00CE2201">
            <w:pPr>
              <w:pStyle w:val="Bif"/>
              <w:rPr>
                <w:rFonts w:ascii="Trebuchet MS" w:hAnsi="Trebuchet MS"/>
              </w:rPr>
            </w:pPr>
            <w:r w:rsidRPr="00EB5ED7">
              <w:rPr>
                <w:rFonts w:ascii="Trebuchet MS" w:hAnsi="Trebuchet MS"/>
              </w:rPr>
              <w:t>Peste 100 persoane</w:t>
            </w:r>
          </w:p>
          <w:p w14:paraId="59A32D12" w14:textId="77777777" w:rsidR="00A37546" w:rsidRPr="00EB5ED7" w:rsidRDefault="00A37546" w:rsidP="00CE2201">
            <w:pPr>
              <w:pStyle w:val="Bif"/>
              <w:keepLines/>
              <w:numPr>
                <w:ilvl w:val="0"/>
                <w:numId w:val="0"/>
              </w:numPr>
              <w:ind w:hanging="567"/>
              <w:jc w:val="both"/>
              <w:rPr>
                <w:rFonts w:ascii="Trebuchet MS" w:hAnsi="Trebuchet MS"/>
                <w:sz w:val="24"/>
              </w:rPr>
            </w:pPr>
          </w:p>
        </w:tc>
      </w:tr>
      <w:tr w:rsidR="00A37546" w:rsidRPr="00EB5ED7" w14:paraId="3478EAED" w14:textId="77777777" w:rsidTr="00EA4B5A">
        <w:trPr>
          <w:trHeight w:val="1587"/>
        </w:trPr>
        <w:tc>
          <w:tcPr>
            <w:tcW w:w="1701" w:type="dxa"/>
          </w:tcPr>
          <w:p w14:paraId="2E222668" w14:textId="03D0EBE1" w:rsidR="00A37546" w:rsidRPr="00EB5ED7" w:rsidRDefault="00A37546" w:rsidP="00CE2201">
            <w:pPr>
              <w:pStyle w:val="Bif"/>
              <w:numPr>
                <w:ilvl w:val="0"/>
                <w:numId w:val="0"/>
              </w:numPr>
              <w:jc w:val="both"/>
              <w:rPr>
                <w:rFonts w:ascii="Trebuchet MS" w:hAnsi="Trebuchet MS"/>
                <w:sz w:val="24"/>
              </w:rPr>
            </w:pPr>
            <w:r w:rsidRPr="00EB5ED7">
              <w:rPr>
                <w:rFonts w:ascii="Trebuchet MS" w:hAnsi="Trebuchet MS"/>
                <w:sz w:val="24"/>
              </w:rPr>
              <w:t xml:space="preserve">Activitatea </w:t>
            </w:r>
            <w:r w:rsidR="00EA4B5A" w:rsidRPr="00EB5ED7">
              <w:rPr>
                <w:rFonts w:ascii="Trebuchet MS" w:hAnsi="Trebuchet MS"/>
                <w:sz w:val="24"/>
              </w:rPr>
              <w:t>3</w:t>
            </w:r>
            <w:r w:rsidRPr="00EB5ED7">
              <w:rPr>
                <w:rFonts w:ascii="Trebuchet MS" w:hAnsi="Trebuchet MS"/>
                <w:sz w:val="24"/>
              </w:rPr>
              <w:t>:</w:t>
            </w:r>
          </w:p>
        </w:tc>
        <w:tc>
          <w:tcPr>
            <w:tcW w:w="1843" w:type="dxa"/>
          </w:tcPr>
          <w:p w14:paraId="6F283753" w14:textId="77777777" w:rsidR="00A37546" w:rsidRPr="00EB5ED7" w:rsidRDefault="00A37546" w:rsidP="00CE2201">
            <w:pPr>
              <w:pStyle w:val="Bif"/>
              <w:rPr>
                <w:rFonts w:ascii="Trebuchet MS" w:hAnsi="Trebuchet MS"/>
              </w:rPr>
            </w:pPr>
            <w:r w:rsidRPr="00EB5ED7">
              <w:rPr>
                <w:rFonts w:ascii="Trebuchet MS" w:hAnsi="Trebuchet MS"/>
              </w:rPr>
              <w:t>Săptămânal</w:t>
            </w:r>
          </w:p>
          <w:p w14:paraId="74DF594B" w14:textId="77777777" w:rsidR="00A37546" w:rsidRPr="00EB5ED7" w:rsidRDefault="00A37546" w:rsidP="00CE2201">
            <w:pPr>
              <w:pStyle w:val="Bif"/>
              <w:rPr>
                <w:rFonts w:ascii="Trebuchet MS" w:hAnsi="Trebuchet MS"/>
              </w:rPr>
            </w:pPr>
            <w:r w:rsidRPr="00EB5ED7">
              <w:rPr>
                <w:rFonts w:ascii="Trebuchet MS" w:hAnsi="Trebuchet MS"/>
              </w:rPr>
              <w:t>Lunar</w:t>
            </w:r>
          </w:p>
          <w:p w14:paraId="3771930C" w14:textId="77777777" w:rsidR="00A37546" w:rsidRPr="00EB5ED7" w:rsidRDefault="00A37546" w:rsidP="00CE2201">
            <w:pPr>
              <w:pStyle w:val="Bif"/>
              <w:rPr>
                <w:rFonts w:ascii="Trebuchet MS" w:hAnsi="Trebuchet MS"/>
              </w:rPr>
            </w:pPr>
            <w:r w:rsidRPr="00EB5ED7">
              <w:rPr>
                <w:rFonts w:ascii="Trebuchet MS" w:hAnsi="Trebuchet MS"/>
              </w:rPr>
              <w:t>Anual</w:t>
            </w:r>
          </w:p>
          <w:p w14:paraId="1B23167E" w14:textId="77777777" w:rsidR="00A37546" w:rsidRPr="00EB5ED7" w:rsidRDefault="00A37546" w:rsidP="00CE2201">
            <w:pPr>
              <w:pStyle w:val="Bif"/>
              <w:rPr>
                <w:rFonts w:ascii="Trebuchet MS" w:hAnsi="Trebuchet MS"/>
              </w:rPr>
            </w:pPr>
            <w:r w:rsidRPr="00EB5ED7">
              <w:rPr>
                <w:rFonts w:ascii="Trebuchet MS" w:hAnsi="Trebuchet MS"/>
              </w:rPr>
              <w:t>Multianual</w:t>
            </w:r>
          </w:p>
          <w:p w14:paraId="2C229F2A" w14:textId="77777777" w:rsidR="00A37546" w:rsidRPr="00EB5ED7" w:rsidRDefault="00A37546" w:rsidP="00CE2201">
            <w:pPr>
              <w:pStyle w:val="Style1"/>
              <w:tabs>
                <w:tab w:val="left" w:pos="284"/>
              </w:tabs>
              <w:spacing w:line="240" w:lineRule="auto"/>
              <w:jc w:val="both"/>
              <w:rPr>
                <w:sz w:val="24"/>
                <w:szCs w:val="24"/>
              </w:rPr>
            </w:pPr>
          </w:p>
          <w:p w14:paraId="4740DB5C" w14:textId="77777777" w:rsidR="00A37546" w:rsidRPr="00EB5ED7" w:rsidRDefault="00A37546" w:rsidP="00CE2201">
            <w:pPr>
              <w:pStyle w:val="Style1"/>
              <w:tabs>
                <w:tab w:val="left" w:pos="284"/>
              </w:tabs>
              <w:spacing w:line="240" w:lineRule="auto"/>
              <w:jc w:val="both"/>
              <w:rPr>
                <w:sz w:val="24"/>
                <w:szCs w:val="24"/>
              </w:rPr>
            </w:pPr>
          </w:p>
          <w:p w14:paraId="1E2C2EBE" w14:textId="77777777" w:rsidR="00A37546" w:rsidRPr="00EB5ED7" w:rsidRDefault="00A37546" w:rsidP="00CE2201">
            <w:pPr>
              <w:pStyle w:val="Style1"/>
              <w:tabs>
                <w:tab w:val="left" w:pos="284"/>
              </w:tabs>
              <w:spacing w:line="240" w:lineRule="auto"/>
              <w:jc w:val="both"/>
              <w:rPr>
                <w:sz w:val="24"/>
                <w:szCs w:val="24"/>
              </w:rPr>
            </w:pPr>
          </w:p>
        </w:tc>
        <w:tc>
          <w:tcPr>
            <w:tcW w:w="2977" w:type="dxa"/>
          </w:tcPr>
          <w:p w14:paraId="2009EC18" w14:textId="77777777" w:rsidR="00A37546" w:rsidRPr="00EB5ED7" w:rsidRDefault="00A37546" w:rsidP="00CE2201">
            <w:pPr>
              <w:pStyle w:val="Bif"/>
              <w:rPr>
                <w:rFonts w:ascii="Trebuchet MS" w:hAnsi="Trebuchet MS"/>
              </w:rPr>
            </w:pPr>
            <w:r w:rsidRPr="00EB5ED7">
              <w:rPr>
                <w:rFonts w:ascii="Trebuchet MS" w:hAnsi="Trebuchet MS"/>
              </w:rPr>
              <w:t>Pliante</w:t>
            </w:r>
          </w:p>
          <w:p w14:paraId="37B3099E" w14:textId="77777777" w:rsidR="00A37546" w:rsidRPr="00EB5ED7" w:rsidRDefault="00A37546" w:rsidP="00CE2201">
            <w:pPr>
              <w:pStyle w:val="Bif"/>
              <w:rPr>
                <w:rFonts w:ascii="Trebuchet MS" w:hAnsi="Trebuchet MS"/>
              </w:rPr>
            </w:pPr>
            <w:r w:rsidRPr="00EB5ED7">
              <w:rPr>
                <w:rFonts w:ascii="Trebuchet MS" w:hAnsi="Trebuchet MS"/>
              </w:rPr>
              <w:t>Afișe</w:t>
            </w:r>
          </w:p>
          <w:p w14:paraId="6A84D560" w14:textId="77777777" w:rsidR="00A37546" w:rsidRPr="00EB5ED7" w:rsidRDefault="00A37546" w:rsidP="00CE2201">
            <w:pPr>
              <w:pStyle w:val="Bif"/>
              <w:rPr>
                <w:rFonts w:ascii="Trebuchet MS" w:hAnsi="Trebuchet MS"/>
              </w:rPr>
            </w:pPr>
            <w:r w:rsidRPr="00EB5ED7">
              <w:rPr>
                <w:rFonts w:ascii="Trebuchet MS" w:hAnsi="Trebuchet MS"/>
              </w:rPr>
              <w:t>Servicii de publicitate</w:t>
            </w:r>
          </w:p>
          <w:p w14:paraId="04FAC20F" w14:textId="77777777" w:rsidR="00A37546" w:rsidRPr="00EB5ED7" w:rsidRDefault="00A37546" w:rsidP="00CE2201">
            <w:pPr>
              <w:pStyle w:val="Bif"/>
              <w:rPr>
                <w:rFonts w:ascii="Trebuchet MS" w:hAnsi="Trebuchet MS"/>
              </w:rPr>
            </w:pPr>
            <w:r w:rsidRPr="00EB5ED7">
              <w:rPr>
                <w:rFonts w:ascii="Trebuchet MS" w:hAnsi="Trebuchet MS"/>
              </w:rPr>
              <w:t>Servicii de promovare online</w:t>
            </w:r>
          </w:p>
          <w:p w14:paraId="22F3686E" w14:textId="77777777" w:rsidR="00A37546" w:rsidRPr="00EB5ED7" w:rsidRDefault="00A37546" w:rsidP="00CE2201">
            <w:pPr>
              <w:pStyle w:val="Bif"/>
              <w:rPr>
                <w:rFonts w:ascii="Trebuchet MS" w:hAnsi="Trebuchet MS"/>
              </w:rPr>
            </w:pPr>
            <w:r w:rsidRPr="00EB5ED7">
              <w:rPr>
                <w:rFonts w:ascii="Trebuchet MS" w:hAnsi="Trebuchet MS"/>
              </w:rPr>
              <w:t>Spoturi TV</w:t>
            </w:r>
          </w:p>
          <w:p w14:paraId="6EFA1987" w14:textId="77777777" w:rsidR="00A37546" w:rsidRPr="00EB5ED7" w:rsidRDefault="00A37546" w:rsidP="00CE2201">
            <w:pPr>
              <w:pStyle w:val="Bif"/>
              <w:rPr>
                <w:rFonts w:ascii="Trebuchet MS" w:hAnsi="Trebuchet MS"/>
              </w:rPr>
            </w:pPr>
            <w:r w:rsidRPr="00EB5ED7">
              <w:rPr>
                <w:rFonts w:ascii="Trebuchet MS" w:hAnsi="Trebuchet MS"/>
              </w:rPr>
              <w:t>Mesaje Radio</w:t>
            </w:r>
          </w:p>
          <w:p w14:paraId="0BB23A85" w14:textId="77777777" w:rsidR="00A37546" w:rsidRPr="00EB5ED7" w:rsidRDefault="00A37546" w:rsidP="00CE2201">
            <w:pPr>
              <w:pStyle w:val="Bif"/>
              <w:rPr>
                <w:rFonts w:ascii="Trebuchet MS" w:hAnsi="Trebuchet MS"/>
              </w:rPr>
            </w:pPr>
            <w:r w:rsidRPr="00EB5ED7">
              <w:rPr>
                <w:rFonts w:ascii="Trebuchet MS" w:hAnsi="Trebuchet MS"/>
              </w:rPr>
              <w:t>Website</w:t>
            </w:r>
          </w:p>
          <w:p w14:paraId="4F7BB823" w14:textId="77777777" w:rsidR="00A37546" w:rsidRPr="00EB5ED7" w:rsidRDefault="00A37546" w:rsidP="00CE2201">
            <w:pPr>
              <w:pStyle w:val="Bif"/>
              <w:rPr>
                <w:rFonts w:ascii="Trebuchet MS" w:hAnsi="Trebuchet MS"/>
              </w:rPr>
            </w:pPr>
            <w:r w:rsidRPr="00EB5ED7">
              <w:rPr>
                <w:rFonts w:ascii="Trebuchet MS" w:hAnsi="Trebuchet MS"/>
              </w:rPr>
              <w:lastRenderedPageBreak/>
              <w:t>Social Media (Facebook, Youtube, etc.)</w:t>
            </w:r>
          </w:p>
          <w:p w14:paraId="5853FCEA" w14:textId="77777777" w:rsidR="00A37546" w:rsidRPr="00EB5ED7" w:rsidRDefault="00A37546" w:rsidP="00CE2201">
            <w:pPr>
              <w:pStyle w:val="Bif"/>
              <w:rPr>
                <w:rFonts w:ascii="Trebuchet MS" w:hAnsi="Trebuchet MS"/>
              </w:rPr>
            </w:pPr>
            <w:r w:rsidRPr="00EB5ED7">
              <w:rPr>
                <w:rFonts w:ascii="Trebuchet MS" w:hAnsi="Trebuchet MS"/>
              </w:rPr>
              <w:t>Email</w:t>
            </w:r>
          </w:p>
          <w:p w14:paraId="291A93EC" w14:textId="77777777" w:rsidR="00A37546" w:rsidRPr="00EB5ED7" w:rsidRDefault="00A37546" w:rsidP="00CE2201">
            <w:pPr>
              <w:pStyle w:val="Bif"/>
              <w:rPr>
                <w:rFonts w:ascii="Trebuchet MS" w:hAnsi="Trebuchet MS"/>
              </w:rPr>
            </w:pPr>
            <w:r w:rsidRPr="00EB5ED7">
              <w:rPr>
                <w:rFonts w:ascii="Trebuchet MS" w:hAnsi="Trebuchet MS"/>
              </w:rPr>
              <w:t>Carduri/cupoane</w:t>
            </w:r>
          </w:p>
          <w:p w14:paraId="7BA98252" w14:textId="77777777" w:rsidR="00A37546" w:rsidRPr="00EB5ED7" w:rsidRDefault="00A37546" w:rsidP="00CE2201">
            <w:pPr>
              <w:pStyle w:val="Bif"/>
              <w:rPr>
                <w:rFonts w:ascii="Trebuchet MS" w:hAnsi="Trebuchet MS"/>
              </w:rPr>
            </w:pPr>
            <w:r w:rsidRPr="00EB5ED7">
              <w:rPr>
                <w:rFonts w:ascii="Trebuchet MS" w:hAnsi="Trebuchet MS"/>
              </w:rPr>
              <w:t>Marketing afiliat</w:t>
            </w:r>
          </w:p>
          <w:p w14:paraId="30F98FD5" w14:textId="77777777" w:rsidR="00A37546" w:rsidRPr="00EB5ED7" w:rsidRDefault="00A37546" w:rsidP="00CE2201">
            <w:pPr>
              <w:pStyle w:val="Bif"/>
              <w:rPr>
                <w:rFonts w:ascii="Trebuchet MS" w:hAnsi="Trebuchet MS"/>
              </w:rPr>
            </w:pPr>
            <w:r w:rsidRPr="00EB5ED7">
              <w:rPr>
                <w:rFonts w:ascii="Trebuchet MS" w:hAnsi="Trebuchet MS"/>
              </w:rPr>
              <w:t>Cărți de vizită</w:t>
            </w:r>
          </w:p>
        </w:tc>
        <w:tc>
          <w:tcPr>
            <w:tcW w:w="2318" w:type="dxa"/>
          </w:tcPr>
          <w:p w14:paraId="710FA496" w14:textId="77777777" w:rsidR="00A37546" w:rsidRPr="00EB5ED7" w:rsidRDefault="00A37546" w:rsidP="00CE2201">
            <w:pPr>
              <w:pStyle w:val="Bif"/>
              <w:keepLines/>
              <w:numPr>
                <w:ilvl w:val="0"/>
                <w:numId w:val="0"/>
              </w:numPr>
              <w:ind w:left="567" w:hanging="567"/>
              <w:jc w:val="both"/>
              <w:rPr>
                <w:rFonts w:ascii="Trebuchet MS" w:hAnsi="Trebuchet MS"/>
                <w:sz w:val="24"/>
              </w:rPr>
            </w:pPr>
            <w:r w:rsidRPr="00EB5ED7">
              <w:rPr>
                <w:rFonts w:ascii="Trebuchet MS" w:hAnsi="Trebuchet MS"/>
                <w:sz w:val="24"/>
              </w:rPr>
              <w:lastRenderedPageBreak/>
              <w:t>Public țintă:</w:t>
            </w:r>
          </w:p>
          <w:p w14:paraId="0029EFE7" w14:textId="77777777" w:rsidR="00A37546" w:rsidRPr="00EB5ED7" w:rsidRDefault="00A37546" w:rsidP="00CE2201">
            <w:pPr>
              <w:pStyle w:val="Bif"/>
              <w:rPr>
                <w:rFonts w:ascii="Trebuchet MS" w:hAnsi="Trebuchet MS"/>
              </w:rPr>
            </w:pPr>
            <w:r w:rsidRPr="00EB5ED7">
              <w:rPr>
                <w:rFonts w:ascii="Trebuchet MS" w:hAnsi="Trebuchet MS"/>
              </w:rPr>
              <w:t>Sub 100 persoane</w:t>
            </w:r>
          </w:p>
          <w:p w14:paraId="63E5297D" w14:textId="77777777" w:rsidR="00A37546" w:rsidRPr="00EB5ED7" w:rsidRDefault="00A37546" w:rsidP="00CE2201">
            <w:pPr>
              <w:pStyle w:val="Bif"/>
              <w:rPr>
                <w:rFonts w:ascii="Trebuchet MS" w:hAnsi="Trebuchet MS"/>
              </w:rPr>
            </w:pPr>
            <w:r w:rsidRPr="00EB5ED7">
              <w:rPr>
                <w:rFonts w:ascii="Trebuchet MS" w:hAnsi="Trebuchet MS"/>
              </w:rPr>
              <w:t>100 – 500 persoane</w:t>
            </w:r>
          </w:p>
          <w:p w14:paraId="69757F91" w14:textId="77777777" w:rsidR="00A37546" w:rsidRPr="00EB5ED7" w:rsidRDefault="00A37546" w:rsidP="00CE2201">
            <w:pPr>
              <w:pStyle w:val="Bif"/>
              <w:rPr>
                <w:rFonts w:ascii="Trebuchet MS" w:hAnsi="Trebuchet MS"/>
              </w:rPr>
            </w:pPr>
            <w:r w:rsidRPr="00EB5ED7">
              <w:rPr>
                <w:rFonts w:ascii="Trebuchet MS" w:hAnsi="Trebuchet MS"/>
              </w:rPr>
              <w:t>Peste 500 persoane</w:t>
            </w:r>
          </w:p>
          <w:p w14:paraId="5BABE020" w14:textId="77777777" w:rsidR="00A37546" w:rsidRPr="00EB5ED7" w:rsidRDefault="00A37546" w:rsidP="00CE2201">
            <w:pPr>
              <w:pStyle w:val="Bif"/>
              <w:keepLines/>
              <w:numPr>
                <w:ilvl w:val="0"/>
                <w:numId w:val="0"/>
              </w:numPr>
              <w:ind w:hanging="567"/>
              <w:jc w:val="both"/>
              <w:rPr>
                <w:rFonts w:ascii="Trebuchet MS" w:hAnsi="Trebuchet MS"/>
                <w:sz w:val="24"/>
              </w:rPr>
            </w:pPr>
          </w:p>
          <w:p w14:paraId="6BC20E87" w14:textId="77777777" w:rsidR="00A37546" w:rsidRPr="00EB5ED7" w:rsidRDefault="00A37546" w:rsidP="00CE2201">
            <w:pPr>
              <w:pStyle w:val="Bif"/>
              <w:keepLines/>
              <w:numPr>
                <w:ilvl w:val="0"/>
                <w:numId w:val="0"/>
              </w:numPr>
              <w:ind w:hanging="9"/>
              <w:jc w:val="both"/>
              <w:rPr>
                <w:rFonts w:ascii="Trebuchet MS" w:hAnsi="Trebuchet MS"/>
                <w:sz w:val="24"/>
              </w:rPr>
            </w:pPr>
            <w:r w:rsidRPr="00EB5ED7">
              <w:rPr>
                <w:rFonts w:ascii="Trebuchet MS" w:hAnsi="Trebuchet MS"/>
                <w:sz w:val="24"/>
              </w:rPr>
              <w:t>Număr clienți propuși a fi atrași:</w:t>
            </w:r>
          </w:p>
          <w:p w14:paraId="0EB44842" w14:textId="77777777" w:rsidR="00A37546" w:rsidRPr="00EB5ED7" w:rsidRDefault="00A37546" w:rsidP="00CE2201">
            <w:pPr>
              <w:pStyle w:val="Bif"/>
              <w:rPr>
                <w:rFonts w:ascii="Trebuchet MS" w:hAnsi="Trebuchet MS"/>
              </w:rPr>
            </w:pPr>
            <w:r w:rsidRPr="00EB5ED7">
              <w:rPr>
                <w:rFonts w:ascii="Trebuchet MS" w:hAnsi="Trebuchet MS"/>
              </w:rPr>
              <w:t>Sub 25 persoane</w:t>
            </w:r>
          </w:p>
          <w:p w14:paraId="3544BF27" w14:textId="77777777" w:rsidR="00A37546" w:rsidRPr="00EB5ED7" w:rsidRDefault="00A37546" w:rsidP="00CE2201">
            <w:pPr>
              <w:pStyle w:val="Bif"/>
              <w:rPr>
                <w:rFonts w:ascii="Trebuchet MS" w:hAnsi="Trebuchet MS"/>
              </w:rPr>
            </w:pPr>
            <w:r w:rsidRPr="00EB5ED7">
              <w:rPr>
                <w:rFonts w:ascii="Trebuchet MS" w:hAnsi="Trebuchet MS"/>
              </w:rPr>
              <w:lastRenderedPageBreak/>
              <w:t>25 – 50 persoane</w:t>
            </w:r>
          </w:p>
          <w:p w14:paraId="29661755" w14:textId="77777777" w:rsidR="00A37546" w:rsidRPr="00EB5ED7" w:rsidRDefault="00A37546" w:rsidP="00CE2201">
            <w:pPr>
              <w:pStyle w:val="Bif"/>
              <w:rPr>
                <w:rFonts w:ascii="Trebuchet MS" w:hAnsi="Trebuchet MS"/>
              </w:rPr>
            </w:pPr>
            <w:r w:rsidRPr="00EB5ED7">
              <w:rPr>
                <w:rFonts w:ascii="Trebuchet MS" w:hAnsi="Trebuchet MS"/>
              </w:rPr>
              <w:t>50 - 100 persoane</w:t>
            </w:r>
          </w:p>
          <w:p w14:paraId="4C99DB64" w14:textId="77777777" w:rsidR="00A37546" w:rsidRPr="00EB5ED7" w:rsidRDefault="00A37546" w:rsidP="00CE2201">
            <w:pPr>
              <w:pStyle w:val="Bif"/>
              <w:rPr>
                <w:rFonts w:ascii="Trebuchet MS" w:hAnsi="Trebuchet MS"/>
              </w:rPr>
            </w:pPr>
            <w:r w:rsidRPr="00EB5ED7">
              <w:rPr>
                <w:rFonts w:ascii="Trebuchet MS" w:hAnsi="Trebuchet MS"/>
              </w:rPr>
              <w:t>Peste 100 persoane</w:t>
            </w:r>
          </w:p>
          <w:p w14:paraId="4582580E" w14:textId="77777777" w:rsidR="00A37546" w:rsidRPr="00EB5ED7" w:rsidRDefault="00A37546" w:rsidP="00CE2201">
            <w:pPr>
              <w:pStyle w:val="Bif"/>
              <w:keepLines/>
              <w:numPr>
                <w:ilvl w:val="0"/>
                <w:numId w:val="0"/>
              </w:numPr>
              <w:ind w:hanging="567"/>
              <w:jc w:val="both"/>
              <w:rPr>
                <w:rFonts w:ascii="Trebuchet MS" w:hAnsi="Trebuchet MS"/>
                <w:sz w:val="24"/>
              </w:rPr>
            </w:pPr>
          </w:p>
        </w:tc>
      </w:tr>
      <w:tr w:rsidR="00A37546" w:rsidRPr="00EB5ED7" w14:paraId="689713BB" w14:textId="77777777" w:rsidTr="00EA4B5A">
        <w:trPr>
          <w:trHeight w:val="1587"/>
        </w:trPr>
        <w:tc>
          <w:tcPr>
            <w:tcW w:w="1701" w:type="dxa"/>
          </w:tcPr>
          <w:p w14:paraId="1DD957C6" w14:textId="6F477E11" w:rsidR="00A37546" w:rsidRPr="00EB5ED7" w:rsidRDefault="00A37546" w:rsidP="00CE2201">
            <w:pPr>
              <w:pStyle w:val="Bif"/>
              <w:numPr>
                <w:ilvl w:val="0"/>
                <w:numId w:val="0"/>
              </w:numPr>
              <w:jc w:val="both"/>
              <w:rPr>
                <w:rFonts w:ascii="Trebuchet MS" w:hAnsi="Trebuchet MS"/>
                <w:sz w:val="24"/>
              </w:rPr>
            </w:pPr>
            <w:r w:rsidRPr="00EB5ED7">
              <w:rPr>
                <w:rFonts w:ascii="Trebuchet MS" w:hAnsi="Trebuchet MS"/>
                <w:sz w:val="24"/>
              </w:rPr>
              <w:lastRenderedPageBreak/>
              <w:t xml:space="preserve">Activitatea </w:t>
            </w:r>
            <w:r w:rsidR="00EA4B5A" w:rsidRPr="00EB5ED7">
              <w:rPr>
                <w:rFonts w:ascii="Trebuchet MS" w:hAnsi="Trebuchet MS"/>
                <w:sz w:val="24"/>
              </w:rPr>
              <w:t>4</w:t>
            </w:r>
            <w:r w:rsidRPr="00EB5ED7">
              <w:rPr>
                <w:rFonts w:ascii="Trebuchet MS" w:hAnsi="Trebuchet MS"/>
                <w:sz w:val="24"/>
              </w:rPr>
              <w:t>:</w:t>
            </w:r>
          </w:p>
        </w:tc>
        <w:tc>
          <w:tcPr>
            <w:tcW w:w="1843" w:type="dxa"/>
          </w:tcPr>
          <w:p w14:paraId="3608F9F5" w14:textId="77777777" w:rsidR="00A37546" w:rsidRPr="00EB5ED7" w:rsidRDefault="00A37546" w:rsidP="00CE2201">
            <w:pPr>
              <w:pStyle w:val="Bif"/>
              <w:rPr>
                <w:rFonts w:ascii="Trebuchet MS" w:hAnsi="Trebuchet MS"/>
              </w:rPr>
            </w:pPr>
            <w:r w:rsidRPr="00EB5ED7">
              <w:rPr>
                <w:rFonts w:ascii="Trebuchet MS" w:hAnsi="Trebuchet MS"/>
              </w:rPr>
              <w:t>Săptămânal</w:t>
            </w:r>
          </w:p>
          <w:p w14:paraId="1169FA3B" w14:textId="77777777" w:rsidR="00A37546" w:rsidRPr="00EB5ED7" w:rsidRDefault="00A37546" w:rsidP="00CE2201">
            <w:pPr>
              <w:pStyle w:val="Bif"/>
              <w:rPr>
                <w:rFonts w:ascii="Trebuchet MS" w:hAnsi="Trebuchet MS"/>
              </w:rPr>
            </w:pPr>
            <w:r w:rsidRPr="00EB5ED7">
              <w:rPr>
                <w:rFonts w:ascii="Trebuchet MS" w:hAnsi="Trebuchet MS"/>
              </w:rPr>
              <w:t>Lunar</w:t>
            </w:r>
          </w:p>
          <w:p w14:paraId="29B17530" w14:textId="77777777" w:rsidR="00A37546" w:rsidRPr="00EB5ED7" w:rsidRDefault="00A37546" w:rsidP="00CE2201">
            <w:pPr>
              <w:pStyle w:val="Bif"/>
              <w:rPr>
                <w:rFonts w:ascii="Trebuchet MS" w:hAnsi="Trebuchet MS"/>
              </w:rPr>
            </w:pPr>
            <w:r w:rsidRPr="00EB5ED7">
              <w:rPr>
                <w:rFonts w:ascii="Trebuchet MS" w:hAnsi="Trebuchet MS"/>
              </w:rPr>
              <w:t>Anual</w:t>
            </w:r>
          </w:p>
          <w:p w14:paraId="17E97E6B" w14:textId="77777777" w:rsidR="00A37546" w:rsidRPr="00EB5ED7" w:rsidRDefault="00A37546" w:rsidP="00CE2201">
            <w:pPr>
              <w:pStyle w:val="Bif"/>
              <w:rPr>
                <w:rFonts w:ascii="Trebuchet MS" w:hAnsi="Trebuchet MS"/>
              </w:rPr>
            </w:pPr>
            <w:r w:rsidRPr="00EB5ED7">
              <w:rPr>
                <w:rFonts w:ascii="Trebuchet MS" w:hAnsi="Trebuchet MS"/>
              </w:rPr>
              <w:t>Multianual</w:t>
            </w:r>
          </w:p>
          <w:p w14:paraId="73A38963" w14:textId="77777777" w:rsidR="00A37546" w:rsidRPr="00EB5ED7" w:rsidRDefault="00A37546" w:rsidP="00CE2201">
            <w:pPr>
              <w:pStyle w:val="Style1"/>
              <w:tabs>
                <w:tab w:val="left" w:pos="284"/>
              </w:tabs>
              <w:spacing w:line="240" w:lineRule="auto"/>
              <w:jc w:val="both"/>
              <w:rPr>
                <w:sz w:val="24"/>
                <w:szCs w:val="24"/>
              </w:rPr>
            </w:pPr>
          </w:p>
          <w:p w14:paraId="63DA95D8" w14:textId="77777777" w:rsidR="00A37546" w:rsidRPr="00EB5ED7" w:rsidRDefault="00A37546" w:rsidP="00CE2201">
            <w:pPr>
              <w:pStyle w:val="Style1"/>
              <w:tabs>
                <w:tab w:val="left" w:pos="284"/>
              </w:tabs>
              <w:spacing w:line="240" w:lineRule="auto"/>
              <w:jc w:val="both"/>
              <w:rPr>
                <w:sz w:val="24"/>
                <w:szCs w:val="24"/>
              </w:rPr>
            </w:pPr>
          </w:p>
          <w:p w14:paraId="53B37B79" w14:textId="77777777" w:rsidR="00A37546" w:rsidRPr="00EB5ED7" w:rsidRDefault="00A37546" w:rsidP="00CE2201">
            <w:pPr>
              <w:pStyle w:val="Style1"/>
              <w:tabs>
                <w:tab w:val="left" w:pos="284"/>
              </w:tabs>
              <w:spacing w:line="240" w:lineRule="auto"/>
              <w:jc w:val="both"/>
              <w:rPr>
                <w:sz w:val="24"/>
                <w:szCs w:val="24"/>
              </w:rPr>
            </w:pPr>
          </w:p>
        </w:tc>
        <w:tc>
          <w:tcPr>
            <w:tcW w:w="2977" w:type="dxa"/>
          </w:tcPr>
          <w:p w14:paraId="2794C266" w14:textId="77777777" w:rsidR="00A37546" w:rsidRPr="00EB5ED7" w:rsidRDefault="00A37546" w:rsidP="00CE2201">
            <w:pPr>
              <w:pStyle w:val="Bif"/>
              <w:rPr>
                <w:rFonts w:ascii="Trebuchet MS" w:hAnsi="Trebuchet MS"/>
              </w:rPr>
            </w:pPr>
            <w:r w:rsidRPr="00EB5ED7">
              <w:rPr>
                <w:rFonts w:ascii="Trebuchet MS" w:hAnsi="Trebuchet MS"/>
              </w:rPr>
              <w:t>Pliante</w:t>
            </w:r>
          </w:p>
          <w:p w14:paraId="10F29D0C" w14:textId="77777777" w:rsidR="00A37546" w:rsidRPr="00EB5ED7" w:rsidRDefault="00A37546" w:rsidP="00CE2201">
            <w:pPr>
              <w:pStyle w:val="Bif"/>
              <w:rPr>
                <w:rFonts w:ascii="Trebuchet MS" w:hAnsi="Trebuchet MS"/>
              </w:rPr>
            </w:pPr>
            <w:r w:rsidRPr="00EB5ED7">
              <w:rPr>
                <w:rFonts w:ascii="Trebuchet MS" w:hAnsi="Trebuchet MS"/>
              </w:rPr>
              <w:t>Afișe</w:t>
            </w:r>
          </w:p>
          <w:p w14:paraId="467F8E9B" w14:textId="77777777" w:rsidR="00A37546" w:rsidRPr="00EB5ED7" w:rsidRDefault="00A37546" w:rsidP="00CE2201">
            <w:pPr>
              <w:pStyle w:val="Bif"/>
              <w:rPr>
                <w:rFonts w:ascii="Trebuchet MS" w:hAnsi="Trebuchet MS"/>
              </w:rPr>
            </w:pPr>
            <w:r w:rsidRPr="00EB5ED7">
              <w:rPr>
                <w:rFonts w:ascii="Trebuchet MS" w:hAnsi="Trebuchet MS"/>
              </w:rPr>
              <w:t>Servicii de publicitate</w:t>
            </w:r>
          </w:p>
          <w:p w14:paraId="268EA175" w14:textId="77777777" w:rsidR="00A37546" w:rsidRPr="00EB5ED7" w:rsidRDefault="00A37546" w:rsidP="00CE2201">
            <w:pPr>
              <w:pStyle w:val="Bif"/>
              <w:rPr>
                <w:rFonts w:ascii="Trebuchet MS" w:hAnsi="Trebuchet MS"/>
              </w:rPr>
            </w:pPr>
            <w:r w:rsidRPr="00EB5ED7">
              <w:rPr>
                <w:rFonts w:ascii="Trebuchet MS" w:hAnsi="Trebuchet MS"/>
              </w:rPr>
              <w:t>Servicii de promovare online</w:t>
            </w:r>
          </w:p>
          <w:p w14:paraId="48D4D47A" w14:textId="77777777" w:rsidR="00A37546" w:rsidRPr="00EB5ED7" w:rsidRDefault="00A37546" w:rsidP="00CE2201">
            <w:pPr>
              <w:pStyle w:val="Bif"/>
              <w:rPr>
                <w:rFonts w:ascii="Trebuchet MS" w:hAnsi="Trebuchet MS"/>
              </w:rPr>
            </w:pPr>
            <w:r w:rsidRPr="00EB5ED7">
              <w:rPr>
                <w:rFonts w:ascii="Trebuchet MS" w:hAnsi="Trebuchet MS"/>
              </w:rPr>
              <w:t>Spoturi TV</w:t>
            </w:r>
          </w:p>
          <w:p w14:paraId="27E83765" w14:textId="77777777" w:rsidR="00A37546" w:rsidRPr="00EB5ED7" w:rsidRDefault="00A37546" w:rsidP="00CE2201">
            <w:pPr>
              <w:pStyle w:val="Bif"/>
              <w:rPr>
                <w:rFonts w:ascii="Trebuchet MS" w:hAnsi="Trebuchet MS"/>
              </w:rPr>
            </w:pPr>
            <w:r w:rsidRPr="00EB5ED7">
              <w:rPr>
                <w:rFonts w:ascii="Trebuchet MS" w:hAnsi="Trebuchet MS"/>
              </w:rPr>
              <w:t>Mesaje Radio</w:t>
            </w:r>
          </w:p>
          <w:p w14:paraId="12A1E6D3" w14:textId="77777777" w:rsidR="00A37546" w:rsidRPr="00EB5ED7" w:rsidRDefault="00A37546" w:rsidP="00CE2201">
            <w:pPr>
              <w:pStyle w:val="Bif"/>
              <w:rPr>
                <w:rFonts w:ascii="Trebuchet MS" w:hAnsi="Trebuchet MS"/>
              </w:rPr>
            </w:pPr>
            <w:r w:rsidRPr="00EB5ED7">
              <w:rPr>
                <w:rFonts w:ascii="Trebuchet MS" w:hAnsi="Trebuchet MS"/>
              </w:rPr>
              <w:t>Website</w:t>
            </w:r>
          </w:p>
          <w:p w14:paraId="6820EAEA" w14:textId="77777777" w:rsidR="00A37546" w:rsidRPr="00EB5ED7" w:rsidRDefault="00A37546" w:rsidP="00CE2201">
            <w:pPr>
              <w:pStyle w:val="Bif"/>
              <w:rPr>
                <w:rFonts w:ascii="Trebuchet MS" w:hAnsi="Trebuchet MS"/>
              </w:rPr>
            </w:pPr>
            <w:r w:rsidRPr="00EB5ED7">
              <w:rPr>
                <w:rFonts w:ascii="Trebuchet MS" w:hAnsi="Trebuchet MS"/>
              </w:rPr>
              <w:t>Social Media (Facebook, Youtube, etc.)</w:t>
            </w:r>
          </w:p>
          <w:p w14:paraId="51E11109" w14:textId="77777777" w:rsidR="00A37546" w:rsidRPr="00EB5ED7" w:rsidRDefault="00A37546" w:rsidP="00CE2201">
            <w:pPr>
              <w:pStyle w:val="Bif"/>
              <w:rPr>
                <w:rFonts w:ascii="Trebuchet MS" w:hAnsi="Trebuchet MS"/>
              </w:rPr>
            </w:pPr>
            <w:r w:rsidRPr="00EB5ED7">
              <w:rPr>
                <w:rFonts w:ascii="Trebuchet MS" w:hAnsi="Trebuchet MS"/>
              </w:rPr>
              <w:t>Email</w:t>
            </w:r>
          </w:p>
          <w:p w14:paraId="4257740A" w14:textId="77777777" w:rsidR="00A37546" w:rsidRPr="00EB5ED7" w:rsidRDefault="00A37546" w:rsidP="00CE2201">
            <w:pPr>
              <w:pStyle w:val="Bif"/>
              <w:rPr>
                <w:rFonts w:ascii="Trebuchet MS" w:hAnsi="Trebuchet MS"/>
              </w:rPr>
            </w:pPr>
            <w:r w:rsidRPr="00EB5ED7">
              <w:rPr>
                <w:rFonts w:ascii="Trebuchet MS" w:hAnsi="Trebuchet MS"/>
              </w:rPr>
              <w:t>Carduri/cupoane</w:t>
            </w:r>
          </w:p>
          <w:p w14:paraId="300B8172" w14:textId="77777777" w:rsidR="00A37546" w:rsidRPr="00EB5ED7" w:rsidRDefault="00A37546" w:rsidP="00CE2201">
            <w:pPr>
              <w:pStyle w:val="Bif"/>
              <w:rPr>
                <w:rFonts w:ascii="Trebuchet MS" w:hAnsi="Trebuchet MS"/>
              </w:rPr>
            </w:pPr>
            <w:r w:rsidRPr="00EB5ED7">
              <w:rPr>
                <w:rFonts w:ascii="Trebuchet MS" w:hAnsi="Trebuchet MS"/>
              </w:rPr>
              <w:t>Marketing afiliat</w:t>
            </w:r>
          </w:p>
          <w:p w14:paraId="4471B5C6" w14:textId="77777777" w:rsidR="00A37546" w:rsidRPr="00EB5ED7" w:rsidRDefault="00A37546" w:rsidP="00CE2201">
            <w:pPr>
              <w:pStyle w:val="Bif"/>
              <w:rPr>
                <w:rFonts w:ascii="Trebuchet MS" w:hAnsi="Trebuchet MS"/>
              </w:rPr>
            </w:pPr>
            <w:r w:rsidRPr="00EB5ED7">
              <w:rPr>
                <w:rFonts w:ascii="Trebuchet MS" w:hAnsi="Trebuchet MS"/>
              </w:rPr>
              <w:t>Cărți de vizită</w:t>
            </w:r>
          </w:p>
        </w:tc>
        <w:tc>
          <w:tcPr>
            <w:tcW w:w="2318" w:type="dxa"/>
          </w:tcPr>
          <w:p w14:paraId="59575215" w14:textId="77777777" w:rsidR="00A37546" w:rsidRPr="00EB5ED7" w:rsidRDefault="00A37546" w:rsidP="00CE2201">
            <w:pPr>
              <w:pStyle w:val="Bif"/>
              <w:keepLines/>
              <w:numPr>
                <w:ilvl w:val="0"/>
                <w:numId w:val="0"/>
              </w:numPr>
              <w:ind w:left="567" w:hanging="567"/>
              <w:jc w:val="both"/>
              <w:rPr>
                <w:rFonts w:ascii="Trebuchet MS" w:hAnsi="Trebuchet MS"/>
                <w:sz w:val="24"/>
              </w:rPr>
            </w:pPr>
            <w:r w:rsidRPr="00EB5ED7">
              <w:rPr>
                <w:rFonts w:ascii="Trebuchet MS" w:hAnsi="Trebuchet MS"/>
                <w:sz w:val="24"/>
              </w:rPr>
              <w:t>Public țintă:</w:t>
            </w:r>
          </w:p>
          <w:p w14:paraId="05F4D1B7" w14:textId="77777777" w:rsidR="00A37546" w:rsidRPr="00EB5ED7" w:rsidRDefault="00A37546" w:rsidP="00CE2201">
            <w:pPr>
              <w:pStyle w:val="Bif"/>
              <w:rPr>
                <w:rFonts w:ascii="Trebuchet MS" w:hAnsi="Trebuchet MS"/>
              </w:rPr>
            </w:pPr>
            <w:r w:rsidRPr="00EB5ED7">
              <w:rPr>
                <w:rFonts w:ascii="Trebuchet MS" w:hAnsi="Trebuchet MS"/>
              </w:rPr>
              <w:t>Sub 100 persoane</w:t>
            </w:r>
          </w:p>
          <w:p w14:paraId="1C1E040B" w14:textId="77777777" w:rsidR="00A37546" w:rsidRPr="00EB5ED7" w:rsidRDefault="00A37546" w:rsidP="00CE2201">
            <w:pPr>
              <w:pStyle w:val="Bif"/>
              <w:rPr>
                <w:rFonts w:ascii="Trebuchet MS" w:hAnsi="Trebuchet MS"/>
              </w:rPr>
            </w:pPr>
            <w:r w:rsidRPr="00EB5ED7">
              <w:rPr>
                <w:rFonts w:ascii="Trebuchet MS" w:hAnsi="Trebuchet MS"/>
              </w:rPr>
              <w:t>100 – 500 persoane</w:t>
            </w:r>
          </w:p>
          <w:p w14:paraId="468DD411" w14:textId="77777777" w:rsidR="00A37546" w:rsidRPr="00EB5ED7" w:rsidRDefault="00A37546" w:rsidP="00CE2201">
            <w:pPr>
              <w:pStyle w:val="Bif"/>
              <w:rPr>
                <w:rFonts w:ascii="Trebuchet MS" w:hAnsi="Trebuchet MS"/>
              </w:rPr>
            </w:pPr>
            <w:r w:rsidRPr="00EB5ED7">
              <w:rPr>
                <w:rFonts w:ascii="Trebuchet MS" w:hAnsi="Trebuchet MS"/>
              </w:rPr>
              <w:t>Peste 500 persoane</w:t>
            </w:r>
          </w:p>
          <w:p w14:paraId="4A0D613F" w14:textId="77777777" w:rsidR="00A37546" w:rsidRPr="00EB5ED7" w:rsidRDefault="00A37546" w:rsidP="00CE2201">
            <w:pPr>
              <w:pStyle w:val="Bif"/>
              <w:keepLines/>
              <w:numPr>
                <w:ilvl w:val="0"/>
                <w:numId w:val="0"/>
              </w:numPr>
              <w:ind w:hanging="567"/>
              <w:jc w:val="both"/>
              <w:rPr>
                <w:rFonts w:ascii="Trebuchet MS" w:hAnsi="Trebuchet MS"/>
                <w:sz w:val="24"/>
              </w:rPr>
            </w:pPr>
          </w:p>
          <w:p w14:paraId="7E589C41" w14:textId="77777777" w:rsidR="00A37546" w:rsidRPr="00EB5ED7" w:rsidRDefault="00A37546" w:rsidP="00CE2201">
            <w:pPr>
              <w:pStyle w:val="Bif"/>
              <w:keepLines/>
              <w:numPr>
                <w:ilvl w:val="0"/>
                <w:numId w:val="0"/>
              </w:numPr>
              <w:ind w:hanging="9"/>
              <w:jc w:val="both"/>
              <w:rPr>
                <w:rFonts w:ascii="Trebuchet MS" w:hAnsi="Trebuchet MS"/>
                <w:sz w:val="24"/>
              </w:rPr>
            </w:pPr>
            <w:r w:rsidRPr="00EB5ED7">
              <w:rPr>
                <w:rFonts w:ascii="Trebuchet MS" w:hAnsi="Trebuchet MS"/>
                <w:sz w:val="24"/>
              </w:rPr>
              <w:t>Număr clienți propuși a fi atrași:</w:t>
            </w:r>
          </w:p>
          <w:p w14:paraId="286F58CF" w14:textId="77777777" w:rsidR="00A37546" w:rsidRPr="00EB5ED7" w:rsidRDefault="00A37546" w:rsidP="00CE2201">
            <w:pPr>
              <w:pStyle w:val="Bif"/>
              <w:rPr>
                <w:rFonts w:ascii="Trebuchet MS" w:hAnsi="Trebuchet MS"/>
              </w:rPr>
            </w:pPr>
            <w:r w:rsidRPr="00EB5ED7">
              <w:rPr>
                <w:rFonts w:ascii="Trebuchet MS" w:hAnsi="Trebuchet MS"/>
              </w:rPr>
              <w:t>Sub 25 persoane</w:t>
            </w:r>
          </w:p>
          <w:p w14:paraId="52AEC5F4" w14:textId="77777777" w:rsidR="00A37546" w:rsidRPr="00EB5ED7" w:rsidRDefault="00A37546" w:rsidP="00CE2201">
            <w:pPr>
              <w:pStyle w:val="Bif"/>
              <w:rPr>
                <w:rFonts w:ascii="Trebuchet MS" w:hAnsi="Trebuchet MS"/>
              </w:rPr>
            </w:pPr>
            <w:r w:rsidRPr="00EB5ED7">
              <w:rPr>
                <w:rFonts w:ascii="Trebuchet MS" w:hAnsi="Trebuchet MS"/>
              </w:rPr>
              <w:t>25 – 50 persoane</w:t>
            </w:r>
          </w:p>
          <w:p w14:paraId="15ED09CB" w14:textId="77777777" w:rsidR="00A37546" w:rsidRPr="00EB5ED7" w:rsidRDefault="00A37546" w:rsidP="00CE2201">
            <w:pPr>
              <w:pStyle w:val="Bif"/>
              <w:rPr>
                <w:rFonts w:ascii="Trebuchet MS" w:hAnsi="Trebuchet MS"/>
              </w:rPr>
            </w:pPr>
            <w:r w:rsidRPr="00EB5ED7">
              <w:rPr>
                <w:rFonts w:ascii="Trebuchet MS" w:hAnsi="Trebuchet MS"/>
              </w:rPr>
              <w:t>50 - 100 persoane</w:t>
            </w:r>
          </w:p>
          <w:p w14:paraId="419D76A8" w14:textId="77777777" w:rsidR="00A37546" w:rsidRPr="00EB5ED7" w:rsidRDefault="00A37546" w:rsidP="00CE2201">
            <w:pPr>
              <w:pStyle w:val="Bif"/>
              <w:rPr>
                <w:rFonts w:ascii="Trebuchet MS" w:hAnsi="Trebuchet MS"/>
              </w:rPr>
            </w:pPr>
            <w:r w:rsidRPr="00EB5ED7">
              <w:rPr>
                <w:rFonts w:ascii="Trebuchet MS" w:hAnsi="Trebuchet MS"/>
              </w:rPr>
              <w:t>Peste 100 persoane</w:t>
            </w:r>
          </w:p>
          <w:p w14:paraId="50DDD090" w14:textId="77777777" w:rsidR="00A37546" w:rsidRPr="00EB5ED7" w:rsidRDefault="00A37546" w:rsidP="00CE2201">
            <w:pPr>
              <w:pStyle w:val="Bif"/>
              <w:keepLines/>
              <w:numPr>
                <w:ilvl w:val="0"/>
                <w:numId w:val="0"/>
              </w:numPr>
              <w:ind w:hanging="567"/>
              <w:jc w:val="both"/>
              <w:rPr>
                <w:rFonts w:ascii="Trebuchet MS" w:hAnsi="Trebuchet MS"/>
                <w:sz w:val="24"/>
              </w:rPr>
            </w:pPr>
          </w:p>
        </w:tc>
      </w:tr>
      <w:tr w:rsidR="00A37546" w:rsidRPr="00EB5ED7" w14:paraId="759CD456" w14:textId="77777777" w:rsidTr="002C60F9">
        <w:trPr>
          <w:trHeight w:val="5881"/>
        </w:trPr>
        <w:tc>
          <w:tcPr>
            <w:tcW w:w="1701" w:type="dxa"/>
          </w:tcPr>
          <w:p w14:paraId="06DCCA99" w14:textId="63AC1ED2" w:rsidR="00A37546" w:rsidRPr="00EB5ED7" w:rsidRDefault="00A37546" w:rsidP="00CE2201">
            <w:pPr>
              <w:pStyle w:val="Bif"/>
              <w:numPr>
                <w:ilvl w:val="0"/>
                <w:numId w:val="0"/>
              </w:numPr>
              <w:jc w:val="both"/>
              <w:rPr>
                <w:rFonts w:ascii="Trebuchet MS" w:hAnsi="Trebuchet MS"/>
                <w:sz w:val="24"/>
              </w:rPr>
            </w:pPr>
            <w:r w:rsidRPr="00EB5ED7">
              <w:rPr>
                <w:rFonts w:ascii="Trebuchet MS" w:hAnsi="Trebuchet MS"/>
                <w:sz w:val="24"/>
              </w:rPr>
              <w:lastRenderedPageBreak/>
              <w:t xml:space="preserve">Activitatea </w:t>
            </w:r>
            <w:r w:rsidR="00EA4B5A" w:rsidRPr="00EB5ED7">
              <w:rPr>
                <w:rFonts w:ascii="Trebuchet MS" w:hAnsi="Trebuchet MS"/>
                <w:sz w:val="24"/>
              </w:rPr>
              <w:t>5</w:t>
            </w:r>
            <w:r w:rsidRPr="00EB5ED7">
              <w:rPr>
                <w:rFonts w:ascii="Trebuchet MS" w:hAnsi="Trebuchet MS"/>
                <w:sz w:val="24"/>
              </w:rPr>
              <w:t>:</w:t>
            </w:r>
          </w:p>
        </w:tc>
        <w:tc>
          <w:tcPr>
            <w:tcW w:w="1843" w:type="dxa"/>
          </w:tcPr>
          <w:p w14:paraId="5F550501" w14:textId="77777777" w:rsidR="00A37546" w:rsidRPr="00EB5ED7" w:rsidRDefault="00A37546" w:rsidP="00CE2201">
            <w:pPr>
              <w:pStyle w:val="Bif"/>
              <w:rPr>
                <w:rFonts w:ascii="Trebuchet MS" w:hAnsi="Trebuchet MS"/>
              </w:rPr>
            </w:pPr>
            <w:r w:rsidRPr="00EB5ED7">
              <w:rPr>
                <w:rFonts w:ascii="Trebuchet MS" w:hAnsi="Trebuchet MS"/>
              </w:rPr>
              <w:t>Săptămânal</w:t>
            </w:r>
          </w:p>
          <w:p w14:paraId="5BADE4C2" w14:textId="77777777" w:rsidR="00A37546" w:rsidRPr="00EB5ED7" w:rsidRDefault="00A37546" w:rsidP="00CE2201">
            <w:pPr>
              <w:pStyle w:val="Bif"/>
              <w:rPr>
                <w:rFonts w:ascii="Trebuchet MS" w:hAnsi="Trebuchet MS"/>
              </w:rPr>
            </w:pPr>
            <w:r w:rsidRPr="00EB5ED7">
              <w:rPr>
                <w:rFonts w:ascii="Trebuchet MS" w:hAnsi="Trebuchet MS"/>
              </w:rPr>
              <w:t>Lunar</w:t>
            </w:r>
          </w:p>
          <w:p w14:paraId="392DC7CF" w14:textId="77777777" w:rsidR="00A37546" w:rsidRPr="00EB5ED7" w:rsidRDefault="00A37546" w:rsidP="00CE2201">
            <w:pPr>
              <w:pStyle w:val="Bif"/>
              <w:rPr>
                <w:rFonts w:ascii="Trebuchet MS" w:hAnsi="Trebuchet MS"/>
              </w:rPr>
            </w:pPr>
            <w:r w:rsidRPr="00EB5ED7">
              <w:rPr>
                <w:rFonts w:ascii="Trebuchet MS" w:hAnsi="Trebuchet MS"/>
              </w:rPr>
              <w:t>Anual</w:t>
            </w:r>
          </w:p>
          <w:p w14:paraId="2C57282B" w14:textId="77777777" w:rsidR="00A37546" w:rsidRPr="00EB5ED7" w:rsidRDefault="00A37546" w:rsidP="00CE2201">
            <w:pPr>
              <w:pStyle w:val="Bif"/>
              <w:rPr>
                <w:rFonts w:ascii="Trebuchet MS" w:hAnsi="Trebuchet MS"/>
              </w:rPr>
            </w:pPr>
            <w:r w:rsidRPr="00EB5ED7">
              <w:rPr>
                <w:rFonts w:ascii="Trebuchet MS" w:hAnsi="Trebuchet MS"/>
              </w:rPr>
              <w:t>Multianual</w:t>
            </w:r>
          </w:p>
          <w:p w14:paraId="26ACB68A" w14:textId="77777777" w:rsidR="00A37546" w:rsidRPr="00EB5ED7" w:rsidRDefault="00A37546" w:rsidP="00CE2201">
            <w:pPr>
              <w:pStyle w:val="Style1"/>
              <w:tabs>
                <w:tab w:val="left" w:pos="284"/>
              </w:tabs>
              <w:spacing w:line="240" w:lineRule="auto"/>
              <w:jc w:val="both"/>
              <w:rPr>
                <w:sz w:val="24"/>
                <w:szCs w:val="24"/>
              </w:rPr>
            </w:pPr>
          </w:p>
          <w:p w14:paraId="4AE39975" w14:textId="77777777" w:rsidR="00A37546" w:rsidRPr="00EB5ED7" w:rsidRDefault="00A37546" w:rsidP="00CE2201">
            <w:pPr>
              <w:pStyle w:val="Style1"/>
              <w:tabs>
                <w:tab w:val="left" w:pos="284"/>
              </w:tabs>
              <w:spacing w:line="240" w:lineRule="auto"/>
              <w:jc w:val="both"/>
              <w:rPr>
                <w:sz w:val="24"/>
                <w:szCs w:val="24"/>
              </w:rPr>
            </w:pPr>
          </w:p>
          <w:p w14:paraId="188308BB" w14:textId="77777777" w:rsidR="00A37546" w:rsidRPr="00EB5ED7" w:rsidRDefault="00A37546" w:rsidP="00CE2201">
            <w:pPr>
              <w:pStyle w:val="Style1"/>
              <w:tabs>
                <w:tab w:val="left" w:pos="284"/>
              </w:tabs>
              <w:spacing w:line="240" w:lineRule="auto"/>
              <w:jc w:val="both"/>
              <w:rPr>
                <w:sz w:val="24"/>
                <w:szCs w:val="24"/>
              </w:rPr>
            </w:pPr>
          </w:p>
        </w:tc>
        <w:tc>
          <w:tcPr>
            <w:tcW w:w="2977" w:type="dxa"/>
          </w:tcPr>
          <w:p w14:paraId="75F29EA2" w14:textId="77777777" w:rsidR="00A37546" w:rsidRPr="00EB5ED7" w:rsidRDefault="00A37546" w:rsidP="00CE2201">
            <w:pPr>
              <w:pStyle w:val="Bif"/>
              <w:rPr>
                <w:rFonts w:ascii="Trebuchet MS" w:hAnsi="Trebuchet MS"/>
              </w:rPr>
            </w:pPr>
            <w:r w:rsidRPr="00EB5ED7">
              <w:rPr>
                <w:rFonts w:ascii="Trebuchet MS" w:hAnsi="Trebuchet MS"/>
              </w:rPr>
              <w:t>Pliante</w:t>
            </w:r>
          </w:p>
          <w:p w14:paraId="77BCAF99" w14:textId="77777777" w:rsidR="00A37546" w:rsidRPr="00EB5ED7" w:rsidRDefault="00A37546" w:rsidP="00CE2201">
            <w:pPr>
              <w:pStyle w:val="Bif"/>
              <w:rPr>
                <w:rFonts w:ascii="Trebuchet MS" w:hAnsi="Trebuchet MS"/>
              </w:rPr>
            </w:pPr>
            <w:r w:rsidRPr="00EB5ED7">
              <w:rPr>
                <w:rFonts w:ascii="Trebuchet MS" w:hAnsi="Trebuchet MS"/>
              </w:rPr>
              <w:t>Afișe</w:t>
            </w:r>
          </w:p>
          <w:p w14:paraId="1CA97F70" w14:textId="77777777" w:rsidR="00A37546" w:rsidRPr="00EB5ED7" w:rsidRDefault="00A37546" w:rsidP="00CE2201">
            <w:pPr>
              <w:pStyle w:val="Bif"/>
              <w:rPr>
                <w:rFonts w:ascii="Trebuchet MS" w:hAnsi="Trebuchet MS"/>
              </w:rPr>
            </w:pPr>
            <w:r w:rsidRPr="00EB5ED7">
              <w:rPr>
                <w:rFonts w:ascii="Trebuchet MS" w:hAnsi="Trebuchet MS"/>
              </w:rPr>
              <w:t>Servicii de publicitate</w:t>
            </w:r>
          </w:p>
          <w:p w14:paraId="2D8AB318" w14:textId="77777777" w:rsidR="00A37546" w:rsidRPr="00EB5ED7" w:rsidRDefault="00A37546" w:rsidP="00CE2201">
            <w:pPr>
              <w:pStyle w:val="Bif"/>
              <w:rPr>
                <w:rFonts w:ascii="Trebuchet MS" w:hAnsi="Trebuchet MS"/>
              </w:rPr>
            </w:pPr>
            <w:r w:rsidRPr="00EB5ED7">
              <w:rPr>
                <w:rFonts w:ascii="Trebuchet MS" w:hAnsi="Trebuchet MS"/>
              </w:rPr>
              <w:t>Servicii de promovare online</w:t>
            </w:r>
          </w:p>
          <w:p w14:paraId="3D057D88" w14:textId="77777777" w:rsidR="00A37546" w:rsidRPr="00EB5ED7" w:rsidRDefault="00A37546" w:rsidP="00CE2201">
            <w:pPr>
              <w:pStyle w:val="Bif"/>
              <w:rPr>
                <w:rFonts w:ascii="Trebuchet MS" w:hAnsi="Trebuchet MS"/>
              </w:rPr>
            </w:pPr>
            <w:r w:rsidRPr="00EB5ED7">
              <w:rPr>
                <w:rFonts w:ascii="Trebuchet MS" w:hAnsi="Trebuchet MS"/>
              </w:rPr>
              <w:t>Spoturi TV</w:t>
            </w:r>
          </w:p>
          <w:p w14:paraId="16AD8DC5" w14:textId="77777777" w:rsidR="00A37546" w:rsidRPr="00EB5ED7" w:rsidRDefault="00A37546" w:rsidP="00CE2201">
            <w:pPr>
              <w:pStyle w:val="Bif"/>
              <w:rPr>
                <w:rFonts w:ascii="Trebuchet MS" w:hAnsi="Trebuchet MS"/>
              </w:rPr>
            </w:pPr>
            <w:r w:rsidRPr="00EB5ED7">
              <w:rPr>
                <w:rFonts w:ascii="Trebuchet MS" w:hAnsi="Trebuchet MS"/>
              </w:rPr>
              <w:t>Mesaje Radio</w:t>
            </w:r>
          </w:p>
          <w:p w14:paraId="1B247D5C" w14:textId="77777777" w:rsidR="00A37546" w:rsidRPr="00EB5ED7" w:rsidRDefault="00A37546" w:rsidP="00CE2201">
            <w:pPr>
              <w:pStyle w:val="Bif"/>
              <w:rPr>
                <w:rFonts w:ascii="Trebuchet MS" w:hAnsi="Trebuchet MS"/>
              </w:rPr>
            </w:pPr>
            <w:r w:rsidRPr="00EB5ED7">
              <w:rPr>
                <w:rFonts w:ascii="Trebuchet MS" w:hAnsi="Trebuchet MS"/>
              </w:rPr>
              <w:t>Website</w:t>
            </w:r>
          </w:p>
          <w:p w14:paraId="61E9EE23" w14:textId="77777777" w:rsidR="00A37546" w:rsidRPr="00EB5ED7" w:rsidRDefault="00A37546" w:rsidP="00CE2201">
            <w:pPr>
              <w:pStyle w:val="Bif"/>
              <w:rPr>
                <w:rFonts w:ascii="Trebuchet MS" w:hAnsi="Trebuchet MS"/>
              </w:rPr>
            </w:pPr>
            <w:r w:rsidRPr="00EB5ED7">
              <w:rPr>
                <w:rFonts w:ascii="Trebuchet MS" w:hAnsi="Trebuchet MS"/>
              </w:rPr>
              <w:t>Social Media (Facebook, Youtube, etc.)</w:t>
            </w:r>
          </w:p>
          <w:p w14:paraId="6661AC00" w14:textId="77777777" w:rsidR="00A37546" w:rsidRPr="00EB5ED7" w:rsidRDefault="00A37546" w:rsidP="00CE2201">
            <w:pPr>
              <w:pStyle w:val="Bif"/>
              <w:rPr>
                <w:rFonts w:ascii="Trebuchet MS" w:hAnsi="Trebuchet MS"/>
              </w:rPr>
            </w:pPr>
            <w:r w:rsidRPr="00EB5ED7">
              <w:rPr>
                <w:rFonts w:ascii="Trebuchet MS" w:hAnsi="Trebuchet MS"/>
              </w:rPr>
              <w:t>Email</w:t>
            </w:r>
          </w:p>
          <w:p w14:paraId="4C105C6F" w14:textId="77777777" w:rsidR="00A37546" w:rsidRPr="00EB5ED7" w:rsidRDefault="00A37546" w:rsidP="00CE2201">
            <w:pPr>
              <w:pStyle w:val="Bif"/>
              <w:rPr>
                <w:rFonts w:ascii="Trebuchet MS" w:hAnsi="Trebuchet MS"/>
              </w:rPr>
            </w:pPr>
            <w:r w:rsidRPr="00EB5ED7">
              <w:rPr>
                <w:rFonts w:ascii="Trebuchet MS" w:hAnsi="Trebuchet MS"/>
              </w:rPr>
              <w:t>Carduri/cupoane</w:t>
            </w:r>
          </w:p>
          <w:p w14:paraId="2AB6DF66" w14:textId="77777777" w:rsidR="00A37546" w:rsidRPr="00EB5ED7" w:rsidRDefault="00A37546" w:rsidP="00CE2201">
            <w:pPr>
              <w:pStyle w:val="Bif"/>
              <w:rPr>
                <w:rFonts w:ascii="Trebuchet MS" w:hAnsi="Trebuchet MS"/>
              </w:rPr>
            </w:pPr>
            <w:r w:rsidRPr="00EB5ED7">
              <w:rPr>
                <w:rFonts w:ascii="Trebuchet MS" w:hAnsi="Trebuchet MS"/>
              </w:rPr>
              <w:t>Marketing afiliat</w:t>
            </w:r>
          </w:p>
          <w:p w14:paraId="44A51410" w14:textId="77777777" w:rsidR="00A37546" w:rsidRPr="00EB5ED7" w:rsidRDefault="00A37546" w:rsidP="00CE2201">
            <w:pPr>
              <w:pStyle w:val="Bif"/>
              <w:rPr>
                <w:rFonts w:ascii="Trebuchet MS" w:hAnsi="Trebuchet MS"/>
              </w:rPr>
            </w:pPr>
            <w:r w:rsidRPr="00EB5ED7">
              <w:rPr>
                <w:rFonts w:ascii="Trebuchet MS" w:hAnsi="Trebuchet MS"/>
              </w:rPr>
              <w:t>Cărți de vizită</w:t>
            </w:r>
          </w:p>
        </w:tc>
        <w:tc>
          <w:tcPr>
            <w:tcW w:w="2318" w:type="dxa"/>
          </w:tcPr>
          <w:p w14:paraId="0BFF72A5" w14:textId="77777777" w:rsidR="00A37546" w:rsidRPr="00EB5ED7" w:rsidRDefault="00A37546" w:rsidP="00CE2201">
            <w:pPr>
              <w:pStyle w:val="Bif"/>
              <w:keepLines/>
              <w:numPr>
                <w:ilvl w:val="0"/>
                <w:numId w:val="0"/>
              </w:numPr>
              <w:ind w:left="567" w:hanging="567"/>
              <w:jc w:val="both"/>
              <w:rPr>
                <w:rFonts w:ascii="Trebuchet MS" w:hAnsi="Trebuchet MS"/>
                <w:sz w:val="24"/>
              </w:rPr>
            </w:pPr>
            <w:r w:rsidRPr="00EB5ED7">
              <w:rPr>
                <w:rFonts w:ascii="Trebuchet MS" w:hAnsi="Trebuchet MS"/>
                <w:sz w:val="24"/>
              </w:rPr>
              <w:t>Public țintă:</w:t>
            </w:r>
          </w:p>
          <w:p w14:paraId="61DDECB2" w14:textId="77777777" w:rsidR="00A37546" w:rsidRPr="00EB5ED7" w:rsidRDefault="00A37546" w:rsidP="00CE2201">
            <w:pPr>
              <w:pStyle w:val="Bif"/>
              <w:rPr>
                <w:rFonts w:ascii="Trebuchet MS" w:hAnsi="Trebuchet MS"/>
              </w:rPr>
            </w:pPr>
            <w:r w:rsidRPr="00EB5ED7">
              <w:rPr>
                <w:rFonts w:ascii="Trebuchet MS" w:hAnsi="Trebuchet MS"/>
              </w:rPr>
              <w:t>Sub 100 persoane</w:t>
            </w:r>
          </w:p>
          <w:p w14:paraId="19CE50D1" w14:textId="77777777" w:rsidR="00A37546" w:rsidRPr="00EB5ED7" w:rsidRDefault="00A37546" w:rsidP="00CE2201">
            <w:pPr>
              <w:pStyle w:val="Bif"/>
              <w:rPr>
                <w:rFonts w:ascii="Trebuchet MS" w:hAnsi="Trebuchet MS"/>
              </w:rPr>
            </w:pPr>
            <w:r w:rsidRPr="00EB5ED7">
              <w:rPr>
                <w:rFonts w:ascii="Trebuchet MS" w:hAnsi="Trebuchet MS"/>
              </w:rPr>
              <w:t>100 – 500 persoane</w:t>
            </w:r>
          </w:p>
          <w:p w14:paraId="1AFF27D6" w14:textId="77777777" w:rsidR="00A37546" w:rsidRPr="00EB5ED7" w:rsidRDefault="00A37546" w:rsidP="00CE2201">
            <w:pPr>
              <w:pStyle w:val="Bif"/>
              <w:rPr>
                <w:rFonts w:ascii="Trebuchet MS" w:hAnsi="Trebuchet MS"/>
              </w:rPr>
            </w:pPr>
            <w:r w:rsidRPr="00EB5ED7">
              <w:rPr>
                <w:rFonts w:ascii="Trebuchet MS" w:hAnsi="Trebuchet MS"/>
              </w:rPr>
              <w:t>Peste 500 persoane</w:t>
            </w:r>
          </w:p>
          <w:p w14:paraId="49A80246" w14:textId="77777777" w:rsidR="00A37546" w:rsidRPr="00EB5ED7" w:rsidRDefault="00A37546" w:rsidP="00CE2201">
            <w:pPr>
              <w:pStyle w:val="Bif"/>
              <w:keepLines/>
              <w:numPr>
                <w:ilvl w:val="0"/>
                <w:numId w:val="0"/>
              </w:numPr>
              <w:ind w:hanging="567"/>
              <w:jc w:val="both"/>
              <w:rPr>
                <w:rFonts w:ascii="Trebuchet MS" w:hAnsi="Trebuchet MS"/>
                <w:sz w:val="24"/>
              </w:rPr>
            </w:pPr>
          </w:p>
          <w:p w14:paraId="4D6C26D9" w14:textId="77777777" w:rsidR="00A37546" w:rsidRPr="00EB5ED7" w:rsidRDefault="00A37546" w:rsidP="00CE2201">
            <w:pPr>
              <w:pStyle w:val="Bif"/>
              <w:keepLines/>
              <w:numPr>
                <w:ilvl w:val="0"/>
                <w:numId w:val="0"/>
              </w:numPr>
              <w:ind w:hanging="9"/>
              <w:jc w:val="both"/>
              <w:rPr>
                <w:rFonts w:ascii="Trebuchet MS" w:hAnsi="Trebuchet MS"/>
                <w:sz w:val="24"/>
              </w:rPr>
            </w:pPr>
            <w:r w:rsidRPr="00EB5ED7">
              <w:rPr>
                <w:rFonts w:ascii="Trebuchet MS" w:hAnsi="Trebuchet MS"/>
                <w:sz w:val="24"/>
              </w:rPr>
              <w:t>Număr clienți propuși a fi atrași:</w:t>
            </w:r>
          </w:p>
          <w:p w14:paraId="491B307E" w14:textId="77777777" w:rsidR="00A37546" w:rsidRPr="00EB5ED7" w:rsidRDefault="00A37546" w:rsidP="00CE2201">
            <w:pPr>
              <w:pStyle w:val="Bif"/>
              <w:rPr>
                <w:rFonts w:ascii="Trebuchet MS" w:hAnsi="Trebuchet MS"/>
              </w:rPr>
            </w:pPr>
            <w:r w:rsidRPr="00EB5ED7">
              <w:rPr>
                <w:rFonts w:ascii="Trebuchet MS" w:hAnsi="Trebuchet MS"/>
              </w:rPr>
              <w:t>Sub 25 persoane</w:t>
            </w:r>
          </w:p>
          <w:p w14:paraId="33202D90" w14:textId="77777777" w:rsidR="00A37546" w:rsidRPr="00EB5ED7" w:rsidRDefault="00A37546" w:rsidP="00CE2201">
            <w:pPr>
              <w:pStyle w:val="Bif"/>
              <w:rPr>
                <w:rFonts w:ascii="Trebuchet MS" w:hAnsi="Trebuchet MS"/>
              </w:rPr>
            </w:pPr>
            <w:r w:rsidRPr="00EB5ED7">
              <w:rPr>
                <w:rFonts w:ascii="Trebuchet MS" w:hAnsi="Trebuchet MS"/>
              </w:rPr>
              <w:t>25 – 50 persoane</w:t>
            </w:r>
          </w:p>
          <w:p w14:paraId="7480B457" w14:textId="77777777" w:rsidR="00A37546" w:rsidRPr="00EB5ED7" w:rsidRDefault="00A37546" w:rsidP="00CE2201">
            <w:pPr>
              <w:pStyle w:val="Bif"/>
              <w:rPr>
                <w:rFonts w:ascii="Trebuchet MS" w:hAnsi="Trebuchet MS"/>
              </w:rPr>
            </w:pPr>
            <w:r w:rsidRPr="00EB5ED7">
              <w:rPr>
                <w:rFonts w:ascii="Trebuchet MS" w:hAnsi="Trebuchet MS"/>
              </w:rPr>
              <w:t>50 - 100 persoane</w:t>
            </w:r>
          </w:p>
          <w:p w14:paraId="0893754E" w14:textId="77777777" w:rsidR="00A37546" w:rsidRPr="00EB5ED7" w:rsidRDefault="00A37546" w:rsidP="00CE2201">
            <w:pPr>
              <w:pStyle w:val="Bif"/>
              <w:rPr>
                <w:rFonts w:ascii="Trebuchet MS" w:hAnsi="Trebuchet MS"/>
              </w:rPr>
            </w:pPr>
            <w:r w:rsidRPr="00EB5ED7">
              <w:rPr>
                <w:rFonts w:ascii="Trebuchet MS" w:hAnsi="Trebuchet MS"/>
              </w:rPr>
              <w:t>Peste 100 persoane</w:t>
            </w:r>
          </w:p>
          <w:p w14:paraId="1C07E304" w14:textId="77777777" w:rsidR="00A37546" w:rsidRPr="00EB5ED7" w:rsidRDefault="00A37546" w:rsidP="00CE2201">
            <w:pPr>
              <w:pStyle w:val="Bif"/>
              <w:keepLines/>
              <w:numPr>
                <w:ilvl w:val="0"/>
                <w:numId w:val="0"/>
              </w:numPr>
              <w:ind w:hanging="567"/>
              <w:jc w:val="both"/>
              <w:rPr>
                <w:rFonts w:ascii="Trebuchet MS" w:hAnsi="Trebuchet MS"/>
                <w:sz w:val="24"/>
              </w:rPr>
            </w:pPr>
          </w:p>
        </w:tc>
      </w:tr>
    </w:tbl>
    <w:p w14:paraId="7864EF81" w14:textId="33E8FA12" w:rsidR="00D61E3A" w:rsidRPr="00EB5ED7" w:rsidRDefault="00D61E3A">
      <w:pPr>
        <w:rPr>
          <w:rFonts w:eastAsia="Times New Roman" w:cs="Times New Roman"/>
          <w:b/>
          <w:sz w:val="24"/>
          <w:szCs w:val="24"/>
        </w:rPr>
      </w:pPr>
      <w:bookmarkStart w:id="101" w:name="_Hlk512008518"/>
    </w:p>
    <w:p w14:paraId="0BCE47FA" w14:textId="77777777" w:rsidR="00FB769C" w:rsidRPr="00EB5ED7" w:rsidRDefault="00FB769C">
      <w:pPr>
        <w:rPr>
          <w:rFonts w:eastAsia="Times New Roman" w:cs="Times New Roman"/>
          <w:b/>
          <w:sz w:val="24"/>
          <w:szCs w:val="24"/>
        </w:rPr>
      </w:pPr>
    </w:p>
    <w:p w14:paraId="481A8DAE" w14:textId="2B084C54" w:rsidR="00605391" w:rsidRPr="00EB5ED7" w:rsidRDefault="00605391" w:rsidP="00D61E3A">
      <w:pPr>
        <w:pStyle w:val="Style1"/>
        <w:spacing w:line="240" w:lineRule="auto"/>
        <w:jc w:val="both"/>
        <w:rPr>
          <w:i/>
          <w:iCs/>
          <w:sz w:val="24"/>
          <w:szCs w:val="24"/>
        </w:rPr>
      </w:pPr>
      <w:r w:rsidRPr="00EB5ED7">
        <w:rPr>
          <w:i/>
          <w:iCs/>
          <w:sz w:val="24"/>
          <w:szCs w:val="24"/>
        </w:rPr>
        <w:t>Canalele de distribuție</w:t>
      </w:r>
    </w:p>
    <w:tbl>
      <w:tblPr>
        <w:tblStyle w:val="TableGrid"/>
        <w:tblW w:w="5000" w:type="pct"/>
        <w:tblLook w:val="04A0" w:firstRow="1" w:lastRow="0" w:firstColumn="1" w:lastColumn="0" w:noHBand="0" w:noVBand="1"/>
      </w:tblPr>
      <w:tblGrid>
        <w:gridCol w:w="2168"/>
        <w:gridCol w:w="6842"/>
      </w:tblGrid>
      <w:tr w:rsidR="00605391" w:rsidRPr="00EB5ED7" w14:paraId="5F4A91A7" w14:textId="77777777" w:rsidTr="00487446">
        <w:trPr>
          <w:trHeight w:val="491"/>
        </w:trPr>
        <w:tc>
          <w:tcPr>
            <w:tcW w:w="1203" w:type="pct"/>
            <w:vAlign w:val="center"/>
          </w:tcPr>
          <w:bookmarkEnd w:id="101"/>
          <w:p w14:paraId="3DBA3988" w14:textId="77777777" w:rsidR="00605391" w:rsidRPr="00EB5ED7" w:rsidRDefault="00605391" w:rsidP="00D61E3A">
            <w:pPr>
              <w:pStyle w:val="Style1"/>
              <w:tabs>
                <w:tab w:val="left" w:pos="284"/>
              </w:tabs>
              <w:spacing w:line="240" w:lineRule="auto"/>
              <w:jc w:val="both"/>
              <w:rPr>
                <w:sz w:val="24"/>
                <w:szCs w:val="24"/>
              </w:rPr>
            </w:pPr>
            <w:r w:rsidRPr="00EB5ED7">
              <w:rPr>
                <w:sz w:val="24"/>
                <w:szCs w:val="24"/>
              </w:rPr>
              <w:t>Produs/serviciu</w:t>
            </w:r>
          </w:p>
        </w:tc>
        <w:tc>
          <w:tcPr>
            <w:tcW w:w="3797" w:type="pct"/>
            <w:vAlign w:val="center"/>
          </w:tcPr>
          <w:p w14:paraId="2C3DF0C5" w14:textId="77777777" w:rsidR="00605391" w:rsidRPr="00EB5ED7" w:rsidRDefault="00605391" w:rsidP="00D61E3A">
            <w:pPr>
              <w:pStyle w:val="Style1"/>
              <w:tabs>
                <w:tab w:val="left" w:pos="284"/>
              </w:tabs>
              <w:spacing w:line="240" w:lineRule="auto"/>
              <w:jc w:val="both"/>
              <w:rPr>
                <w:sz w:val="24"/>
                <w:szCs w:val="24"/>
              </w:rPr>
            </w:pPr>
            <w:r w:rsidRPr="00EB5ED7">
              <w:rPr>
                <w:sz w:val="24"/>
                <w:szCs w:val="24"/>
              </w:rPr>
              <w:t>Descrierea modalității de distribuție/prestarea serviciului</w:t>
            </w:r>
          </w:p>
        </w:tc>
      </w:tr>
      <w:tr w:rsidR="00605391" w:rsidRPr="00EB5ED7" w14:paraId="55254CA1" w14:textId="77777777" w:rsidTr="00487446">
        <w:trPr>
          <w:trHeight w:val="2397"/>
        </w:trPr>
        <w:tc>
          <w:tcPr>
            <w:tcW w:w="1203" w:type="pct"/>
          </w:tcPr>
          <w:p w14:paraId="4AC29693" w14:textId="77777777" w:rsidR="00605391" w:rsidRPr="00EB5ED7" w:rsidRDefault="00605391" w:rsidP="00D61E3A">
            <w:pPr>
              <w:pStyle w:val="Style1"/>
              <w:tabs>
                <w:tab w:val="left" w:pos="284"/>
              </w:tabs>
              <w:spacing w:line="240" w:lineRule="auto"/>
              <w:jc w:val="both"/>
              <w:rPr>
                <w:b w:val="0"/>
                <w:sz w:val="24"/>
                <w:szCs w:val="24"/>
              </w:rPr>
            </w:pPr>
            <w:r w:rsidRPr="00EB5ED7">
              <w:rPr>
                <w:b w:val="0"/>
                <w:sz w:val="24"/>
                <w:szCs w:val="24"/>
              </w:rPr>
              <w:t>Produs/serviciu 1:</w:t>
            </w:r>
          </w:p>
        </w:tc>
        <w:tc>
          <w:tcPr>
            <w:tcW w:w="3797" w:type="pct"/>
          </w:tcPr>
          <w:p w14:paraId="26175640" w14:textId="77777777" w:rsidR="00605391" w:rsidRPr="00EB5ED7" w:rsidRDefault="00605391" w:rsidP="00D61E3A">
            <w:pPr>
              <w:pStyle w:val="Bif"/>
              <w:ind w:left="0" w:firstLine="182"/>
              <w:jc w:val="both"/>
              <w:rPr>
                <w:rFonts w:ascii="Trebuchet MS" w:hAnsi="Trebuchet MS"/>
                <w:sz w:val="24"/>
              </w:rPr>
            </w:pPr>
            <w:r w:rsidRPr="00EB5ED7">
              <w:rPr>
                <w:rFonts w:ascii="Trebuchet MS" w:hAnsi="Trebuchet MS"/>
                <w:sz w:val="24"/>
              </w:rPr>
              <w:t>Distribuție la punctul de desfacere propriu</w:t>
            </w:r>
          </w:p>
          <w:p w14:paraId="6854AEB6" w14:textId="77777777" w:rsidR="00605391" w:rsidRPr="00EB5ED7" w:rsidRDefault="00605391" w:rsidP="00D61E3A">
            <w:pPr>
              <w:pStyle w:val="Bif"/>
              <w:ind w:left="0" w:firstLine="182"/>
              <w:jc w:val="both"/>
              <w:rPr>
                <w:rFonts w:ascii="Trebuchet MS" w:hAnsi="Trebuchet MS"/>
                <w:sz w:val="24"/>
              </w:rPr>
            </w:pPr>
            <w:r w:rsidRPr="00EB5ED7">
              <w:rPr>
                <w:rFonts w:ascii="Trebuchet MS" w:hAnsi="Trebuchet MS"/>
                <w:sz w:val="24"/>
              </w:rPr>
              <w:t>Distribuție la sediul/domiciliul clientului în regim propriu</w:t>
            </w:r>
          </w:p>
          <w:p w14:paraId="13BF77AD" w14:textId="77777777" w:rsidR="00605391" w:rsidRPr="00EB5ED7" w:rsidRDefault="00605391" w:rsidP="00D61E3A">
            <w:pPr>
              <w:pStyle w:val="Bif"/>
              <w:ind w:left="0" w:firstLine="182"/>
              <w:jc w:val="both"/>
              <w:rPr>
                <w:rFonts w:ascii="Trebuchet MS" w:hAnsi="Trebuchet MS"/>
                <w:sz w:val="24"/>
              </w:rPr>
            </w:pPr>
            <w:r w:rsidRPr="00EB5ED7">
              <w:rPr>
                <w:rFonts w:ascii="Trebuchet MS" w:hAnsi="Trebuchet MS"/>
                <w:sz w:val="24"/>
              </w:rPr>
              <w:t>Distribuție prin serviciu de curierat</w:t>
            </w:r>
          </w:p>
          <w:p w14:paraId="335EEF7B" w14:textId="77777777" w:rsidR="00605391" w:rsidRPr="00EB5ED7" w:rsidRDefault="00605391" w:rsidP="00D61E3A">
            <w:pPr>
              <w:pStyle w:val="Bif"/>
              <w:ind w:left="0" w:firstLine="182"/>
              <w:jc w:val="both"/>
              <w:rPr>
                <w:rFonts w:ascii="Trebuchet MS" w:hAnsi="Trebuchet MS"/>
                <w:sz w:val="24"/>
              </w:rPr>
            </w:pPr>
            <w:r w:rsidRPr="00EB5ED7">
              <w:rPr>
                <w:rFonts w:ascii="Trebuchet MS" w:hAnsi="Trebuchet MS"/>
                <w:sz w:val="24"/>
              </w:rPr>
              <w:t>Vânzare directă prin standuri, chioșcuri și piețe</w:t>
            </w:r>
          </w:p>
          <w:p w14:paraId="5C160E09" w14:textId="77777777" w:rsidR="00605391" w:rsidRPr="00EB5ED7" w:rsidRDefault="00605391" w:rsidP="00D61E3A">
            <w:pPr>
              <w:pStyle w:val="Bif"/>
              <w:ind w:left="0" w:firstLine="182"/>
              <w:jc w:val="both"/>
              <w:rPr>
                <w:rFonts w:ascii="Trebuchet MS" w:hAnsi="Trebuchet MS"/>
                <w:sz w:val="24"/>
              </w:rPr>
            </w:pPr>
            <w:r w:rsidRPr="00EB5ED7">
              <w:rPr>
                <w:rFonts w:ascii="Trebuchet MS" w:hAnsi="Trebuchet MS"/>
                <w:sz w:val="24"/>
              </w:rPr>
              <w:t>Distribuție electronică (web, email, aplicație mobilă)</w:t>
            </w:r>
          </w:p>
        </w:tc>
      </w:tr>
      <w:tr w:rsidR="00605391" w:rsidRPr="00EB5ED7" w14:paraId="296F9017" w14:textId="77777777" w:rsidTr="00487446">
        <w:trPr>
          <w:trHeight w:val="2402"/>
        </w:trPr>
        <w:tc>
          <w:tcPr>
            <w:tcW w:w="1203" w:type="pct"/>
          </w:tcPr>
          <w:p w14:paraId="12F9A2C5" w14:textId="77777777" w:rsidR="00605391" w:rsidRPr="00EB5ED7" w:rsidRDefault="00605391" w:rsidP="00D61E3A">
            <w:pPr>
              <w:pStyle w:val="Style1"/>
              <w:tabs>
                <w:tab w:val="left" w:pos="284"/>
              </w:tabs>
              <w:spacing w:line="240" w:lineRule="auto"/>
              <w:jc w:val="both"/>
              <w:rPr>
                <w:b w:val="0"/>
                <w:sz w:val="24"/>
                <w:szCs w:val="24"/>
              </w:rPr>
            </w:pPr>
            <w:r w:rsidRPr="00EB5ED7">
              <w:rPr>
                <w:b w:val="0"/>
                <w:sz w:val="24"/>
                <w:szCs w:val="24"/>
              </w:rPr>
              <w:lastRenderedPageBreak/>
              <w:t>Produs/serviciu 2:</w:t>
            </w:r>
          </w:p>
        </w:tc>
        <w:tc>
          <w:tcPr>
            <w:tcW w:w="3797" w:type="pct"/>
          </w:tcPr>
          <w:p w14:paraId="0DE610B9" w14:textId="77777777" w:rsidR="00605391" w:rsidRPr="00EB5ED7" w:rsidRDefault="00605391" w:rsidP="00D61E3A">
            <w:pPr>
              <w:pStyle w:val="Bif"/>
              <w:ind w:left="0" w:firstLine="182"/>
              <w:jc w:val="both"/>
              <w:rPr>
                <w:rFonts w:ascii="Trebuchet MS" w:hAnsi="Trebuchet MS"/>
                <w:sz w:val="24"/>
              </w:rPr>
            </w:pPr>
            <w:r w:rsidRPr="00EB5ED7">
              <w:rPr>
                <w:rFonts w:ascii="Trebuchet MS" w:hAnsi="Trebuchet MS"/>
                <w:sz w:val="24"/>
              </w:rPr>
              <w:t>Distribuție la punctul de desfacere propriu</w:t>
            </w:r>
          </w:p>
          <w:p w14:paraId="4E1C42AD" w14:textId="77777777" w:rsidR="00605391" w:rsidRPr="00EB5ED7" w:rsidRDefault="00605391" w:rsidP="00D61E3A">
            <w:pPr>
              <w:pStyle w:val="Bif"/>
              <w:ind w:left="0" w:firstLine="182"/>
              <w:jc w:val="both"/>
              <w:rPr>
                <w:rFonts w:ascii="Trebuchet MS" w:hAnsi="Trebuchet MS"/>
                <w:sz w:val="24"/>
              </w:rPr>
            </w:pPr>
            <w:r w:rsidRPr="00EB5ED7">
              <w:rPr>
                <w:rFonts w:ascii="Trebuchet MS" w:hAnsi="Trebuchet MS"/>
                <w:sz w:val="24"/>
              </w:rPr>
              <w:t>Distribuție la sediul/domiciliul clientului în regim propriu</w:t>
            </w:r>
          </w:p>
          <w:p w14:paraId="2D36CCE7" w14:textId="77777777" w:rsidR="00605391" w:rsidRPr="00EB5ED7" w:rsidRDefault="00605391" w:rsidP="00D61E3A">
            <w:pPr>
              <w:pStyle w:val="Bif"/>
              <w:ind w:left="0" w:firstLine="182"/>
              <w:jc w:val="both"/>
              <w:rPr>
                <w:rFonts w:ascii="Trebuchet MS" w:hAnsi="Trebuchet MS"/>
                <w:sz w:val="24"/>
              </w:rPr>
            </w:pPr>
            <w:r w:rsidRPr="00EB5ED7">
              <w:rPr>
                <w:rFonts w:ascii="Trebuchet MS" w:hAnsi="Trebuchet MS"/>
                <w:sz w:val="24"/>
              </w:rPr>
              <w:t>Distribuție prin serviciu de curierat</w:t>
            </w:r>
          </w:p>
          <w:p w14:paraId="2A5F7C88" w14:textId="77777777" w:rsidR="00605391" w:rsidRPr="00EB5ED7" w:rsidRDefault="00605391" w:rsidP="00D61E3A">
            <w:pPr>
              <w:pStyle w:val="Bif"/>
              <w:ind w:left="0" w:firstLine="182"/>
              <w:jc w:val="both"/>
              <w:rPr>
                <w:rFonts w:ascii="Trebuchet MS" w:hAnsi="Trebuchet MS"/>
                <w:sz w:val="24"/>
              </w:rPr>
            </w:pPr>
            <w:r w:rsidRPr="00EB5ED7">
              <w:rPr>
                <w:rFonts w:ascii="Trebuchet MS" w:hAnsi="Trebuchet MS"/>
                <w:sz w:val="24"/>
              </w:rPr>
              <w:t>Vânzare directă prin standuri, chioșcuri și piețe</w:t>
            </w:r>
          </w:p>
          <w:p w14:paraId="2C39333E" w14:textId="77777777" w:rsidR="00605391" w:rsidRPr="00EB5ED7" w:rsidRDefault="00605391" w:rsidP="00D61E3A">
            <w:pPr>
              <w:pStyle w:val="Bif"/>
              <w:ind w:left="0" w:firstLine="182"/>
              <w:jc w:val="both"/>
              <w:rPr>
                <w:rFonts w:ascii="Trebuchet MS" w:hAnsi="Trebuchet MS"/>
                <w:sz w:val="24"/>
              </w:rPr>
            </w:pPr>
            <w:r w:rsidRPr="00EB5ED7">
              <w:rPr>
                <w:rFonts w:ascii="Trebuchet MS" w:hAnsi="Trebuchet MS"/>
                <w:sz w:val="24"/>
              </w:rPr>
              <w:t>Distribuție electronică (web, email, aplicație mobilă)</w:t>
            </w:r>
          </w:p>
        </w:tc>
      </w:tr>
      <w:tr w:rsidR="00605391" w:rsidRPr="00EB5ED7" w14:paraId="0F310F07" w14:textId="77777777" w:rsidTr="00487446">
        <w:trPr>
          <w:trHeight w:val="2395"/>
        </w:trPr>
        <w:tc>
          <w:tcPr>
            <w:tcW w:w="1203" w:type="pct"/>
          </w:tcPr>
          <w:p w14:paraId="37F78F88" w14:textId="77777777" w:rsidR="00605391" w:rsidRPr="00EB5ED7" w:rsidRDefault="00605391" w:rsidP="00D61E3A">
            <w:pPr>
              <w:pStyle w:val="Style1"/>
              <w:tabs>
                <w:tab w:val="left" w:pos="284"/>
              </w:tabs>
              <w:spacing w:line="240" w:lineRule="auto"/>
              <w:jc w:val="both"/>
              <w:rPr>
                <w:b w:val="0"/>
                <w:sz w:val="24"/>
                <w:szCs w:val="24"/>
              </w:rPr>
            </w:pPr>
            <w:r w:rsidRPr="00EB5ED7">
              <w:rPr>
                <w:b w:val="0"/>
                <w:sz w:val="24"/>
                <w:szCs w:val="24"/>
              </w:rPr>
              <w:t>Produs/serviciu 3:</w:t>
            </w:r>
          </w:p>
        </w:tc>
        <w:tc>
          <w:tcPr>
            <w:tcW w:w="3797" w:type="pct"/>
          </w:tcPr>
          <w:p w14:paraId="2F4A31B1" w14:textId="77777777" w:rsidR="00605391" w:rsidRPr="00EB5ED7" w:rsidRDefault="00605391" w:rsidP="00D61E3A">
            <w:pPr>
              <w:pStyle w:val="Bif"/>
              <w:ind w:left="0" w:firstLine="182"/>
              <w:jc w:val="both"/>
              <w:rPr>
                <w:rFonts w:ascii="Trebuchet MS" w:hAnsi="Trebuchet MS"/>
                <w:sz w:val="24"/>
              </w:rPr>
            </w:pPr>
            <w:r w:rsidRPr="00EB5ED7">
              <w:rPr>
                <w:rFonts w:ascii="Trebuchet MS" w:hAnsi="Trebuchet MS"/>
                <w:sz w:val="24"/>
              </w:rPr>
              <w:t>Distribuție la punctul de desfacere propriu</w:t>
            </w:r>
          </w:p>
          <w:p w14:paraId="4C61329C" w14:textId="77777777" w:rsidR="00605391" w:rsidRPr="00EB5ED7" w:rsidRDefault="00605391" w:rsidP="00D61E3A">
            <w:pPr>
              <w:pStyle w:val="Bif"/>
              <w:ind w:left="0" w:firstLine="182"/>
              <w:jc w:val="both"/>
              <w:rPr>
                <w:rFonts w:ascii="Trebuchet MS" w:hAnsi="Trebuchet MS"/>
                <w:sz w:val="24"/>
              </w:rPr>
            </w:pPr>
            <w:r w:rsidRPr="00EB5ED7">
              <w:rPr>
                <w:rFonts w:ascii="Trebuchet MS" w:hAnsi="Trebuchet MS"/>
                <w:sz w:val="24"/>
              </w:rPr>
              <w:t>Distribuție la sediul/domiciliul clientului în regim propriu</w:t>
            </w:r>
          </w:p>
          <w:p w14:paraId="47DF664F" w14:textId="77777777" w:rsidR="00605391" w:rsidRPr="00EB5ED7" w:rsidRDefault="00605391" w:rsidP="00D61E3A">
            <w:pPr>
              <w:pStyle w:val="Bif"/>
              <w:ind w:left="0" w:firstLine="182"/>
              <w:jc w:val="both"/>
              <w:rPr>
                <w:rFonts w:ascii="Trebuchet MS" w:hAnsi="Trebuchet MS"/>
                <w:sz w:val="24"/>
              </w:rPr>
            </w:pPr>
            <w:r w:rsidRPr="00EB5ED7">
              <w:rPr>
                <w:rFonts w:ascii="Trebuchet MS" w:hAnsi="Trebuchet MS"/>
                <w:sz w:val="24"/>
              </w:rPr>
              <w:t>Distribuție prin serviciu de curierat</w:t>
            </w:r>
          </w:p>
          <w:p w14:paraId="6064C428" w14:textId="77777777" w:rsidR="00605391" w:rsidRPr="00EB5ED7" w:rsidRDefault="00605391" w:rsidP="00D61E3A">
            <w:pPr>
              <w:pStyle w:val="Bif"/>
              <w:ind w:left="0" w:firstLine="182"/>
              <w:jc w:val="both"/>
              <w:rPr>
                <w:rFonts w:ascii="Trebuchet MS" w:hAnsi="Trebuchet MS"/>
                <w:sz w:val="24"/>
              </w:rPr>
            </w:pPr>
            <w:r w:rsidRPr="00EB5ED7">
              <w:rPr>
                <w:rFonts w:ascii="Trebuchet MS" w:hAnsi="Trebuchet MS"/>
                <w:sz w:val="24"/>
              </w:rPr>
              <w:t>Vânzare directă prin standuri, chioșcuri și piețe</w:t>
            </w:r>
          </w:p>
          <w:p w14:paraId="14C61C1C" w14:textId="77777777" w:rsidR="00605391" w:rsidRPr="00EB5ED7" w:rsidRDefault="00605391" w:rsidP="00D61E3A">
            <w:pPr>
              <w:pStyle w:val="Bif"/>
              <w:ind w:left="0" w:firstLine="182"/>
              <w:jc w:val="both"/>
              <w:rPr>
                <w:rFonts w:ascii="Trebuchet MS" w:hAnsi="Trebuchet MS"/>
                <w:sz w:val="24"/>
              </w:rPr>
            </w:pPr>
            <w:r w:rsidRPr="00EB5ED7">
              <w:rPr>
                <w:rFonts w:ascii="Trebuchet MS" w:hAnsi="Trebuchet MS"/>
                <w:sz w:val="24"/>
              </w:rPr>
              <w:t>Distribuție electronică (web, email, aplicație mobilă)</w:t>
            </w:r>
          </w:p>
        </w:tc>
      </w:tr>
    </w:tbl>
    <w:p w14:paraId="06B07FDA" w14:textId="03AC0795" w:rsidR="00D61E3A" w:rsidRPr="00EB5ED7" w:rsidRDefault="00D61E3A">
      <w:pPr>
        <w:rPr>
          <w:rFonts w:eastAsia="Times New Roman" w:cs="Times New Roman"/>
          <w:b/>
          <w:sz w:val="24"/>
          <w:szCs w:val="24"/>
        </w:rPr>
      </w:pPr>
    </w:p>
    <w:p w14:paraId="79AB96B9" w14:textId="77777777" w:rsidR="00FB769C" w:rsidRPr="00EB5ED7" w:rsidRDefault="00FB769C">
      <w:pPr>
        <w:rPr>
          <w:rFonts w:eastAsia="Times New Roman" w:cs="Times New Roman"/>
          <w:b/>
          <w:sz w:val="24"/>
          <w:szCs w:val="24"/>
        </w:rPr>
      </w:pPr>
    </w:p>
    <w:p w14:paraId="35980DF6" w14:textId="77777777" w:rsidR="00605391" w:rsidRPr="00EB5ED7" w:rsidRDefault="00605391" w:rsidP="008A61D3">
      <w:pPr>
        <w:pStyle w:val="julien-02"/>
        <w:rPr>
          <w:rFonts w:ascii="Trebuchet MS" w:hAnsi="Trebuchet MS"/>
        </w:rPr>
      </w:pPr>
      <w:r w:rsidRPr="00EB5ED7">
        <w:rPr>
          <w:rFonts w:ascii="Trebuchet MS" w:hAnsi="Trebuchet MS"/>
        </w:rPr>
        <w:t>Proiecții financiare: Bugetul proiectului</w:t>
      </w:r>
    </w:p>
    <w:tbl>
      <w:tblPr>
        <w:tblStyle w:val="TableGrid"/>
        <w:tblW w:w="5000" w:type="pct"/>
        <w:tblLook w:val="04A0" w:firstRow="1" w:lastRow="0" w:firstColumn="1" w:lastColumn="0" w:noHBand="0" w:noVBand="1"/>
      </w:tblPr>
      <w:tblGrid>
        <w:gridCol w:w="567"/>
        <w:gridCol w:w="3173"/>
        <w:gridCol w:w="961"/>
        <w:gridCol w:w="1256"/>
        <w:gridCol w:w="1438"/>
        <w:gridCol w:w="1615"/>
      </w:tblGrid>
      <w:tr w:rsidR="00605391" w:rsidRPr="00EB5ED7" w14:paraId="1AD4E42E" w14:textId="77777777" w:rsidTr="00487446">
        <w:trPr>
          <w:tblHeader/>
        </w:trPr>
        <w:tc>
          <w:tcPr>
            <w:tcW w:w="315" w:type="pct"/>
            <w:vAlign w:val="center"/>
          </w:tcPr>
          <w:p w14:paraId="255C5C21" w14:textId="77777777" w:rsidR="00605391" w:rsidRPr="00EB5ED7" w:rsidRDefault="00605391" w:rsidP="000323F5">
            <w:pPr>
              <w:pStyle w:val="Style1"/>
              <w:tabs>
                <w:tab w:val="left" w:pos="284"/>
              </w:tabs>
              <w:spacing w:line="240" w:lineRule="auto"/>
              <w:jc w:val="both"/>
              <w:rPr>
                <w:sz w:val="24"/>
                <w:szCs w:val="24"/>
              </w:rPr>
            </w:pPr>
            <w:r w:rsidRPr="00EB5ED7">
              <w:rPr>
                <w:sz w:val="24"/>
                <w:szCs w:val="24"/>
              </w:rPr>
              <w:t>Nr. crt</w:t>
            </w:r>
          </w:p>
        </w:tc>
        <w:tc>
          <w:tcPr>
            <w:tcW w:w="1769" w:type="pct"/>
            <w:vAlign w:val="center"/>
          </w:tcPr>
          <w:p w14:paraId="63471595" w14:textId="77777777" w:rsidR="00605391" w:rsidRPr="00EB5ED7" w:rsidRDefault="00605391" w:rsidP="000323F5">
            <w:pPr>
              <w:pStyle w:val="Style1"/>
              <w:tabs>
                <w:tab w:val="left" w:pos="284"/>
              </w:tabs>
              <w:spacing w:line="240" w:lineRule="auto"/>
              <w:jc w:val="both"/>
              <w:rPr>
                <w:sz w:val="24"/>
                <w:szCs w:val="24"/>
              </w:rPr>
            </w:pPr>
            <w:r w:rsidRPr="00EB5ED7">
              <w:rPr>
                <w:sz w:val="24"/>
                <w:szCs w:val="24"/>
              </w:rPr>
              <w:t>Denumire</w:t>
            </w:r>
          </w:p>
        </w:tc>
        <w:tc>
          <w:tcPr>
            <w:tcW w:w="537" w:type="pct"/>
            <w:vAlign w:val="center"/>
          </w:tcPr>
          <w:p w14:paraId="3913ECCA" w14:textId="77777777" w:rsidR="00605391" w:rsidRPr="00EB5ED7" w:rsidRDefault="00605391" w:rsidP="000323F5">
            <w:pPr>
              <w:pStyle w:val="Style1"/>
              <w:tabs>
                <w:tab w:val="left" w:pos="284"/>
              </w:tabs>
              <w:spacing w:line="240" w:lineRule="auto"/>
              <w:jc w:val="both"/>
              <w:rPr>
                <w:sz w:val="24"/>
                <w:szCs w:val="24"/>
              </w:rPr>
            </w:pPr>
            <w:r w:rsidRPr="00EB5ED7">
              <w:rPr>
                <w:sz w:val="24"/>
                <w:szCs w:val="24"/>
              </w:rPr>
              <w:t>U.M.</w:t>
            </w:r>
          </w:p>
        </w:tc>
        <w:tc>
          <w:tcPr>
            <w:tcW w:w="677" w:type="pct"/>
            <w:vAlign w:val="center"/>
          </w:tcPr>
          <w:p w14:paraId="4C6FDE4B" w14:textId="77777777" w:rsidR="00605391" w:rsidRPr="00EB5ED7" w:rsidRDefault="00605391" w:rsidP="000323F5">
            <w:pPr>
              <w:pStyle w:val="Style1"/>
              <w:tabs>
                <w:tab w:val="left" w:pos="284"/>
              </w:tabs>
              <w:spacing w:line="240" w:lineRule="auto"/>
              <w:jc w:val="both"/>
              <w:rPr>
                <w:sz w:val="24"/>
                <w:szCs w:val="24"/>
              </w:rPr>
            </w:pPr>
            <w:r w:rsidRPr="00EB5ED7">
              <w:rPr>
                <w:sz w:val="24"/>
                <w:szCs w:val="24"/>
              </w:rPr>
              <w:t>Cantitate</w:t>
            </w:r>
          </w:p>
        </w:tc>
        <w:tc>
          <w:tcPr>
            <w:tcW w:w="802" w:type="pct"/>
            <w:vAlign w:val="center"/>
          </w:tcPr>
          <w:p w14:paraId="7AAFC613" w14:textId="77777777" w:rsidR="00605391" w:rsidRPr="00EB5ED7" w:rsidRDefault="00605391" w:rsidP="000323F5">
            <w:pPr>
              <w:pStyle w:val="Style1"/>
              <w:tabs>
                <w:tab w:val="left" w:pos="284"/>
              </w:tabs>
              <w:spacing w:line="240" w:lineRule="auto"/>
              <w:jc w:val="both"/>
              <w:rPr>
                <w:sz w:val="24"/>
                <w:szCs w:val="24"/>
              </w:rPr>
            </w:pPr>
            <w:r w:rsidRPr="00EB5ED7">
              <w:rPr>
                <w:sz w:val="24"/>
                <w:szCs w:val="24"/>
              </w:rPr>
              <w:t>Preț unitar inclusiv TVA</w:t>
            </w:r>
          </w:p>
        </w:tc>
        <w:tc>
          <w:tcPr>
            <w:tcW w:w="900" w:type="pct"/>
            <w:vAlign w:val="center"/>
          </w:tcPr>
          <w:p w14:paraId="444EB725" w14:textId="77777777" w:rsidR="00605391" w:rsidRPr="00EB5ED7" w:rsidRDefault="00605391" w:rsidP="000323F5">
            <w:pPr>
              <w:pStyle w:val="Style1"/>
              <w:tabs>
                <w:tab w:val="left" w:pos="284"/>
              </w:tabs>
              <w:spacing w:line="240" w:lineRule="auto"/>
              <w:jc w:val="both"/>
              <w:rPr>
                <w:sz w:val="24"/>
                <w:szCs w:val="24"/>
              </w:rPr>
            </w:pPr>
            <w:r w:rsidRPr="00EB5ED7">
              <w:rPr>
                <w:sz w:val="24"/>
                <w:szCs w:val="24"/>
              </w:rPr>
              <w:t>Total</w:t>
            </w:r>
          </w:p>
        </w:tc>
      </w:tr>
      <w:tr w:rsidR="00605391" w:rsidRPr="00EB5ED7" w14:paraId="306FA28E" w14:textId="77777777" w:rsidTr="00487446">
        <w:trPr>
          <w:trHeight w:val="662"/>
        </w:trPr>
        <w:tc>
          <w:tcPr>
            <w:tcW w:w="315" w:type="pct"/>
            <w:vAlign w:val="center"/>
          </w:tcPr>
          <w:p w14:paraId="7442751A" w14:textId="77777777" w:rsidR="00605391" w:rsidRPr="00EB5ED7" w:rsidRDefault="00605391" w:rsidP="000323F5">
            <w:pPr>
              <w:pStyle w:val="Style1"/>
              <w:tabs>
                <w:tab w:val="left" w:pos="284"/>
              </w:tabs>
              <w:spacing w:line="240" w:lineRule="auto"/>
              <w:jc w:val="both"/>
              <w:rPr>
                <w:sz w:val="24"/>
                <w:szCs w:val="24"/>
              </w:rPr>
            </w:pPr>
            <w:r w:rsidRPr="00EB5ED7">
              <w:rPr>
                <w:sz w:val="24"/>
                <w:szCs w:val="24"/>
              </w:rPr>
              <w:t>1</w:t>
            </w:r>
          </w:p>
        </w:tc>
        <w:tc>
          <w:tcPr>
            <w:tcW w:w="1769" w:type="pct"/>
            <w:vAlign w:val="center"/>
          </w:tcPr>
          <w:p w14:paraId="34934FB8" w14:textId="77777777" w:rsidR="00605391" w:rsidRPr="00EB5ED7" w:rsidRDefault="00605391" w:rsidP="000323F5">
            <w:pPr>
              <w:pStyle w:val="Style1"/>
              <w:tabs>
                <w:tab w:val="left" w:pos="284"/>
              </w:tabs>
              <w:spacing w:line="240" w:lineRule="auto"/>
              <w:jc w:val="both"/>
              <w:rPr>
                <w:sz w:val="24"/>
                <w:szCs w:val="24"/>
              </w:rPr>
            </w:pPr>
          </w:p>
        </w:tc>
        <w:tc>
          <w:tcPr>
            <w:tcW w:w="537" w:type="pct"/>
            <w:vAlign w:val="center"/>
          </w:tcPr>
          <w:p w14:paraId="126627A1" w14:textId="77777777" w:rsidR="00605391" w:rsidRPr="00EB5ED7" w:rsidRDefault="00605391" w:rsidP="000323F5">
            <w:pPr>
              <w:pStyle w:val="Style1"/>
              <w:tabs>
                <w:tab w:val="left" w:pos="284"/>
              </w:tabs>
              <w:spacing w:line="240" w:lineRule="auto"/>
              <w:jc w:val="both"/>
              <w:rPr>
                <w:sz w:val="24"/>
                <w:szCs w:val="24"/>
              </w:rPr>
            </w:pPr>
          </w:p>
        </w:tc>
        <w:tc>
          <w:tcPr>
            <w:tcW w:w="677" w:type="pct"/>
            <w:vAlign w:val="center"/>
          </w:tcPr>
          <w:p w14:paraId="740B0089" w14:textId="77777777" w:rsidR="00605391" w:rsidRPr="00EB5ED7" w:rsidRDefault="00605391" w:rsidP="000323F5">
            <w:pPr>
              <w:pStyle w:val="Style1"/>
              <w:tabs>
                <w:tab w:val="left" w:pos="284"/>
              </w:tabs>
              <w:spacing w:line="240" w:lineRule="auto"/>
              <w:jc w:val="both"/>
              <w:rPr>
                <w:sz w:val="24"/>
                <w:szCs w:val="24"/>
              </w:rPr>
            </w:pPr>
          </w:p>
        </w:tc>
        <w:tc>
          <w:tcPr>
            <w:tcW w:w="802" w:type="pct"/>
            <w:vAlign w:val="center"/>
          </w:tcPr>
          <w:p w14:paraId="652078AF" w14:textId="77777777" w:rsidR="00605391" w:rsidRPr="00EB5ED7" w:rsidRDefault="00605391" w:rsidP="000323F5">
            <w:pPr>
              <w:pStyle w:val="Style1"/>
              <w:tabs>
                <w:tab w:val="left" w:pos="284"/>
              </w:tabs>
              <w:spacing w:line="240" w:lineRule="auto"/>
              <w:jc w:val="both"/>
              <w:rPr>
                <w:sz w:val="24"/>
                <w:szCs w:val="24"/>
              </w:rPr>
            </w:pPr>
          </w:p>
        </w:tc>
        <w:tc>
          <w:tcPr>
            <w:tcW w:w="900" w:type="pct"/>
            <w:vAlign w:val="center"/>
          </w:tcPr>
          <w:p w14:paraId="29C2C797" w14:textId="77777777" w:rsidR="00605391" w:rsidRPr="00EB5ED7" w:rsidRDefault="00605391" w:rsidP="000323F5">
            <w:pPr>
              <w:pStyle w:val="Style1"/>
              <w:tabs>
                <w:tab w:val="left" w:pos="284"/>
              </w:tabs>
              <w:spacing w:line="240" w:lineRule="auto"/>
              <w:jc w:val="both"/>
              <w:rPr>
                <w:sz w:val="24"/>
                <w:szCs w:val="24"/>
              </w:rPr>
            </w:pPr>
          </w:p>
        </w:tc>
      </w:tr>
      <w:tr w:rsidR="00605391" w:rsidRPr="00EB5ED7" w14:paraId="28658613" w14:textId="77777777" w:rsidTr="00487446">
        <w:trPr>
          <w:trHeight w:val="662"/>
        </w:trPr>
        <w:tc>
          <w:tcPr>
            <w:tcW w:w="315" w:type="pct"/>
            <w:vAlign w:val="center"/>
          </w:tcPr>
          <w:p w14:paraId="45BBEBFD" w14:textId="77777777" w:rsidR="00605391" w:rsidRPr="00EB5ED7" w:rsidRDefault="00605391" w:rsidP="000323F5">
            <w:pPr>
              <w:pStyle w:val="Style1"/>
              <w:tabs>
                <w:tab w:val="left" w:pos="284"/>
              </w:tabs>
              <w:spacing w:line="240" w:lineRule="auto"/>
              <w:jc w:val="both"/>
              <w:rPr>
                <w:sz w:val="24"/>
                <w:szCs w:val="24"/>
              </w:rPr>
            </w:pPr>
            <w:r w:rsidRPr="00EB5ED7">
              <w:rPr>
                <w:sz w:val="24"/>
                <w:szCs w:val="24"/>
              </w:rPr>
              <w:t>2</w:t>
            </w:r>
          </w:p>
        </w:tc>
        <w:tc>
          <w:tcPr>
            <w:tcW w:w="1769" w:type="pct"/>
            <w:vAlign w:val="center"/>
          </w:tcPr>
          <w:p w14:paraId="555930E9" w14:textId="77777777" w:rsidR="00605391" w:rsidRPr="00EB5ED7" w:rsidRDefault="00605391" w:rsidP="000323F5">
            <w:pPr>
              <w:pStyle w:val="Style1"/>
              <w:tabs>
                <w:tab w:val="left" w:pos="284"/>
              </w:tabs>
              <w:spacing w:line="240" w:lineRule="auto"/>
              <w:jc w:val="both"/>
              <w:rPr>
                <w:sz w:val="24"/>
                <w:szCs w:val="24"/>
              </w:rPr>
            </w:pPr>
          </w:p>
        </w:tc>
        <w:tc>
          <w:tcPr>
            <w:tcW w:w="537" w:type="pct"/>
            <w:vAlign w:val="center"/>
          </w:tcPr>
          <w:p w14:paraId="59B638FA" w14:textId="77777777" w:rsidR="00605391" w:rsidRPr="00EB5ED7" w:rsidRDefault="00605391" w:rsidP="000323F5">
            <w:pPr>
              <w:pStyle w:val="Style1"/>
              <w:tabs>
                <w:tab w:val="left" w:pos="284"/>
              </w:tabs>
              <w:spacing w:line="240" w:lineRule="auto"/>
              <w:jc w:val="both"/>
              <w:rPr>
                <w:sz w:val="24"/>
                <w:szCs w:val="24"/>
              </w:rPr>
            </w:pPr>
          </w:p>
        </w:tc>
        <w:tc>
          <w:tcPr>
            <w:tcW w:w="677" w:type="pct"/>
            <w:vAlign w:val="center"/>
          </w:tcPr>
          <w:p w14:paraId="3EB4C2F6" w14:textId="77777777" w:rsidR="00605391" w:rsidRPr="00EB5ED7" w:rsidRDefault="00605391" w:rsidP="000323F5">
            <w:pPr>
              <w:pStyle w:val="Style1"/>
              <w:tabs>
                <w:tab w:val="left" w:pos="284"/>
              </w:tabs>
              <w:spacing w:line="240" w:lineRule="auto"/>
              <w:jc w:val="both"/>
              <w:rPr>
                <w:sz w:val="24"/>
                <w:szCs w:val="24"/>
              </w:rPr>
            </w:pPr>
          </w:p>
        </w:tc>
        <w:tc>
          <w:tcPr>
            <w:tcW w:w="802" w:type="pct"/>
            <w:vAlign w:val="center"/>
          </w:tcPr>
          <w:p w14:paraId="37A81FAC" w14:textId="77777777" w:rsidR="00605391" w:rsidRPr="00EB5ED7" w:rsidRDefault="00605391" w:rsidP="000323F5">
            <w:pPr>
              <w:pStyle w:val="Style1"/>
              <w:tabs>
                <w:tab w:val="left" w:pos="284"/>
              </w:tabs>
              <w:spacing w:line="240" w:lineRule="auto"/>
              <w:jc w:val="both"/>
              <w:rPr>
                <w:sz w:val="24"/>
                <w:szCs w:val="24"/>
              </w:rPr>
            </w:pPr>
          </w:p>
        </w:tc>
        <w:tc>
          <w:tcPr>
            <w:tcW w:w="900" w:type="pct"/>
            <w:vAlign w:val="center"/>
          </w:tcPr>
          <w:p w14:paraId="47D3EE30" w14:textId="77777777" w:rsidR="00605391" w:rsidRPr="00EB5ED7" w:rsidRDefault="00605391" w:rsidP="000323F5">
            <w:pPr>
              <w:pStyle w:val="Style1"/>
              <w:tabs>
                <w:tab w:val="left" w:pos="284"/>
              </w:tabs>
              <w:spacing w:line="240" w:lineRule="auto"/>
              <w:jc w:val="both"/>
              <w:rPr>
                <w:sz w:val="24"/>
                <w:szCs w:val="24"/>
              </w:rPr>
            </w:pPr>
          </w:p>
        </w:tc>
      </w:tr>
      <w:tr w:rsidR="00605391" w:rsidRPr="00EB5ED7" w14:paraId="4393EC4F" w14:textId="77777777" w:rsidTr="00487446">
        <w:trPr>
          <w:trHeight w:val="662"/>
        </w:trPr>
        <w:tc>
          <w:tcPr>
            <w:tcW w:w="315" w:type="pct"/>
            <w:vAlign w:val="center"/>
          </w:tcPr>
          <w:p w14:paraId="59D54A30" w14:textId="77777777" w:rsidR="00605391" w:rsidRPr="00EB5ED7" w:rsidRDefault="00605391" w:rsidP="000323F5">
            <w:pPr>
              <w:pStyle w:val="Style1"/>
              <w:tabs>
                <w:tab w:val="left" w:pos="284"/>
              </w:tabs>
              <w:spacing w:line="240" w:lineRule="auto"/>
              <w:jc w:val="both"/>
              <w:rPr>
                <w:sz w:val="24"/>
                <w:szCs w:val="24"/>
              </w:rPr>
            </w:pPr>
            <w:r w:rsidRPr="00EB5ED7">
              <w:rPr>
                <w:sz w:val="24"/>
                <w:szCs w:val="24"/>
              </w:rPr>
              <w:t>3</w:t>
            </w:r>
          </w:p>
        </w:tc>
        <w:tc>
          <w:tcPr>
            <w:tcW w:w="1769" w:type="pct"/>
            <w:vAlign w:val="center"/>
          </w:tcPr>
          <w:p w14:paraId="668BF19F" w14:textId="77777777" w:rsidR="00605391" w:rsidRPr="00EB5ED7" w:rsidRDefault="00605391" w:rsidP="000323F5">
            <w:pPr>
              <w:pStyle w:val="Style1"/>
              <w:tabs>
                <w:tab w:val="left" w:pos="284"/>
              </w:tabs>
              <w:spacing w:line="240" w:lineRule="auto"/>
              <w:jc w:val="both"/>
              <w:rPr>
                <w:sz w:val="24"/>
                <w:szCs w:val="24"/>
              </w:rPr>
            </w:pPr>
          </w:p>
        </w:tc>
        <w:tc>
          <w:tcPr>
            <w:tcW w:w="537" w:type="pct"/>
            <w:vAlign w:val="center"/>
          </w:tcPr>
          <w:p w14:paraId="21C146F7" w14:textId="77777777" w:rsidR="00605391" w:rsidRPr="00EB5ED7" w:rsidRDefault="00605391" w:rsidP="000323F5">
            <w:pPr>
              <w:pStyle w:val="Style1"/>
              <w:tabs>
                <w:tab w:val="left" w:pos="284"/>
              </w:tabs>
              <w:spacing w:line="240" w:lineRule="auto"/>
              <w:jc w:val="both"/>
              <w:rPr>
                <w:sz w:val="24"/>
                <w:szCs w:val="24"/>
              </w:rPr>
            </w:pPr>
          </w:p>
        </w:tc>
        <w:tc>
          <w:tcPr>
            <w:tcW w:w="677" w:type="pct"/>
            <w:vAlign w:val="center"/>
          </w:tcPr>
          <w:p w14:paraId="0ECC4248" w14:textId="77777777" w:rsidR="00605391" w:rsidRPr="00EB5ED7" w:rsidRDefault="00605391" w:rsidP="000323F5">
            <w:pPr>
              <w:pStyle w:val="Style1"/>
              <w:tabs>
                <w:tab w:val="left" w:pos="284"/>
              </w:tabs>
              <w:spacing w:line="240" w:lineRule="auto"/>
              <w:jc w:val="both"/>
              <w:rPr>
                <w:sz w:val="24"/>
                <w:szCs w:val="24"/>
              </w:rPr>
            </w:pPr>
          </w:p>
        </w:tc>
        <w:tc>
          <w:tcPr>
            <w:tcW w:w="802" w:type="pct"/>
            <w:vAlign w:val="center"/>
          </w:tcPr>
          <w:p w14:paraId="4D1781BF" w14:textId="77777777" w:rsidR="00605391" w:rsidRPr="00EB5ED7" w:rsidRDefault="00605391" w:rsidP="000323F5">
            <w:pPr>
              <w:pStyle w:val="Style1"/>
              <w:tabs>
                <w:tab w:val="left" w:pos="284"/>
              </w:tabs>
              <w:spacing w:line="240" w:lineRule="auto"/>
              <w:jc w:val="both"/>
              <w:rPr>
                <w:sz w:val="24"/>
                <w:szCs w:val="24"/>
              </w:rPr>
            </w:pPr>
          </w:p>
        </w:tc>
        <w:tc>
          <w:tcPr>
            <w:tcW w:w="900" w:type="pct"/>
            <w:vAlign w:val="center"/>
          </w:tcPr>
          <w:p w14:paraId="19D96211" w14:textId="77777777" w:rsidR="00605391" w:rsidRPr="00EB5ED7" w:rsidRDefault="00605391" w:rsidP="000323F5">
            <w:pPr>
              <w:pStyle w:val="Style1"/>
              <w:tabs>
                <w:tab w:val="left" w:pos="284"/>
              </w:tabs>
              <w:spacing w:line="240" w:lineRule="auto"/>
              <w:jc w:val="both"/>
              <w:rPr>
                <w:sz w:val="24"/>
                <w:szCs w:val="24"/>
              </w:rPr>
            </w:pPr>
          </w:p>
        </w:tc>
      </w:tr>
      <w:tr w:rsidR="00605391" w:rsidRPr="00EB5ED7" w14:paraId="1D47132A" w14:textId="77777777" w:rsidTr="00487446">
        <w:trPr>
          <w:trHeight w:val="662"/>
        </w:trPr>
        <w:tc>
          <w:tcPr>
            <w:tcW w:w="315" w:type="pct"/>
            <w:vAlign w:val="center"/>
          </w:tcPr>
          <w:p w14:paraId="1CDD6D24" w14:textId="77777777" w:rsidR="00605391" w:rsidRPr="00EB5ED7" w:rsidRDefault="00605391" w:rsidP="000323F5">
            <w:pPr>
              <w:pStyle w:val="Style1"/>
              <w:tabs>
                <w:tab w:val="left" w:pos="284"/>
              </w:tabs>
              <w:spacing w:line="240" w:lineRule="auto"/>
              <w:jc w:val="both"/>
              <w:rPr>
                <w:sz w:val="24"/>
                <w:szCs w:val="24"/>
              </w:rPr>
            </w:pPr>
            <w:r w:rsidRPr="00EB5ED7">
              <w:rPr>
                <w:sz w:val="24"/>
                <w:szCs w:val="24"/>
              </w:rPr>
              <w:t>4</w:t>
            </w:r>
          </w:p>
        </w:tc>
        <w:tc>
          <w:tcPr>
            <w:tcW w:w="1769" w:type="pct"/>
            <w:vAlign w:val="center"/>
          </w:tcPr>
          <w:p w14:paraId="75B0BAC4" w14:textId="77777777" w:rsidR="00605391" w:rsidRPr="00EB5ED7" w:rsidRDefault="00605391" w:rsidP="000323F5">
            <w:pPr>
              <w:pStyle w:val="Style1"/>
              <w:tabs>
                <w:tab w:val="left" w:pos="284"/>
              </w:tabs>
              <w:spacing w:line="240" w:lineRule="auto"/>
              <w:jc w:val="both"/>
              <w:rPr>
                <w:sz w:val="24"/>
                <w:szCs w:val="24"/>
              </w:rPr>
            </w:pPr>
          </w:p>
        </w:tc>
        <w:tc>
          <w:tcPr>
            <w:tcW w:w="537" w:type="pct"/>
            <w:vAlign w:val="center"/>
          </w:tcPr>
          <w:p w14:paraId="17F9F65A" w14:textId="77777777" w:rsidR="00605391" w:rsidRPr="00EB5ED7" w:rsidRDefault="00605391" w:rsidP="000323F5">
            <w:pPr>
              <w:pStyle w:val="Style1"/>
              <w:tabs>
                <w:tab w:val="left" w:pos="284"/>
              </w:tabs>
              <w:spacing w:line="240" w:lineRule="auto"/>
              <w:jc w:val="both"/>
              <w:rPr>
                <w:sz w:val="24"/>
                <w:szCs w:val="24"/>
              </w:rPr>
            </w:pPr>
          </w:p>
        </w:tc>
        <w:tc>
          <w:tcPr>
            <w:tcW w:w="677" w:type="pct"/>
            <w:vAlign w:val="center"/>
          </w:tcPr>
          <w:p w14:paraId="6B6CABFD" w14:textId="77777777" w:rsidR="00605391" w:rsidRPr="00EB5ED7" w:rsidRDefault="00605391" w:rsidP="000323F5">
            <w:pPr>
              <w:pStyle w:val="Style1"/>
              <w:tabs>
                <w:tab w:val="left" w:pos="284"/>
              </w:tabs>
              <w:spacing w:line="240" w:lineRule="auto"/>
              <w:jc w:val="both"/>
              <w:rPr>
                <w:sz w:val="24"/>
                <w:szCs w:val="24"/>
              </w:rPr>
            </w:pPr>
          </w:p>
        </w:tc>
        <w:tc>
          <w:tcPr>
            <w:tcW w:w="802" w:type="pct"/>
            <w:vAlign w:val="center"/>
          </w:tcPr>
          <w:p w14:paraId="430F0C2F" w14:textId="77777777" w:rsidR="00605391" w:rsidRPr="00EB5ED7" w:rsidRDefault="00605391" w:rsidP="000323F5">
            <w:pPr>
              <w:pStyle w:val="Style1"/>
              <w:tabs>
                <w:tab w:val="left" w:pos="284"/>
              </w:tabs>
              <w:spacing w:line="240" w:lineRule="auto"/>
              <w:jc w:val="both"/>
              <w:rPr>
                <w:sz w:val="24"/>
                <w:szCs w:val="24"/>
              </w:rPr>
            </w:pPr>
          </w:p>
        </w:tc>
        <w:tc>
          <w:tcPr>
            <w:tcW w:w="900" w:type="pct"/>
            <w:vAlign w:val="center"/>
          </w:tcPr>
          <w:p w14:paraId="335349E8" w14:textId="77777777" w:rsidR="00605391" w:rsidRPr="00EB5ED7" w:rsidRDefault="00605391" w:rsidP="000323F5">
            <w:pPr>
              <w:pStyle w:val="Style1"/>
              <w:tabs>
                <w:tab w:val="left" w:pos="284"/>
              </w:tabs>
              <w:spacing w:line="240" w:lineRule="auto"/>
              <w:jc w:val="both"/>
              <w:rPr>
                <w:sz w:val="24"/>
                <w:szCs w:val="24"/>
              </w:rPr>
            </w:pPr>
          </w:p>
        </w:tc>
      </w:tr>
      <w:tr w:rsidR="00605391" w:rsidRPr="00EB5ED7" w14:paraId="47149F33" w14:textId="77777777" w:rsidTr="00487446">
        <w:trPr>
          <w:trHeight w:val="662"/>
        </w:trPr>
        <w:tc>
          <w:tcPr>
            <w:tcW w:w="315" w:type="pct"/>
            <w:vAlign w:val="center"/>
          </w:tcPr>
          <w:p w14:paraId="4AB6E97B" w14:textId="77777777" w:rsidR="00605391" w:rsidRPr="00EB5ED7" w:rsidRDefault="00605391" w:rsidP="000323F5">
            <w:pPr>
              <w:pStyle w:val="Style1"/>
              <w:tabs>
                <w:tab w:val="left" w:pos="284"/>
              </w:tabs>
              <w:spacing w:line="240" w:lineRule="auto"/>
              <w:jc w:val="both"/>
              <w:rPr>
                <w:sz w:val="24"/>
                <w:szCs w:val="24"/>
              </w:rPr>
            </w:pPr>
            <w:r w:rsidRPr="00EB5ED7">
              <w:rPr>
                <w:sz w:val="24"/>
                <w:szCs w:val="24"/>
              </w:rPr>
              <w:t>5</w:t>
            </w:r>
          </w:p>
        </w:tc>
        <w:tc>
          <w:tcPr>
            <w:tcW w:w="1769" w:type="pct"/>
            <w:vAlign w:val="center"/>
          </w:tcPr>
          <w:p w14:paraId="6627E880" w14:textId="77777777" w:rsidR="00605391" w:rsidRPr="00EB5ED7" w:rsidRDefault="00605391" w:rsidP="000323F5">
            <w:pPr>
              <w:pStyle w:val="Style1"/>
              <w:tabs>
                <w:tab w:val="left" w:pos="284"/>
              </w:tabs>
              <w:spacing w:line="240" w:lineRule="auto"/>
              <w:jc w:val="both"/>
              <w:rPr>
                <w:sz w:val="24"/>
                <w:szCs w:val="24"/>
              </w:rPr>
            </w:pPr>
          </w:p>
        </w:tc>
        <w:tc>
          <w:tcPr>
            <w:tcW w:w="537" w:type="pct"/>
            <w:vAlign w:val="center"/>
          </w:tcPr>
          <w:p w14:paraId="240F6805" w14:textId="77777777" w:rsidR="00605391" w:rsidRPr="00EB5ED7" w:rsidRDefault="00605391" w:rsidP="000323F5">
            <w:pPr>
              <w:pStyle w:val="Style1"/>
              <w:tabs>
                <w:tab w:val="left" w:pos="284"/>
              </w:tabs>
              <w:spacing w:line="240" w:lineRule="auto"/>
              <w:jc w:val="both"/>
              <w:rPr>
                <w:sz w:val="24"/>
                <w:szCs w:val="24"/>
              </w:rPr>
            </w:pPr>
          </w:p>
        </w:tc>
        <w:tc>
          <w:tcPr>
            <w:tcW w:w="677" w:type="pct"/>
            <w:vAlign w:val="center"/>
          </w:tcPr>
          <w:p w14:paraId="7E164268" w14:textId="77777777" w:rsidR="00605391" w:rsidRPr="00EB5ED7" w:rsidRDefault="00605391" w:rsidP="000323F5">
            <w:pPr>
              <w:pStyle w:val="Style1"/>
              <w:tabs>
                <w:tab w:val="left" w:pos="284"/>
              </w:tabs>
              <w:spacing w:line="240" w:lineRule="auto"/>
              <w:jc w:val="both"/>
              <w:rPr>
                <w:sz w:val="24"/>
                <w:szCs w:val="24"/>
              </w:rPr>
            </w:pPr>
          </w:p>
        </w:tc>
        <w:tc>
          <w:tcPr>
            <w:tcW w:w="802" w:type="pct"/>
            <w:vAlign w:val="center"/>
          </w:tcPr>
          <w:p w14:paraId="36FE91A2" w14:textId="77777777" w:rsidR="00605391" w:rsidRPr="00EB5ED7" w:rsidRDefault="00605391" w:rsidP="000323F5">
            <w:pPr>
              <w:pStyle w:val="Style1"/>
              <w:tabs>
                <w:tab w:val="left" w:pos="284"/>
              </w:tabs>
              <w:spacing w:line="240" w:lineRule="auto"/>
              <w:jc w:val="both"/>
              <w:rPr>
                <w:sz w:val="24"/>
                <w:szCs w:val="24"/>
              </w:rPr>
            </w:pPr>
          </w:p>
        </w:tc>
        <w:tc>
          <w:tcPr>
            <w:tcW w:w="900" w:type="pct"/>
            <w:vAlign w:val="center"/>
          </w:tcPr>
          <w:p w14:paraId="5F25C572" w14:textId="77777777" w:rsidR="00605391" w:rsidRPr="00EB5ED7" w:rsidRDefault="00605391" w:rsidP="000323F5">
            <w:pPr>
              <w:pStyle w:val="Style1"/>
              <w:tabs>
                <w:tab w:val="left" w:pos="284"/>
              </w:tabs>
              <w:spacing w:line="240" w:lineRule="auto"/>
              <w:jc w:val="both"/>
              <w:rPr>
                <w:sz w:val="24"/>
                <w:szCs w:val="24"/>
              </w:rPr>
            </w:pPr>
          </w:p>
        </w:tc>
      </w:tr>
      <w:tr w:rsidR="00605391" w:rsidRPr="00EB5ED7" w14:paraId="313E69B8" w14:textId="77777777" w:rsidTr="00487446">
        <w:trPr>
          <w:trHeight w:val="662"/>
        </w:trPr>
        <w:tc>
          <w:tcPr>
            <w:tcW w:w="315" w:type="pct"/>
            <w:vAlign w:val="center"/>
          </w:tcPr>
          <w:p w14:paraId="7D2C39DF" w14:textId="77777777" w:rsidR="00605391" w:rsidRPr="00EB5ED7" w:rsidRDefault="00605391" w:rsidP="000323F5">
            <w:pPr>
              <w:pStyle w:val="Style1"/>
              <w:tabs>
                <w:tab w:val="left" w:pos="284"/>
              </w:tabs>
              <w:spacing w:line="240" w:lineRule="auto"/>
              <w:jc w:val="both"/>
              <w:rPr>
                <w:sz w:val="24"/>
                <w:szCs w:val="24"/>
              </w:rPr>
            </w:pPr>
            <w:r w:rsidRPr="00EB5ED7">
              <w:rPr>
                <w:sz w:val="24"/>
                <w:szCs w:val="24"/>
              </w:rPr>
              <w:t>6</w:t>
            </w:r>
          </w:p>
        </w:tc>
        <w:tc>
          <w:tcPr>
            <w:tcW w:w="1769" w:type="pct"/>
            <w:vAlign w:val="center"/>
          </w:tcPr>
          <w:p w14:paraId="24B511C1" w14:textId="77777777" w:rsidR="00605391" w:rsidRPr="00EB5ED7" w:rsidRDefault="00605391" w:rsidP="000323F5">
            <w:pPr>
              <w:pStyle w:val="Style1"/>
              <w:tabs>
                <w:tab w:val="left" w:pos="284"/>
              </w:tabs>
              <w:spacing w:line="240" w:lineRule="auto"/>
              <w:jc w:val="both"/>
              <w:rPr>
                <w:sz w:val="24"/>
                <w:szCs w:val="24"/>
              </w:rPr>
            </w:pPr>
          </w:p>
        </w:tc>
        <w:tc>
          <w:tcPr>
            <w:tcW w:w="537" w:type="pct"/>
            <w:vAlign w:val="center"/>
          </w:tcPr>
          <w:p w14:paraId="5176E8C3" w14:textId="77777777" w:rsidR="00605391" w:rsidRPr="00EB5ED7" w:rsidRDefault="00605391" w:rsidP="000323F5">
            <w:pPr>
              <w:pStyle w:val="Style1"/>
              <w:tabs>
                <w:tab w:val="left" w:pos="284"/>
              </w:tabs>
              <w:spacing w:line="240" w:lineRule="auto"/>
              <w:jc w:val="both"/>
              <w:rPr>
                <w:sz w:val="24"/>
                <w:szCs w:val="24"/>
              </w:rPr>
            </w:pPr>
          </w:p>
        </w:tc>
        <w:tc>
          <w:tcPr>
            <w:tcW w:w="677" w:type="pct"/>
            <w:vAlign w:val="center"/>
          </w:tcPr>
          <w:p w14:paraId="59CC5DE6" w14:textId="77777777" w:rsidR="00605391" w:rsidRPr="00EB5ED7" w:rsidRDefault="00605391" w:rsidP="000323F5">
            <w:pPr>
              <w:pStyle w:val="Style1"/>
              <w:tabs>
                <w:tab w:val="left" w:pos="284"/>
              </w:tabs>
              <w:spacing w:line="240" w:lineRule="auto"/>
              <w:jc w:val="both"/>
              <w:rPr>
                <w:sz w:val="24"/>
                <w:szCs w:val="24"/>
              </w:rPr>
            </w:pPr>
          </w:p>
        </w:tc>
        <w:tc>
          <w:tcPr>
            <w:tcW w:w="802" w:type="pct"/>
            <w:vAlign w:val="center"/>
          </w:tcPr>
          <w:p w14:paraId="103B3153" w14:textId="77777777" w:rsidR="00605391" w:rsidRPr="00EB5ED7" w:rsidRDefault="00605391" w:rsidP="000323F5">
            <w:pPr>
              <w:pStyle w:val="Style1"/>
              <w:tabs>
                <w:tab w:val="left" w:pos="284"/>
              </w:tabs>
              <w:spacing w:line="240" w:lineRule="auto"/>
              <w:jc w:val="both"/>
              <w:rPr>
                <w:sz w:val="24"/>
                <w:szCs w:val="24"/>
              </w:rPr>
            </w:pPr>
          </w:p>
        </w:tc>
        <w:tc>
          <w:tcPr>
            <w:tcW w:w="900" w:type="pct"/>
            <w:vAlign w:val="center"/>
          </w:tcPr>
          <w:p w14:paraId="49DFFECA" w14:textId="77777777" w:rsidR="00605391" w:rsidRPr="00EB5ED7" w:rsidRDefault="00605391" w:rsidP="000323F5">
            <w:pPr>
              <w:pStyle w:val="Style1"/>
              <w:tabs>
                <w:tab w:val="left" w:pos="284"/>
              </w:tabs>
              <w:spacing w:line="240" w:lineRule="auto"/>
              <w:jc w:val="both"/>
              <w:rPr>
                <w:sz w:val="24"/>
                <w:szCs w:val="24"/>
              </w:rPr>
            </w:pPr>
          </w:p>
        </w:tc>
      </w:tr>
      <w:tr w:rsidR="00605391" w:rsidRPr="00EB5ED7" w14:paraId="68BE035B" w14:textId="77777777" w:rsidTr="00487446">
        <w:trPr>
          <w:trHeight w:val="662"/>
        </w:trPr>
        <w:tc>
          <w:tcPr>
            <w:tcW w:w="315" w:type="pct"/>
            <w:vAlign w:val="center"/>
          </w:tcPr>
          <w:p w14:paraId="426A859F" w14:textId="77777777" w:rsidR="00605391" w:rsidRPr="00EB5ED7" w:rsidRDefault="00605391" w:rsidP="000323F5">
            <w:pPr>
              <w:pStyle w:val="Style1"/>
              <w:tabs>
                <w:tab w:val="left" w:pos="284"/>
              </w:tabs>
              <w:spacing w:line="240" w:lineRule="auto"/>
              <w:jc w:val="both"/>
              <w:rPr>
                <w:sz w:val="24"/>
                <w:szCs w:val="24"/>
              </w:rPr>
            </w:pPr>
            <w:r w:rsidRPr="00EB5ED7">
              <w:rPr>
                <w:sz w:val="24"/>
                <w:szCs w:val="24"/>
              </w:rPr>
              <w:lastRenderedPageBreak/>
              <w:t>7</w:t>
            </w:r>
          </w:p>
        </w:tc>
        <w:tc>
          <w:tcPr>
            <w:tcW w:w="1769" w:type="pct"/>
            <w:vAlign w:val="center"/>
          </w:tcPr>
          <w:p w14:paraId="0B94ED12" w14:textId="77777777" w:rsidR="00605391" w:rsidRPr="00EB5ED7" w:rsidRDefault="00605391" w:rsidP="000323F5">
            <w:pPr>
              <w:pStyle w:val="Style1"/>
              <w:tabs>
                <w:tab w:val="left" w:pos="284"/>
              </w:tabs>
              <w:spacing w:line="240" w:lineRule="auto"/>
              <w:jc w:val="both"/>
              <w:rPr>
                <w:sz w:val="24"/>
                <w:szCs w:val="24"/>
              </w:rPr>
            </w:pPr>
          </w:p>
        </w:tc>
        <w:tc>
          <w:tcPr>
            <w:tcW w:w="537" w:type="pct"/>
            <w:vAlign w:val="center"/>
          </w:tcPr>
          <w:p w14:paraId="6B5789E1" w14:textId="77777777" w:rsidR="00605391" w:rsidRPr="00EB5ED7" w:rsidRDefault="00605391" w:rsidP="000323F5">
            <w:pPr>
              <w:pStyle w:val="Style1"/>
              <w:tabs>
                <w:tab w:val="left" w:pos="284"/>
              </w:tabs>
              <w:spacing w:line="240" w:lineRule="auto"/>
              <w:jc w:val="both"/>
              <w:rPr>
                <w:sz w:val="24"/>
                <w:szCs w:val="24"/>
              </w:rPr>
            </w:pPr>
          </w:p>
        </w:tc>
        <w:tc>
          <w:tcPr>
            <w:tcW w:w="677" w:type="pct"/>
            <w:vAlign w:val="center"/>
          </w:tcPr>
          <w:p w14:paraId="18515B60" w14:textId="77777777" w:rsidR="00605391" w:rsidRPr="00EB5ED7" w:rsidRDefault="00605391" w:rsidP="000323F5">
            <w:pPr>
              <w:pStyle w:val="Style1"/>
              <w:tabs>
                <w:tab w:val="left" w:pos="284"/>
              </w:tabs>
              <w:spacing w:line="240" w:lineRule="auto"/>
              <w:jc w:val="both"/>
              <w:rPr>
                <w:sz w:val="24"/>
                <w:szCs w:val="24"/>
              </w:rPr>
            </w:pPr>
          </w:p>
        </w:tc>
        <w:tc>
          <w:tcPr>
            <w:tcW w:w="802" w:type="pct"/>
            <w:vAlign w:val="center"/>
          </w:tcPr>
          <w:p w14:paraId="042B353D" w14:textId="77777777" w:rsidR="00605391" w:rsidRPr="00EB5ED7" w:rsidRDefault="00605391" w:rsidP="000323F5">
            <w:pPr>
              <w:pStyle w:val="Style1"/>
              <w:tabs>
                <w:tab w:val="left" w:pos="284"/>
              </w:tabs>
              <w:spacing w:line="240" w:lineRule="auto"/>
              <w:jc w:val="both"/>
              <w:rPr>
                <w:sz w:val="24"/>
                <w:szCs w:val="24"/>
              </w:rPr>
            </w:pPr>
          </w:p>
        </w:tc>
        <w:tc>
          <w:tcPr>
            <w:tcW w:w="900" w:type="pct"/>
            <w:vAlign w:val="center"/>
          </w:tcPr>
          <w:p w14:paraId="08A623F4" w14:textId="77777777" w:rsidR="00605391" w:rsidRPr="00EB5ED7" w:rsidRDefault="00605391" w:rsidP="000323F5">
            <w:pPr>
              <w:pStyle w:val="Style1"/>
              <w:tabs>
                <w:tab w:val="left" w:pos="284"/>
              </w:tabs>
              <w:spacing w:line="240" w:lineRule="auto"/>
              <w:jc w:val="both"/>
              <w:rPr>
                <w:sz w:val="24"/>
                <w:szCs w:val="24"/>
              </w:rPr>
            </w:pPr>
          </w:p>
        </w:tc>
      </w:tr>
      <w:tr w:rsidR="00605391" w:rsidRPr="00EB5ED7" w14:paraId="2FC05669" w14:textId="77777777" w:rsidTr="00487446">
        <w:trPr>
          <w:trHeight w:val="662"/>
        </w:trPr>
        <w:tc>
          <w:tcPr>
            <w:tcW w:w="315" w:type="pct"/>
            <w:vAlign w:val="center"/>
          </w:tcPr>
          <w:p w14:paraId="5C93B158" w14:textId="77777777" w:rsidR="00605391" w:rsidRPr="00EB5ED7" w:rsidRDefault="00605391" w:rsidP="000323F5">
            <w:pPr>
              <w:pStyle w:val="Style1"/>
              <w:tabs>
                <w:tab w:val="left" w:pos="284"/>
              </w:tabs>
              <w:spacing w:line="240" w:lineRule="auto"/>
              <w:jc w:val="both"/>
              <w:rPr>
                <w:sz w:val="24"/>
                <w:szCs w:val="24"/>
              </w:rPr>
            </w:pPr>
            <w:r w:rsidRPr="00EB5ED7">
              <w:rPr>
                <w:sz w:val="24"/>
                <w:szCs w:val="24"/>
              </w:rPr>
              <w:t>8</w:t>
            </w:r>
          </w:p>
        </w:tc>
        <w:tc>
          <w:tcPr>
            <w:tcW w:w="1769" w:type="pct"/>
            <w:vAlign w:val="center"/>
          </w:tcPr>
          <w:p w14:paraId="29075D67" w14:textId="77777777" w:rsidR="00605391" w:rsidRPr="00EB5ED7" w:rsidRDefault="00605391" w:rsidP="000323F5">
            <w:pPr>
              <w:pStyle w:val="Style1"/>
              <w:tabs>
                <w:tab w:val="left" w:pos="284"/>
              </w:tabs>
              <w:spacing w:line="240" w:lineRule="auto"/>
              <w:jc w:val="both"/>
              <w:rPr>
                <w:sz w:val="24"/>
                <w:szCs w:val="24"/>
              </w:rPr>
            </w:pPr>
          </w:p>
        </w:tc>
        <w:tc>
          <w:tcPr>
            <w:tcW w:w="537" w:type="pct"/>
            <w:vAlign w:val="center"/>
          </w:tcPr>
          <w:p w14:paraId="1A97097E" w14:textId="77777777" w:rsidR="00605391" w:rsidRPr="00EB5ED7" w:rsidRDefault="00605391" w:rsidP="000323F5">
            <w:pPr>
              <w:pStyle w:val="Style1"/>
              <w:tabs>
                <w:tab w:val="left" w:pos="284"/>
              </w:tabs>
              <w:spacing w:line="240" w:lineRule="auto"/>
              <w:jc w:val="both"/>
              <w:rPr>
                <w:sz w:val="24"/>
                <w:szCs w:val="24"/>
              </w:rPr>
            </w:pPr>
          </w:p>
        </w:tc>
        <w:tc>
          <w:tcPr>
            <w:tcW w:w="677" w:type="pct"/>
            <w:vAlign w:val="center"/>
          </w:tcPr>
          <w:p w14:paraId="2F53EEC8" w14:textId="77777777" w:rsidR="00605391" w:rsidRPr="00EB5ED7" w:rsidRDefault="00605391" w:rsidP="000323F5">
            <w:pPr>
              <w:pStyle w:val="Style1"/>
              <w:tabs>
                <w:tab w:val="left" w:pos="284"/>
              </w:tabs>
              <w:spacing w:line="240" w:lineRule="auto"/>
              <w:jc w:val="both"/>
              <w:rPr>
                <w:sz w:val="24"/>
                <w:szCs w:val="24"/>
              </w:rPr>
            </w:pPr>
          </w:p>
        </w:tc>
        <w:tc>
          <w:tcPr>
            <w:tcW w:w="802" w:type="pct"/>
            <w:vAlign w:val="center"/>
          </w:tcPr>
          <w:p w14:paraId="41FC377D" w14:textId="77777777" w:rsidR="00605391" w:rsidRPr="00EB5ED7" w:rsidRDefault="00605391" w:rsidP="000323F5">
            <w:pPr>
              <w:pStyle w:val="Style1"/>
              <w:tabs>
                <w:tab w:val="left" w:pos="284"/>
              </w:tabs>
              <w:spacing w:line="240" w:lineRule="auto"/>
              <w:jc w:val="both"/>
              <w:rPr>
                <w:sz w:val="24"/>
                <w:szCs w:val="24"/>
              </w:rPr>
            </w:pPr>
          </w:p>
        </w:tc>
        <w:tc>
          <w:tcPr>
            <w:tcW w:w="900" w:type="pct"/>
            <w:vAlign w:val="center"/>
          </w:tcPr>
          <w:p w14:paraId="03E97F2B" w14:textId="77777777" w:rsidR="00605391" w:rsidRPr="00EB5ED7" w:rsidRDefault="00605391" w:rsidP="000323F5">
            <w:pPr>
              <w:pStyle w:val="Style1"/>
              <w:tabs>
                <w:tab w:val="left" w:pos="284"/>
              </w:tabs>
              <w:spacing w:line="240" w:lineRule="auto"/>
              <w:jc w:val="both"/>
              <w:rPr>
                <w:sz w:val="24"/>
                <w:szCs w:val="24"/>
              </w:rPr>
            </w:pPr>
          </w:p>
        </w:tc>
      </w:tr>
      <w:tr w:rsidR="00605391" w:rsidRPr="00EB5ED7" w14:paraId="21C3C1CB" w14:textId="77777777" w:rsidTr="00487446">
        <w:trPr>
          <w:trHeight w:val="662"/>
        </w:trPr>
        <w:tc>
          <w:tcPr>
            <w:tcW w:w="315" w:type="pct"/>
            <w:vAlign w:val="center"/>
          </w:tcPr>
          <w:p w14:paraId="00BFC00F" w14:textId="77777777" w:rsidR="00605391" w:rsidRPr="00EB5ED7" w:rsidRDefault="00605391" w:rsidP="000323F5">
            <w:pPr>
              <w:pStyle w:val="Style1"/>
              <w:tabs>
                <w:tab w:val="left" w:pos="284"/>
              </w:tabs>
              <w:spacing w:line="240" w:lineRule="auto"/>
              <w:jc w:val="both"/>
              <w:rPr>
                <w:sz w:val="24"/>
                <w:szCs w:val="24"/>
              </w:rPr>
            </w:pPr>
            <w:r w:rsidRPr="00EB5ED7">
              <w:rPr>
                <w:sz w:val="24"/>
                <w:szCs w:val="24"/>
              </w:rPr>
              <w:t>9</w:t>
            </w:r>
          </w:p>
        </w:tc>
        <w:tc>
          <w:tcPr>
            <w:tcW w:w="1769" w:type="pct"/>
            <w:vAlign w:val="center"/>
          </w:tcPr>
          <w:p w14:paraId="57379E9E" w14:textId="77777777" w:rsidR="00605391" w:rsidRPr="00EB5ED7" w:rsidRDefault="00605391" w:rsidP="000323F5">
            <w:pPr>
              <w:pStyle w:val="Style1"/>
              <w:tabs>
                <w:tab w:val="left" w:pos="284"/>
              </w:tabs>
              <w:spacing w:line="240" w:lineRule="auto"/>
              <w:jc w:val="both"/>
              <w:rPr>
                <w:sz w:val="24"/>
                <w:szCs w:val="24"/>
              </w:rPr>
            </w:pPr>
          </w:p>
        </w:tc>
        <w:tc>
          <w:tcPr>
            <w:tcW w:w="537" w:type="pct"/>
            <w:vAlign w:val="center"/>
          </w:tcPr>
          <w:p w14:paraId="0BCD02D2" w14:textId="77777777" w:rsidR="00605391" w:rsidRPr="00EB5ED7" w:rsidRDefault="00605391" w:rsidP="000323F5">
            <w:pPr>
              <w:pStyle w:val="Style1"/>
              <w:tabs>
                <w:tab w:val="left" w:pos="284"/>
              </w:tabs>
              <w:spacing w:line="240" w:lineRule="auto"/>
              <w:jc w:val="both"/>
              <w:rPr>
                <w:sz w:val="24"/>
                <w:szCs w:val="24"/>
              </w:rPr>
            </w:pPr>
          </w:p>
        </w:tc>
        <w:tc>
          <w:tcPr>
            <w:tcW w:w="677" w:type="pct"/>
            <w:vAlign w:val="center"/>
          </w:tcPr>
          <w:p w14:paraId="52F1F50D" w14:textId="77777777" w:rsidR="00605391" w:rsidRPr="00EB5ED7" w:rsidRDefault="00605391" w:rsidP="000323F5">
            <w:pPr>
              <w:pStyle w:val="Style1"/>
              <w:tabs>
                <w:tab w:val="left" w:pos="284"/>
              </w:tabs>
              <w:spacing w:line="240" w:lineRule="auto"/>
              <w:jc w:val="both"/>
              <w:rPr>
                <w:sz w:val="24"/>
                <w:szCs w:val="24"/>
              </w:rPr>
            </w:pPr>
          </w:p>
        </w:tc>
        <w:tc>
          <w:tcPr>
            <w:tcW w:w="802" w:type="pct"/>
            <w:vAlign w:val="center"/>
          </w:tcPr>
          <w:p w14:paraId="2752C77F" w14:textId="77777777" w:rsidR="00605391" w:rsidRPr="00EB5ED7" w:rsidRDefault="00605391" w:rsidP="000323F5">
            <w:pPr>
              <w:pStyle w:val="Style1"/>
              <w:tabs>
                <w:tab w:val="left" w:pos="284"/>
              </w:tabs>
              <w:spacing w:line="240" w:lineRule="auto"/>
              <w:jc w:val="both"/>
              <w:rPr>
                <w:sz w:val="24"/>
                <w:szCs w:val="24"/>
              </w:rPr>
            </w:pPr>
          </w:p>
        </w:tc>
        <w:tc>
          <w:tcPr>
            <w:tcW w:w="900" w:type="pct"/>
            <w:vAlign w:val="center"/>
          </w:tcPr>
          <w:p w14:paraId="2DBC0976" w14:textId="77777777" w:rsidR="00605391" w:rsidRPr="00EB5ED7" w:rsidRDefault="00605391" w:rsidP="000323F5">
            <w:pPr>
              <w:pStyle w:val="Style1"/>
              <w:tabs>
                <w:tab w:val="left" w:pos="284"/>
              </w:tabs>
              <w:spacing w:line="240" w:lineRule="auto"/>
              <w:jc w:val="both"/>
              <w:rPr>
                <w:sz w:val="24"/>
                <w:szCs w:val="24"/>
              </w:rPr>
            </w:pPr>
          </w:p>
        </w:tc>
      </w:tr>
      <w:tr w:rsidR="00605391" w:rsidRPr="00EB5ED7" w14:paraId="4312EA50" w14:textId="77777777" w:rsidTr="00487446">
        <w:trPr>
          <w:trHeight w:val="662"/>
        </w:trPr>
        <w:tc>
          <w:tcPr>
            <w:tcW w:w="315" w:type="pct"/>
            <w:vAlign w:val="center"/>
          </w:tcPr>
          <w:p w14:paraId="6DEE5EFC" w14:textId="77777777" w:rsidR="00605391" w:rsidRPr="00EB5ED7" w:rsidRDefault="00605391" w:rsidP="000323F5">
            <w:pPr>
              <w:pStyle w:val="Style1"/>
              <w:tabs>
                <w:tab w:val="left" w:pos="284"/>
              </w:tabs>
              <w:spacing w:line="240" w:lineRule="auto"/>
              <w:jc w:val="both"/>
              <w:rPr>
                <w:sz w:val="24"/>
                <w:szCs w:val="24"/>
              </w:rPr>
            </w:pPr>
            <w:r w:rsidRPr="00EB5ED7">
              <w:rPr>
                <w:sz w:val="24"/>
                <w:szCs w:val="24"/>
              </w:rPr>
              <w:t>10</w:t>
            </w:r>
          </w:p>
        </w:tc>
        <w:tc>
          <w:tcPr>
            <w:tcW w:w="1769" w:type="pct"/>
            <w:vAlign w:val="center"/>
          </w:tcPr>
          <w:p w14:paraId="6CBEEC5F" w14:textId="77777777" w:rsidR="00605391" w:rsidRPr="00EB5ED7" w:rsidRDefault="00605391" w:rsidP="000323F5">
            <w:pPr>
              <w:pStyle w:val="Style1"/>
              <w:tabs>
                <w:tab w:val="left" w:pos="284"/>
              </w:tabs>
              <w:spacing w:line="240" w:lineRule="auto"/>
              <w:jc w:val="both"/>
              <w:rPr>
                <w:sz w:val="24"/>
                <w:szCs w:val="24"/>
              </w:rPr>
            </w:pPr>
          </w:p>
        </w:tc>
        <w:tc>
          <w:tcPr>
            <w:tcW w:w="537" w:type="pct"/>
            <w:vAlign w:val="center"/>
          </w:tcPr>
          <w:p w14:paraId="737ED80B" w14:textId="77777777" w:rsidR="00605391" w:rsidRPr="00EB5ED7" w:rsidRDefault="00605391" w:rsidP="000323F5">
            <w:pPr>
              <w:pStyle w:val="Style1"/>
              <w:tabs>
                <w:tab w:val="left" w:pos="284"/>
              </w:tabs>
              <w:spacing w:line="240" w:lineRule="auto"/>
              <w:jc w:val="both"/>
              <w:rPr>
                <w:sz w:val="24"/>
                <w:szCs w:val="24"/>
              </w:rPr>
            </w:pPr>
          </w:p>
        </w:tc>
        <w:tc>
          <w:tcPr>
            <w:tcW w:w="677" w:type="pct"/>
            <w:vAlign w:val="center"/>
          </w:tcPr>
          <w:p w14:paraId="64330E9D" w14:textId="77777777" w:rsidR="00605391" w:rsidRPr="00EB5ED7" w:rsidRDefault="00605391" w:rsidP="000323F5">
            <w:pPr>
              <w:pStyle w:val="Style1"/>
              <w:tabs>
                <w:tab w:val="left" w:pos="284"/>
              </w:tabs>
              <w:spacing w:line="240" w:lineRule="auto"/>
              <w:jc w:val="both"/>
              <w:rPr>
                <w:sz w:val="24"/>
                <w:szCs w:val="24"/>
              </w:rPr>
            </w:pPr>
          </w:p>
        </w:tc>
        <w:tc>
          <w:tcPr>
            <w:tcW w:w="802" w:type="pct"/>
            <w:vAlign w:val="center"/>
          </w:tcPr>
          <w:p w14:paraId="15C4772D" w14:textId="77777777" w:rsidR="00605391" w:rsidRPr="00EB5ED7" w:rsidRDefault="00605391" w:rsidP="000323F5">
            <w:pPr>
              <w:pStyle w:val="Style1"/>
              <w:tabs>
                <w:tab w:val="left" w:pos="284"/>
              </w:tabs>
              <w:spacing w:line="240" w:lineRule="auto"/>
              <w:jc w:val="both"/>
              <w:rPr>
                <w:sz w:val="24"/>
                <w:szCs w:val="24"/>
              </w:rPr>
            </w:pPr>
          </w:p>
        </w:tc>
        <w:tc>
          <w:tcPr>
            <w:tcW w:w="900" w:type="pct"/>
            <w:vAlign w:val="center"/>
          </w:tcPr>
          <w:p w14:paraId="2D1CC088" w14:textId="77777777" w:rsidR="00605391" w:rsidRPr="00EB5ED7" w:rsidRDefault="00605391" w:rsidP="000323F5">
            <w:pPr>
              <w:pStyle w:val="Style1"/>
              <w:tabs>
                <w:tab w:val="left" w:pos="284"/>
              </w:tabs>
              <w:spacing w:line="240" w:lineRule="auto"/>
              <w:jc w:val="both"/>
              <w:rPr>
                <w:sz w:val="24"/>
                <w:szCs w:val="24"/>
              </w:rPr>
            </w:pPr>
          </w:p>
        </w:tc>
      </w:tr>
      <w:tr w:rsidR="00605391" w:rsidRPr="00EB5ED7" w14:paraId="28B091F4" w14:textId="77777777" w:rsidTr="00487446">
        <w:trPr>
          <w:trHeight w:val="662"/>
        </w:trPr>
        <w:tc>
          <w:tcPr>
            <w:tcW w:w="315" w:type="pct"/>
            <w:vAlign w:val="center"/>
          </w:tcPr>
          <w:p w14:paraId="47B3CEC9" w14:textId="77777777" w:rsidR="00605391" w:rsidRPr="00EB5ED7" w:rsidRDefault="00605391" w:rsidP="000323F5">
            <w:pPr>
              <w:pStyle w:val="Style1"/>
              <w:tabs>
                <w:tab w:val="left" w:pos="284"/>
              </w:tabs>
              <w:spacing w:line="240" w:lineRule="auto"/>
              <w:jc w:val="both"/>
              <w:rPr>
                <w:sz w:val="24"/>
                <w:szCs w:val="24"/>
              </w:rPr>
            </w:pPr>
            <w:r w:rsidRPr="00EB5ED7">
              <w:rPr>
                <w:sz w:val="24"/>
                <w:szCs w:val="24"/>
              </w:rPr>
              <w:t>11</w:t>
            </w:r>
          </w:p>
        </w:tc>
        <w:tc>
          <w:tcPr>
            <w:tcW w:w="1769" w:type="pct"/>
            <w:vAlign w:val="center"/>
          </w:tcPr>
          <w:p w14:paraId="5810D90C" w14:textId="77777777" w:rsidR="00605391" w:rsidRPr="00EB5ED7" w:rsidRDefault="00605391" w:rsidP="000323F5">
            <w:pPr>
              <w:pStyle w:val="Style1"/>
              <w:tabs>
                <w:tab w:val="left" w:pos="284"/>
              </w:tabs>
              <w:spacing w:line="240" w:lineRule="auto"/>
              <w:jc w:val="both"/>
              <w:rPr>
                <w:sz w:val="24"/>
                <w:szCs w:val="24"/>
              </w:rPr>
            </w:pPr>
          </w:p>
        </w:tc>
        <w:tc>
          <w:tcPr>
            <w:tcW w:w="537" w:type="pct"/>
            <w:vAlign w:val="center"/>
          </w:tcPr>
          <w:p w14:paraId="19638E02" w14:textId="77777777" w:rsidR="00605391" w:rsidRPr="00EB5ED7" w:rsidRDefault="00605391" w:rsidP="000323F5">
            <w:pPr>
              <w:pStyle w:val="Style1"/>
              <w:tabs>
                <w:tab w:val="left" w:pos="284"/>
              </w:tabs>
              <w:spacing w:line="240" w:lineRule="auto"/>
              <w:jc w:val="both"/>
              <w:rPr>
                <w:sz w:val="24"/>
                <w:szCs w:val="24"/>
              </w:rPr>
            </w:pPr>
          </w:p>
        </w:tc>
        <w:tc>
          <w:tcPr>
            <w:tcW w:w="677" w:type="pct"/>
            <w:vAlign w:val="center"/>
          </w:tcPr>
          <w:p w14:paraId="1B4BA4BE" w14:textId="77777777" w:rsidR="00605391" w:rsidRPr="00EB5ED7" w:rsidRDefault="00605391" w:rsidP="000323F5">
            <w:pPr>
              <w:pStyle w:val="Style1"/>
              <w:tabs>
                <w:tab w:val="left" w:pos="284"/>
              </w:tabs>
              <w:spacing w:line="240" w:lineRule="auto"/>
              <w:jc w:val="both"/>
              <w:rPr>
                <w:sz w:val="24"/>
                <w:szCs w:val="24"/>
              </w:rPr>
            </w:pPr>
          </w:p>
        </w:tc>
        <w:tc>
          <w:tcPr>
            <w:tcW w:w="802" w:type="pct"/>
            <w:vAlign w:val="center"/>
          </w:tcPr>
          <w:p w14:paraId="3FFBC179" w14:textId="77777777" w:rsidR="00605391" w:rsidRPr="00EB5ED7" w:rsidRDefault="00605391" w:rsidP="000323F5">
            <w:pPr>
              <w:pStyle w:val="Style1"/>
              <w:tabs>
                <w:tab w:val="left" w:pos="284"/>
              </w:tabs>
              <w:spacing w:line="240" w:lineRule="auto"/>
              <w:jc w:val="both"/>
              <w:rPr>
                <w:sz w:val="24"/>
                <w:szCs w:val="24"/>
              </w:rPr>
            </w:pPr>
          </w:p>
        </w:tc>
        <w:tc>
          <w:tcPr>
            <w:tcW w:w="900" w:type="pct"/>
            <w:vAlign w:val="center"/>
          </w:tcPr>
          <w:p w14:paraId="383A1E7E" w14:textId="77777777" w:rsidR="00605391" w:rsidRPr="00EB5ED7" w:rsidRDefault="00605391" w:rsidP="000323F5">
            <w:pPr>
              <w:pStyle w:val="Style1"/>
              <w:tabs>
                <w:tab w:val="left" w:pos="284"/>
              </w:tabs>
              <w:spacing w:line="240" w:lineRule="auto"/>
              <w:jc w:val="both"/>
              <w:rPr>
                <w:sz w:val="24"/>
                <w:szCs w:val="24"/>
              </w:rPr>
            </w:pPr>
          </w:p>
        </w:tc>
      </w:tr>
      <w:tr w:rsidR="00605391" w:rsidRPr="00EB5ED7" w14:paraId="3A8D8923" w14:textId="77777777" w:rsidTr="00487446">
        <w:trPr>
          <w:trHeight w:val="662"/>
        </w:trPr>
        <w:tc>
          <w:tcPr>
            <w:tcW w:w="315" w:type="pct"/>
            <w:vAlign w:val="center"/>
          </w:tcPr>
          <w:p w14:paraId="18DC10BD" w14:textId="77777777" w:rsidR="00605391" w:rsidRPr="00EB5ED7" w:rsidRDefault="00605391" w:rsidP="000323F5">
            <w:pPr>
              <w:pStyle w:val="Style1"/>
              <w:tabs>
                <w:tab w:val="left" w:pos="284"/>
              </w:tabs>
              <w:spacing w:line="240" w:lineRule="auto"/>
              <w:jc w:val="both"/>
              <w:rPr>
                <w:sz w:val="24"/>
                <w:szCs w:val="24"/>
              </w:rPr>
            </w:pPr>
            <w:r w:rsidRPr="00EB5ED7">
              <w:rPr>
                <w:sz w:val="24"/>
                <w:szCs w:val="24"/>
              </w:rPr>
              <w:t>12</w:t>
            </w:r>
          </w:p>
        </w:tc>
        <w:tc>
          <w:tcPr>
            <w:tcW w:w="1769" w:type="pct"/>
            <w:vAlign w:val="center"/>
          </w:tcPr>
          <w:p w14:paraId="4D7AE6FF" w14:textId="77777777" w:rsidR="00605391" w:rsidRPr="00EB5ED7" w:rsidRDefault="00605391" w:rsidP="000323F5">
            <w:pPr>
              <w:pStyle w:val="Style1"/>
              <w:tabs>
                <w:tab w:val="left" w:pos="284"/>
              </w:tabs>
              <w:spacing w:line="240" w:lineRule="auto"/>
              <w:jc w:val="both"/>
              <w:rPr>
                <w:sz w:val="24"/>
                <w:szCs w:val="24"/>
              </w:rPr>
            </w:pPr>
          </w:p>
        </w:tc>
        <w:tc>
          <w:tcPr>
            <w:tcW w:w="537" w:type="pct"/>
            <w:vAlign w:val="center"/>
          </w:tcPr>
          <w:p w14:paraId="7EFC9149" w14:textId="77777777" w:rsidR="00605391" w:rsidRPr="00EB5ED7" w:rsidRDefault="00605391" w:rsidP="000323F5">
            <w:pPr>
              <w:pStyle w:val="Style1"/>
              <w:tabs>
                <w:tab w:val="left" w:pos="284"/>
              </w:tabs>
              <w:spacing w:line="240" w:lineRule="auto"/>
              <w:jc w:val="both"/>
              <w:rPr>
                <w:sz w:val="24"/>
                <w:szCs w:val="24"/>
              </w:rPr>
            </w:pPr>
          </w:p>
        </w:tc>
        <w:tc>
          <w:tcPr>
            <w:tcW w:w="677" w:type="pct"/>
            <w:vAlign w:val="center"/>
          </w:tcPr>
          <w:p w14:paraId="3A5E96C1" w14:textId="77777777" w:rsidR="00605391" w:rsidRPr="00EB5ED7" w:rsidRDefault="00605391" w:rsidP="000323F5">
            <w:pPr>
              <w:pStyle w:val="Style1"/>
              <w:tabs>
                <w:tab w:val="left" w:pos="284"/>
              </w:tabs>
              <w:spacing w:line="240" w:lineRule="auto"/>
              <w:jc w:val="both"/>
              <w:rPr>
                <w:sz w:val="24"/>
                <w:szCs w:val="24"/>
              </w:rPr>
            </w:pPr>
          </w:p>
        </w:tc>
        <w:tc>
          <w:tcPr>
            <w:tcW w:w="802" w:type="pct"/>
            <w:vAlign w:val="center"/>
          </w:tcPr>
          <w:p w14:paraId="59CA400E" w14:textId="77777777" w:rsidR="00605391" w:rsidRPr="00EB5ED7" w:rsidRDefault="00605391" w:rsidP="000323F5">
            <w:pPr>
              <w:pStyle w:val="Style1"/>
              <w:tabs>
                <w:tab w:val="left" w:pos="284"/>
              </w:tabs>
              <w:spacing w:line="240" w:lineRule="auto"/>
              <w:jc w:val="both"/>
              <w:rPr>
                <w:sz w:val="24"/>
                <w:szCs w:val="24"/>
              </w:rPr>
            </w:pPr>
          </w:p>
        </w:tc>
        <w:tc>
          <w:tcPr>
            <w:tcW w:w="900" w:type="pct"/>
            <w:vAlign w:val="center"/>
          </w:tcPr>
          <w:p w14:paraId="3F08400A" w14:textId="77777777" w:rsidR="00605391" w:rsidRPr="00EB5ED7" w:rsidRDefault="00605391" w:rsidP="000323F5">
            <w:pPr>
              <w:pStyle w:val="Style1"/>
              <w:tabs>
                <w:tab w:val="left" w:pos="284"/>
              </w:tabs>
              <w:spacing w:line="240" w:lineRule="auto"/>
              <w:jc w:val="both"/>
              <w:rPr>
                <w:sz w:val="24"/>
                <w:szCs w:val="24"/>
              </w:rPr>
            </w:pPr>
          </w:p>
        </w:tc>
      </w:tr>
      <w:tr w:rsidR="00605391" w:rsidRPr="00EB5ED7" w14:paraId="7A5743FC" w14:textId="77777777" w:rsidTr="00487446">
        <w:trPr>
          <w:trHeight w:val="662"/>
        </w:trPr>
        <w:tc>
          <w:tcPr>
            <w:tcW w:w="315" w:type="pct"/>
            <w:vAlign w:val="center"/>
          </w:tcPr>
          <w:p w14:paraId="62D2E4D2" w14:textId="77777777" w:rsidR="00605391" w:rsidRPr="00EB5ED7" w:rsidRDefault="00605391" w:rsidP="000323F5">
            <w:pPr>
              <w:pStyle w:val="Style1"/>
              <w:tabs>
                <w:tab w:val="left" w:pos="284"/>
              </w:tabs>
              <w:spacing w:line="240" w:lineRule="auto"/>
              <w:jc w:val="both"/>
              <w:rPr>
                <w:sz w:val="24"/>
                <w:szCs w:val="24"/>
              </w:rPr>
            </w:pPr>
            <w:r w:rsidRPr="00EB5ED7">
              <w:rPr>
                <w:sz w:val="24"/>
                <w:szCs w:val="24"/>
              </w:rPr>
              <w:t>13</w:t>
            </w:r>
          </w:p>
        </w:tc>
        <w:tc>
          <w:tcPr>
            <w:tcW w:w="1769" w:type="pct"/>
            <w:vAlign w:val="center"/>
          </w:tcPr>
          <w:p w14:paraId="4FA135B6" w14:textId="77777777" w:rsidR="00605391" w:rsidRPr="00EB5ED7" w:rsidRDefault="00605391" w:rsidP="000323F5">
            <w:pPr>
              <w:pStyle w:val="Style1"/>
              <w:tabs>
                <w:tab w:val="left" w:pos="284"/>
              </w:tabs>
              <w:spacing w:line="240" w:lineRule="auto"/>
              <w:jc w:val="both"/>
              <w:rPr>
                <w:sz w:val="24"/>
                <w:szCs w:val="24"/>
              </w:rPr>
            </w:pPr>
          </w:p>
        </w:tc>
        <w:tc>
          <w:tcPr>
            <w:tcW w:w="537" w:type="pct"/>
            <w:vAlign w:val="center"/>
          </w:tcPr>
          <w:p w14:paraId="769676C2" w14:textId="77777777" w:rsidR="00605391" w:rsidRPr="00EB5ED7" w:rsidRDefault="00605391" w:rsidP="000323F5">
            <w:pPr>
              <w:pStyle w:val="Style1"/>
              <w:tabs>
                <w:tab w:val="left" w:pos="284"/>
              </w:tabs>
              <w:spacing w:line="240" w:lineRule="auto"/>
              <w:jc w:val="both"/>
              <w:rPr>
                <w:sz w:val="24"/>
                <w:szCs w:val="24"/>
              </w:rPr>
            </w:pPr>
          </w:p>
        </w:tc>
        <w:tc>
          <w:tcPr>
            <w:tcW w:w="677" w:type="pct"/>
            <w:vAlign w:val="center"/>
          </w:tcPr>
          <w:p w14:paraId="0556E30C" w14:textId="77777777" w:rsidR="00605391" w:rsidRPr="00EB5ED7" w:rsidRDefault="00605391" w:rsidP="000323F5">
            <w:pPr>
              <w:pStyle w:val="Style1"/>
              <w:tabs>
                <w:tab w:val="left" w:pos="284"/>
              </w:tabs>
              <w:spacing w:line="240" w:lineRule="auto"/>
              <w:jc w:val="both"/>
              <w:rPr>
                <w:sz w:val="24"/>
                <w:szCs w:val="24"/>
              </w:rPr>
            </w:pPr>
          </w:p>
        </w:tc>
        <w:tc>
          <w:tcPr>
            <w:tcW w:w="802" w:type="pct"/>
            <w:vAlign w:val="center"/>
          </w:tcPr>
          <w:p w14:paraId="7150EC7E" w14:textId="77777777" w:rsidR="00605391" w:rsidRPr="00EB5ED7" w:rsidRDefault="00605391" w:rsidP="000323F5">
            <w:pPr>
              <w:pStyle w:val="Style1"/>
              <w:tabs>
                <w:tab w:val="left" w:pos="284"/>
              </w:tabs>
              <w:spacing w:line="240" w:lineRule="auto"/>
              <w:jc w:val="both"/>
              <w:rPr>
                <w:sz w:val="24"/>
                <w:szCs w:val="24"/>
              </w:rPr>
            </w:pPr>
          </w:p>
        </w:tc>
        <w:tc>
          <w:tcPr>
            <w:tcW w:w="900" w:type="pct"/>
            <w:vAlign w:val="center"/>
          </w:tcPr>
          <w:p w14:paraId="488D9343" w14:textId="77777777" w:rsidR="00605391" w:rsidRPr="00EB5ED7" w:rsidRDefault="00605391" w:rsidP="000323F5">
            <w:pPr>
              <w:pStyle w:val="Style1"/>
              <w:tabs>
                <w:tab w:val="left" w:pos="284"/>
              </w:tabs>
              <w:spacing w:line="240" w:lineRule="auto"/>
              <w:jc w:val="both"/>
              <w:rPr>
                <w:sz w:val="24"/>
                <w:szCs w:val="24"/>
              </w:rPr>
            </w:pPr>
          </w:p>
        </w:tc>
      </w:tr>
      <w:tr w:rsidR="00605391" w:rsidRPr="00EB5ED7" w14:paraId="2F20769A" w14:textId="77777777" w:rsidTr="00487446">
        <w:trPr>
          <w:trHeight w:val="662"/>
        </w:trPr>
        <w:tc>
          <w:tcPr>
            <w:tcW w:w="315" w:type="pct"/>
            <w:vAlign w:val="center"/>
          </w:tcPr>
          <w:p w14:paraId="00D801CD" w14:textId="77777777" w:rsidR="00605391" w:rsidRPr="00EB5ED7" w:rsidRDefault="00605391" w:rsidP="000323F5">
            <w:pPr>
              <w:pStyle w:val="Style1"/>
              <w:tabs>
                <w:tab w:val="left" w:pos="284"/>
              </w:tabs>
              <w:spacing w:line="240" w:lineRule="auto"/>
              <w:jc w:val="both"/>
              <w:rPr>
                <w:sz w:val="24"/>
                <w:szCs w:val="24"/>
              </w:rPr>
            </w:pPr>
            <w:r w:rsidRPr="00EB5ED7">
              <w:rPr>
                <w:sz w:val="24"/>
                <w:szCs w:val="24"/>
              </w:rPr>
              <w:t>14</w:t>
            </w:r>
          </w:p>
        </w:tc>
        <w:tc>
          <w:tcPr>
            <w:tcW w:w="1769" w:type="pct"/>
            <w:vAlign w:val="center"/>
          </w:tcPr>
          <w:p w14:paraId="79C9D4A2" w14:textId="77777777" w:rsidR="00605391" w:rsidRPr="00EB5ED7" w:rsidRDefault="00605391" w:rsidP="000323F5">
            <w:pPr>
              <w:pStyle w:val="Style1"/>
              <w:tabs>
                <w:tab w:val="left" w:pos="284"/>
              </w:tabs>
              <w:spacing w:line="240" w:lineRule="auto"/>
              <w:jc w:val="both"/>
              <w:rPr>
                <w:sz w:val="24"/>
                <w:szCs w:val="24"/>
              </w:rPr>
            </w:pPr>
          </w:p>
        </w:tc>
        <w:tc>
          <w:tcPr>
            <w:tcW w:w="537" w:type="pct"/>
            <w:vAlign w:val="center"/>
          </w:tcPr>
          <w:p w14:paraId="4EEF4FC6" w14:textId="77777777" w:rsidR="00605391" w:rsidRPr="00EB5ED7" w:rsidRDefault="00605391" w:rsidP="000323F5">
            <w:pPr>
              <w:pStyle w:val="Style1"/>
              <w:tabs>
                <w:tab w:val="left" w:pos="284"/>
              </w:tabs>
              <w:spacing w:line="240" w:lineRule="auto"/>
              <w:jc w:val="both"/>
              <w:rPr>
                <w:sz w:val="24"/>
                <w:szCs w:val="24"/>
              </w:rPr>
            </w:pPr>
          </w:p>
        </w:tc>
        <w:tc>
          <w:tcPr>
            <w:tcW w:w="677" w:type="pct"/>
            <w:vAlign w:val="center"/>
          </w:tcPr>
          <w:p w14:paraId="4DD44D26" w14:textId="77777777" w:rsidR="00605391" w:rsidRPr="00EB5ED7" w:rsidRDefault="00605391" w:rsidP="000323F5">
            <w:pPr>
              <w:pStyle w:val="Style1"/>
              <w:tabs>
                <w:tab w:val="left" w:pos="284"/>
              </w:tabs>
              <w:spacing w:line="240" w:lineRule="auto"/>
              <w:jc w:val="both"/>
              <w:rPr>
                <w:sz w:val="24"/>
                <w:szCs w:val="24"/>
              </w:rPr>
            </w:pPr>
          </w:p>
        </w:tc>
        <w:tc>
          <w:tcPr>
            <w:tcW w:w="802" w:type="pct"/>
            <w:vAlign w:val="center"/>
          </w:tcPr>
          <w:p w14:paraId="64A08C0F" w14:textId="77777777" w:rsidR="00605391" w:rsidRPr="00EB5ED7" w:rsidRDefault="00605391" w:rsidP="000323F5">
            <w:pPr>
              <w:pStyle w:val="Style1"/>
              <w:tabs>
                <w:tab w:val="left" w:pos="284"/>
              </w:tabs>
              <w:spacing w:line="240" w:lineRule="auto"/>
              <w:jc w:val="both"/>
              <w:rPr>
                <w:sz w:val="24"/>
                <w:szCs w:val="24"/>
              </w:rPr>
            </w:pPr>
          </w:p>
        </w:tc>
        <w:tc>
          <w:tcPr>
            <w:tcW w:w="900" w:type="pct"/>
            <w:vAlign w:val="center"/>
          </w:tcPr>
          <w:p w14:paraId="7E2A12CE" w14:textId="77777777" w:rsidR="00605391" w:rsidRPr="00EB5ED7" w:rsidRDefault="00605391" w:rsidP="000323F5">
            <w:pPr>
              <w:pStyle w:val="Style1"/>
              <w:tabs>
                <w:tab w:val="left" w:pos="284"/>
              </w:tabs>
              <w:spacing w:line="240" w:lineRule="auto"/>
              <w:jc w:val="both"/>
              <w:rPr>
                <w:sz w:val="24"/>
                <w:szCs w:val="24"/>
              </w:rPr>
            </w:pPr>
          </w:p>
        </w:tc>
      </w:tr>
      <w:tr w:rsidR="00605391" w:rsidRPr="00EB5ED7" w14:paraId="6918244E" w14:textId="77777777" w:rsidTr="00487446">
        <w:trPr>
          <w:trHeight w:val="662"/>
        </w:trPr>
        <w:tc>
          <w:tcPr>
            <w:tcW w:w="315" w:type="pct"/>
            <w:vAlign w:val="center"/>
          </w:tcPr>
          <w:p w14:paraId="0B72BEE6" w14:textId="77777777" w:rsidR="00605391" w:rsidRPr="00EB5ED7" w:rsidRDefault="00605391" w:rsidP="000323F5">
            <w:pPr>
              <w:pStyle w:val="Style1"/>
              <w:tabs>
                <w:tab w:val="left" w:pos="284"/>
              </w:tabs>
              <w:spacing w:line="240" w:lineRule="auto"/>
              <w:jc w:val="both"/>
              <w:rPr>
                <w:sz w:val="24"/>
                <w:szCs w:val="24"/>
              </w:rPr>
            </w:pPr>
            <w:r w:rsidRPr="00EB5ED7">
              <w:rPr>
                <w:sz w:val="24"/>
                <w:szCs w:val="24"/>
              </w:rPr>
              <w:t>15</w:t>
            </w:r>
          </w:p>
        </w:tc>
        <w:tc>
          <w:tcPr>
            <w:tcW w:w="1769" w:type="pct"/>
            <w:vAlign w:val="center"/>
          </w:tcPr>
          <w:p w14:paraId="4C1245EF" w14:textId="77777777" w:rsidR="00605391" w:rsidRPr="00EB5ED7" w:rsidRDefault="00605391" w:rsidP="000323F5">
            <w:pPr>
              <w:pStyle w:val="Style1"/>
              <w:tabs>
                <w:tab w:val="left" w:pos="284"/>
              </w:tabs>
              <w:spacing w:line="240" w:lineRule="auto"/>
              <w:jc w:val="both"/>
              <w:rPr>
                <w:sz w:val="24"/>
                <w:szCs w:val="24"/>
              </w:rPr>
            </w:pPr>
          </w:p>
        </w:tc>
        <w:tc>
          <w:tcPr>
            <w:tcW w:w="537" w:type="pct"/>
            <w:vAlign w:val="center"/>
          </w:tcPr>
          <w:p w14:paraId="7411CD7E" w14:textId="77777777" w:rsidR="00605391" w:rsidRPr="00EB5ED7" w:rsidRDefault="00605391" w:rsidP="000323F5">
            <w:pPr>
              <w:pStyle w:val="Style1"/>
              <w:tabs>
                <w:tab w:val="left" w:pos="284"/>
              </w:tabs>
              <w:spacing w:line="240" w:lineRule="auto"/>
              <w:jc w:val="both"/>
              <w:rPr>
                <w:sz w:val="24"/>
                <w:szCs w:val="24"/>
              </w:rPr>
            </w:pPr>
          </w:p>
        </w:tc>
        <w:tc>
          <w:tcPr>
            <w:tcW w:w="677" w:type="pct"/>
            <w:vAlign w:val="center"/>
          </w:tcPr>
          <w:p w14:paraId="6A055BA6" w14:textId="77777777" w:rsidR="00605391" w:rsidRPr="00EB5ED7" w:rsidRDefault="00605391" w:rsidP="000323F5">
            <w:pPr>
              <w:pStyle w:val="Style1"/>
              <w:tabs>
                <w:tab w:val="left" w:pos="284"/>
              </w:tabs>
              <w:spacing w:line="240" w:lineRule="auto"/>
              <w:jc w:val="both"/>
              <w:rPr>
                <w:sz w:val="24"/>
                <w:szCs w:val="24"/>
              </w:rPr>
            </w:pPr>
          </w:p>
        </w:tc>
        <w:tc>
          <w:tcPr>
            <w:tcW w:w="802" w:type="pct"/>
            <w:vAlign w:val="center"/>
          </w:tcPr>
          <w:p w14:paraId="6A99D953" w14:textId="77777777" w:rsidR="00605391" w:rsidRPr="00EB5ED7" w:rsidRDefault="00605391" w:rsidP="000323F5">
            <w:pPr>
              <w:pStyle w:val="Style1"/>
              <w:tabs>
                <w:tab w:val="left" w:pos="284"/>
              </w:tabs>
              <w:spacing w:line="240" w:lineRule="auto"/>
              <w:jc w:val="both"/>
              <w:rPr>
                <w:sz w:val="24"/>
                <w:szCs w:val="24"/>
              </w:rPr>
            </w:pPr>
          </w:p>
        </w:tc>
        <w:tc>
          <w:tcPr>
            <w:tcW w:w="900" w:type="pct"/>
            <w:vAlign w:val="center"/>
          </w:tcPr>
          <w:p w14:paraId="2B33462E" w14:textId="77777777" w:rsidR="00605391" w:rsidRPr="00EB5ED7" w:rsidRDefault="00605391" w:rsidP="000323F5">
            <w:pPr>
              <w:pStyle w:val="Style1"/>
              <w:tabs>
                <w:tab w:val="left" w:pos="284"/>
              </w:tabs>
              <w:spacing w:line="240" w:lineRule="auto"/>
              <w:jc w:val="both"/>
              <w:rPr>
                <w:sz w:val="24"/>
                <w:szCs w:val="24"/>
              </w:rPr>
            </w:pPr>
          </w:p>
        </w:tc>
      </w:tr>
      <w:tr w:rsidR="00605391" w:rsidRPr="00EB5ED7" w14:paraId="096F0A6F" w14:textId="77777777" w:rsidTr="00487446">
        <w:trPr>
          <w:trHeight w:val="662"/>
        </w:trPr>
        <w:tc>
          <w:tcPr>
            <w:tcW w:w="315" w:type="pct"/>
            <w:vAlign w:val="center"/>
          </w:tcPr>
          <w:p w14:paraId="5E35BD1E" w14:textId="77777777" w:rsidR="00605391" w:rsidRPr="00EB5ED7" w:rsidRDefault="00605391" w:rsidP="000323F5">
            <w:pPr>
              <w:pStyle w:val="Style1"/>
              <w:tabs>
                <w:tab w:val="left" w:pos="284"/>
              </w:tabs>
              <w:spacing w:line="240" w:lineRule="auto"/>
              <w:jc w:val="both"/>
              <w:rPr>
                <w:sz w:val="24"/>
                <w:szCs w:val="24"/>
              </w:rPr>
            </w:pPr>
            <w:r w:rsidRPr="00EB5ED7">
              <w:rPr>
                <w:sz w:val="24"/>
                <w:szCs w:val="24"/>
              </w:rPr>
              <w:t>16</w:t>
            </w:r>
          </w:p>
        </w:tc>
        <w:tc>
          <w:tcPr>
            <w:tcW w:w="1769" w:type="pct"/>
            <w:vAlign w:val="center"/>
          </w:tcPr>
          <w:p w14:paraId="4EA5209B" w14:textId="77777777" w:rsidR="00605391" w:rsidRPr="00EB5ED7" w:rsidRDefault="00605391" w:rsidP="000323F5">
            <w:pPr>
              <w:pStyle w:val="Style1"/>
              <w:tabs>
                <w:tab w:val="left" w:pos="284"/>
              </w:tabs>
              <w:spacing w:line="240" w:lineRule="auto"/>
              <w:jc w:val="both"/>
              <w:rPr>
                <w:sz w:val="24"/>
                <w:szCs w:val="24"/>
              </w:rPr>
            </w:pPr>
          </w:p>
        </w:tc>
        <w:tc>
          <w:tcPr>
            <w:tcW w:w="537" w:type="pct"/>
            <w:vAlign w:val="center"/>
          </w:tcPr>
          <w:p w14:paraId="2FE0CC0D" w14:textId="77777777" w:rsidR="00605391" w:rsidRPr="00EB5ED7" w:rsidRDefault="00605391" w:rsidP="000323F5">
            <w:pPr>
              <w:pStyle w:val="Style1"/>
              <w:tabs>
                <w:tab w:val="left" w:pos="284"/>
              </w:tabs>
              <w:spacing w:line="240" w:lineRule="auto"/>
              <w:jc w:val="both"/>
              <w:rPr>
                <w:sz w:val="24"/>
                <w:szCs w:val="24"/>
              </w:rPr>
            </w:pPr>
          </w:p>
        </w:tc>
        <w:tc>
          <w:tcPr>
            <w:tcW w:w="677" w:type="pct"/>
            <w:vAlign w:val="center"/>
          </w:tcPr>
          <w:p w14:paraId="5E00DE38" w14:textId="77777777" w:rsidR="00605391" w:rsidRPr="00EB5ED7" w:rsidRDefault="00605391" w:rsidP="000323F5">
            <w:pPr>
              <w:pStyle w:val="Style1"/>
              <w:tabs>
                <w:tab w:val="left" w:pos="284"/>
              </w:tabs>
              <w:spacing w:line="240" w:lineRule="auto"/>
              <w:jc w:val="both"/>
              <w:rPr>
                <w:sz w:val="24"/>
                <w:szCs w:val="24"/>
              </w:rPr>
            </w:pPr>
          </w:p>
        </w:tc>
        <w:tc>
          <w:tcPr>
            <w:tcW w:w="802" w:type="pct"/>
            <w:vAlign w:val="center"/>
          </w:tcPr>
          <w:p w14:paraId="6259FFD4" w14:textId="77777777" w:rsidR="00605391" w:rsidRPr="00EB5ED7" w:rsidRDefault="00605391" w:rsidP="000323F5">
            <w:pPr>
              <w:pStyle w:val="Style1"/>
              <w:tabs>
                <w:tab w:val="left" w:pos="284"/>
              </w:tabs>
              <w:spacing w:line="240" w:lineRule="auto"/>
              <w:jc w:val="both"/>
              <w:rPr>
                <w:sz w:val="24"/>
                <w:szCs w:val="24"/>
              </w:rPr>
            </w:pPr>
          </w:p>
        </w:tc>
        <w:tc>
          <w:tcPr>
            <w:tcW w:w="900" w:type="pct"/>
            <w:vAlign w:val="center"/>
          </w:tcPr>
          <w:p w14:paraId="31B86107" w14:textId="77777777" w:rsidR="00605391" w:rsidRPr="00EB5ED7" w:rsidRDefault="00605391" w:rsidP="000323F5">
            <w:pPr>
              <w:pStyle w:val="Style1"/>
              <w:tabs>
                <w:tab w:val="left" w:pos="284"/>
              </w:tabs>
              <w:spacing w:line="240" w:lineRule="auto"/>
              <w:jc w:val="both"/>
              <w:rPr>
                <w:sz w:val="24"/>
                <w:szCs w:val="24"/>
              </w:rPr>
            </w:pPr>
          </w:p>
        </w:tc>
      </w:tr>
      <w:tr w:rsidR="00605391" w:rsidRPr="00EB5ED7" w14:paraId="507F28FE" w14:textId="77777777" w:rsidTr="002C60F9">
        <w:trPr>
          <w:trHeight w:val="958"/>
        </w:trPr>
        <w:tc>
          <w:tcPr>
            <w:tcW w:w="4100" w:type="pct"/>
            <w:gridSpan w:val="5"/>
            <w:vAlign w:val="center"/>
          </w:tcPr>
          <w:p w14:paraId="03F00358" w14:textId="77777777" w:rsidR="00605391" w:rsidRPr="00EB5ED7" w:rsidRDefault="00605391" w:rsidP="000323F5">
            <w:pPr>
              <w:pStyle w:val="Style1"/>
              <w:tabs>
                <w:tab w:val="left" w:pos="284"/>
              </w:tabs>
              <w:spacing w:line="240" w:lineRule="auto"/>
              <w:jc w:val="both"/>
              <w:rPr>
                <w:sz w:val="24"/>
                <w:szCs w:val="24"/>
              </w:rPr>
            </w:pPr>
            <w:r w:rsidRPr="00EB5ED7">
              <w:rPr>
                <w:sz w:val="24"/>
                <w:szCs w:val="24"/>
              </w:rPr>
              <w:t>Total buget</w:t>
            </w:r>
          </w:p>
        </w:tc>
        <w:tc>
          <w:tcPr>
            <w:tcW w:w="894" w:type="pct"/>
            <w:vAlign w:val="center"/>
          </w:tcPr>
          <w:p w14:paraId="29BCF13B" w14:textId="77777777" w:rsidR="00605391" w:rsidRPr="00EB5ED7" w:rsidRDefault="00605391" w:rsidP="000323F5">
            <w:pPr>
              <w:pStyle w:val="Style1"/>
              <w:tabs>
                <w:tab w:val="left" w:pos="284"/>
              </w:tabs>
              <w:spacing w:line="600" w:lineRule="auto"/>
              <w:jc w:val="both"/>
              <w:rPr>
                <w:sz w:val="24"/>
                <w:szCs w:val="24"/>
              </w:rPr>
            </w:pPr>
          </w:p>
        </w:tc>
      </w:tr>
    </w:tbl>
    <w:p w14:paraId="5BD99282" w14:textId="10394BA7" w:rsidR="00487446" w:rsidRPr="00EB5ED7" w:rsidRDefault="00487446" w:rsidP="00487446">
      <w:pPr>
        <w:pStyle w:val="Style1"/>
        <w:tabs>
          <w:tab w:val="clear" w:pos="0"/>
          <w:tab w:val="left" w:pos="-284"/>
          <w:tab w:val="left" w:pos="426"/>
        </w:tabs>
        <w:spacing w:line="276" w:lineRule="auto"/>
        <w:jc w:val="both"/>
        <w:rPr>
          <w:sz w:val="24"/>
          <w:szCs w:val="24"/>
        </w:rPr>
      </w:pPr>
    </w:p>
    <w:p w14:paraId="01180B6E" w14:textId="77777777" w:rsidR="00FB769C" w:rsidRPr="00EB5ED7" w:rsidRDefault="00FB769C" w:rsidP="00487446">
      <w:pPr>
        <w:pStyle w:val="Style1"/>
        <w:tabs>
          <w:tab w:val="clear" w:pos="0"/>
          <w:tab w:val="left" w:pos="-284"/>
          <w:tab w:val="left" w:pos="426"/>
        </w:tabs>
        <w:spacing w:line="276" w:lineRule="auto"/>
        <w:jc w:val="both"/>
        <w:rPr>
          <w:sz w:val="24"/>
          <w:szCs w:val="24"/>
        </w:rPr>
      </w:pPr>
    </w:p>
    <w:p w14:paraId="2B95630E" w14:textId="61FA569C" w:rsidR="00605391" w:rsidRPr="00EB5ED7" w:rsidRDefault="00605391" w:rsidP="00444245">
      <w:pPr>
        <w:pStyle w:val="julien-02"/>
        <w:rPr>
          <w:rFonts w:ascii="Trebuchet MS" w:hAnsi="Trebuchet MS"/>
        </w:rPr>
      </w:pPr>
      <w:r w:rsidRPr="00EB5ED7">
        <w:rPr>
          <w:rFonts w:ascii="Trebuchet MS" w:hAnsi="Trebuchet MS"/>
        </w:rPr>
        <w:t>Ponderea investitiilor in echipamente necesare desfăşurării activităţii</w:t>
      </w:r>
    </w:p>
    <w:p w14:paraId="1D05CA62" w14:textId="77777777" w:rsidR="00605391" w:rsidRPr="00EB5ED7" w:rsidRDefault="00605391" w:rsidP="00D61E3A">
      <w:pPr>
        <w:tabs>
          <w:tab w:val="left" w:pos="-284"/>
          <w:tab w:val="left" w:pos="284"/>
        </w:tabs>
        <w:jc w:val="both"/>
        <w:rPr>
          <w:rFonts w:cs="Times New Roman"/>
          <w:sz w:val="24"/>
          <w:szCs w:val="24"/>
        </w:rPr>
      </w:pPr>
      <w:r w:rsidRPr="00EB5ED7">
        <w:rPr>
          <w:rFonts w:cs="Times New Roman"/>
          <w:sz w:val="24"/>
          <w:szCs w:val="24"/>
        </w:rPr>
        <w:t>Ponderea investitiilor in echipamente necesare desfăşurării activităţii reprezinta :</w:t>
      </w:r>
    </w:p>
    <w:p w14:paraId="0231D138" w14:textId="31581914" w:rsidR="00605391" w:rsidRPr="00EB5ED7" w:rsidRDefault="00605391" w:rsidP="00487446">
      <w:pPr>
        <w:pStyle w:val="Bif"/>
        <w:rPr>
          <w:rFonts w:ascii="Trebuchet MS" w:hAnsi="Trebuchet MS"/>
          <w:sz w:val="24"/>
          <w:szCs w:val="28"/>
        </w:rPr>
      </w:pPr>
      <w:r w:rsidRPr="00EB5ED7">
        <w:rPr>
          <w:rFonts w:ascii="Trebuchet MS" w:hAnsi="Trebuchet MS"/>
          <w:sz w:val="24"/>
          <w:szCs w:val="28"/>
        </w:rPr>
        <w:t>mai mult de 60% din valoarea cheltuielilor eligibile inscrise in planul de afaceri</w:t>
      </w:r>
    </w:p>
    <w:p w14:paraId="4C340CFC" w14:textId="393658A7" w:rsidR="00605391" w:rsidRPr="00EB5ED7" w:rsidRDefault="00605391" w:rsidP="00487446">
      <w:pPr>
        <w:pStyle w:val="Bif"/>
        <w:rPr>
          <w:rFonts w:ascii="Trebuchet MS" w:hAnsi="Trebuchet MS"/>
          <w:sz w:val="24"/>
          <w:szCs w:val="28"/>
        </w:rPr>
      </w:pPr>
      <w:r w:rsidRPr="00EB5ED7">
        <w:rPr>
          <w:rFonts w:ascii="Trebuchet MS" w:hAnsi="Trebuchet MS"/>
          <w:sz w:val="24"/>
          <w:szCs w:val="28"/>
        </w:rPr>
        <w:t>intre 50% - 60% din valoarea cheltuielilor eligibile inscrise in planul de afaceri</w:t>
      </w:r>
    </w:p>
    <w:p w14:paraId="03E30FDF" w14:textId="4B697204" w:rsidR="00605391" w:rsidRPr="00EB5ED7" w:rsidRDefault="00605391" w:rsidP="00487446">
      <w:pPr>
        <w:pStyle w:val="Bif"/>
        <w:rPr>
          <w:rFonts w:ascii="Trebuchet MS" w:hAnsi="Trebuchet MS"/>
          <w:sz w:val="24"/>
          <w:szCs w:val="28"/>
        </w:rPr>
      </w:pPr>
      <w:r w:rsidRPr="00EB5ED7">
        <w:rPr>
          <w:rFonts w:ascii="Trebuchet MS" w:hAnsi="Trebuchet MS"/>
          <w:sz w:val="24"/>
          <w:szCs w:val="28"/>
        </w:rPr>
        <w:t>mai puţin de 50% din valoarea cheltuielilor eligibile inscrise in planul de afaceri</w:t>
      </w:r>
    </w:p>
    <w:p w14:paraId="38E48CD8" w14:textId="5BA63263" w:rsidR="00605391" w:rsidRPr="00EB5ED7" w:rsidRDefault="00605391" w:rsidP="00D61E3A">
      <w:pPr>
        <w:tabs>
          <w:tab w:val="left" w:pos="-284"/>
          <w:tab w:val="left" w:pos="284"/>
        </w:tabs>
        <w:jc w:val="both"/>
        <w:rPr>
          <w:rFonts w:cs="Times New Roman"/>
          <w:sz w:val="24"/>
          <w:szCs w:val="24"/>
        </w:rPr>
      </w:pPr>
    </w:p>
    <w:p w14:paraId="08E96BCD" w14:textId="10D8A338" w:rsidR="00605391" w:rsidRPr="00EB5ED7" w:rsidRDefault="00605391" w:rsidP="00444245">
      <w:pPr>
        <w:pStyle w:val="julien-02"/>
        <w:rPr>
          <w:rFonts w:ascii="Trebuchet MS" w:hAnsi="Trebuchet MS"/>
        </w:rPr>
      </w:pPr>
      <w:r w:rsidRPr="00EB5ED7">
        <w:rPr>
          <w:rFonts w:ascii="Trebuchet MS" w:hAnsi="Trebuchet MS"/>
        </w:rPr>
        <w:t>Promovarea temelor secundare</w:t>
      </w:r>
    </w:p>
    <w:p w14:paraId="7DD94E77" w14:textId="224746A2" w:rsidR="00605391" w:rsidRPr="00EB5ED7" w:rsidRDefault="00605391" w:rsidP="000323F5">
      <w:pPr>
        <w:jc w:val="both"/>
        <w:rPr>
          <w:rFonts w:cs="Times New Roman"/>
          <w:sz w:val="24"/>
          <w:szCs w:val="24"/>
        </w:rPr>
      </w:pPr>
      <w:r w:rsidRPr="00EB5ED7">
        <w:rPr>
          <w:rFonts w:cs="Times New Roman"/>
          <w:sz w:val="24"/>
          <w:szCs w:val="24"/>
        </w:rPr>
        <w:t>Explicaţi concret cum conduce implementarea planului de afaceri la:</w:t>
      </w:r>
    </w:p>
    <w:p w14:paraId="14A437E0" w14:textId="77777777" w:rsidR="00605391" w:rsidRPr="00EB5ED7" w:rsidRDefault="00605391" w:rsidP="000323F5">
      <w:pPr>
        <w:jc w:val="both"/>
        <w:rPr>
          <w:rFonts w:cs="Times New Roman"/>
          <w:sz w:val="24"/>
          <w:szCs w:val="24"/>
        </w:rPr>
      </w:pPr>
    </w:p>
    <w:tbl>
      <w:tblPr>
        <w:tblStyle w:val="TableGrid"/>
        <w:tblW w:w="5000" w:type="pct"/>
        <w:tblLook w:val="04A0" w:firstRow="1" w:lastRow="0" w:firstColumn="1" w:lastColumn="0" w:noHBand="0" w:noVBand="1"/>
      </w:tblPr>
      <w:tblGrid>
        <w:gridCol w:w="2812"/>
        <w:gridCol w:w="3945"/>
        <w:gridCol w:w="2253"/>
      </w:tblGrid>
      <w:tr w:rsidR="00605391" w:rsidRPr="00EB5ED7" w14:paraId="64CD64C6" w14:textId="77777777" w:rsidTr="00487446">
        <w:trPr>
          <w:trHeight w:val="754"/>
        </w:trPr>
        <w:tc>
          <w:tcPr>
            <w:tcW w:w="1561" w:type="pct"/>
            <w:vAlign w:val="center"/>
          </w:tcPr>
          <w:p w14:paraId="7B003D9A" w14:textId="77777777" w:rsidR="00605391" w:rsidRPr="00EB5ED7" w:rsidRDefault="00605391" w:rsidP="00487446">
            <w:pPr>
              <w:rPr>
                <w:rFonts w:cs="Times New Roman"/>
                <w:sz w:val="24"/>
                <w:szCs w:val="24"/>
              </w:rPr>
            </w:pPr>
            <w:r w:rsidRPr="00EB5ED7">
              <w:rPr>
                <w:rFonts w:cs="Times New Roman"/>
                <w:sz w:val="24"/>
                <w:szCs w:val="24"/>
              </w:rPr>
              <w:t>Tema secundara</w:t>
            </w:r>
          </w:p>
        </w:tc>
        <w:tc>
          <w:tcPr>
            <w:tcW w:w="2189" w:type="pct"/>
            <w:vAlign w:val="center"/>
          </w:tcPr>
          <w:p w14:paraId="534823BF" w14:textId="77777777" w:rsidR="00605391" w:rsidRPr="00EB5ED7" w:rsidRDefault="00605391" w:rsidP="00487446">
            <w:pPr>
              <w:rPr>
                <w:rFonts w:cs="Times New Roman"/>
                <w:sz w:val="24"/>
                <w:szCs w:val="24"/>
              </w:rPr>
            </w:pPr>
            <w:r w:rsidRPr="00EB5ED7">
              <w:rPr>
                <w:rFonts w:cs="Times New Roman"/>
                <w:sz w:val="24"/>
                <w:szCs w:val="24"/>
              </w:rPr>
              <w:t>Justificare</w:t>
            </w:r>
          </w:p>
        </w:tc>
        <w:tc>
          <w:tcPr>
            <w:tcW w:w="1251" w:type="pct"/>
            <w:vAlign w:val="center"/>
          </w:tcPr>
          <w:p w14:paraId="11903852" w14:textId="77777777" w:rsidR="00605391" w:rsidRPr="00EB5ED7" w:rsidRDefault="00605391" w:rsidP="00487446">
            <w:pPr>
              <w:rPr>
                <w:rFonts w:cs="Times New Roman"/>
                <w:sz w:val="24"/>
                <w:szCs w:val="24"/>
              </w:rPr>
            </w:pPr>
            <w:r w:rsidRPr="00EB5ED7">
              <w:rPr>
                <w:rFonts w:cs="Times New Roman"/>
                <w:sz w:val="24"/>
                <w:szCs w:val="24"/>
              </w:rPr>
              <w:t>Buget alocat pe tema secundara</w:t>
            </w:r>
          </w:p>
        </w:tc>
      </w:tr>
      <w:tr w:rsidR="00605391" w:rsidRPr="00EB5ED7" w14:paraId="5B42FBDC" w14:textId="77777777" w:rsidTr="00487446">
        <w:tc>
          <w:tcPr>
            <w:tcW w:w="1561" w:type="pct"/>
            <w:vAlign w:val="center"/>
          </w:tcPr>
          <w:p w14:paraId="2FAB52A2" w14:textId="6FBF74D8" w:rsidR="00605391" w:rsidRPr="00EB5ED7" w:rsidRDefault="00605391" w:rsidP="00487446">
            <w:pPr>
              <w:rPr>
                <w:rFonts w:cs="Times New Roman"/>
                <w:sz w:val="24"/>
                <w:szCs w:val="24"/>
              </w:rPr>
            </w:pPr>
            <w:r w:rsidRPr="00EB5ED7">
              <w:rPr>
                <w:rFonts w:cs="Times New Roman"/>
                <w:sz w:val="24"/>
                <w:szCs w:val="24"/>
              </w:rPr>
              <w:t>Sprijinirea tranziției către o economie cu emisii scăzute de dioxid de carbon și eficientă din punctul de vedere al utilizării resurselor – min. 2% din buget</w:t>
            </w:r>
          </w:p>
          <w:p w14:paraId="1EF28047" w14:textId="582FD65E" w:rsidR="00166928" w:rsidRPr="00EB5ED7" w:rsidRDefault="00166928" w:rsidP="00487446">
            <w:pPr>
              <w:rPr>
                <w:rFonts w:cs="Times New Roman"/>
                <w:sz w:val="24"/>
                <w:szCs w:val="24"/>
              </w:rPr>
            </w:pPr>
          </w:p>
          <w:p w14:paraId="3E3FC54A" w14:textId="77777777" w:rsidR="00166928" w:rsidRPr="00EB5ED7" w:rsidRDefault="00166928" w:rsidP="00487446">
            <w:pPr>
              <w:rPr>
                <w:rFonts w:cs="Times New Roman"/>
                <w:sz w:val="24"/>
                <w:szCs w:val="24"/>
              </w:rPr>
            </w:pPr>
          </w:p>
          <w:p w14:paraId="5A8DDFE6" w14:textId="77777777" w:rsidR="00605391" w:rsidRPr="00EB5ED7" w:rsidRDefault="00605391" w:rsidP="00487446">
            <w:pPr>
              <w:rPr>
                <w:rFonts w:cs="Times New Roman"/>
                <w:sz w:val="24"/>
                <w:szCs w:val="24"/>
              </w:rPr>
            </w:pPr>
          </w:p>
        </w:tc>
        <w:tc>
          <w:tcPr>
            <w:tcW w:w="2189" w:type="pct"/>
            <w:vAlign w:val="center"/>
          </w:tcPr>
          <w:p w14:paraId="0FD36C99" w14:textId="77777777" w:rsidR="00605391" w:rsidRPr="00EB5ED7" w:rsidRDefault="00605391" w:rsidP="00487446">
            <w:pPr>
              <w:rPr>
                <w:rFonts w:cs="Times New Roman"/>
                <w:sz w:val="24"/>
                <w:szCs w:val="24"/>
              </w:rPr>
            </w:pPr>
          </w:p>
        </w:tc>
        <w:tc>
          <w:tcPr>
            <w:tcW w:w="1251" w:type="pct"/>
            <w:vAlign w:val="center"/>
          </w:tcPr>
          <w:p w14:paraId="3CF9EE97" w14:textId="77777777" w:rsidR="00605391" w:rsidRPr="00EB5ED7" w:rsidRDefault="00605391" w:rsidP="00487446">
            <w:pPr>
              <w:rPr>
                <w:rFonts w:cs="Times New Roman"/>
                <w:sz w:val="24"/>
                <w:szCs w:val="24"/>
              </w:rPr>
            </w:pPr>
          </w:p>
        </w:tc>
      </w:tr>
      <w:tr w:rsidR="00605391" w:rsidRPr="00EB5ED7" w14:paraId="09D47FB4" w14:textId="77777777" w:rsidTr="00166928">
        <w:trPr>
          <w:trHeight w:val="2629"/>
        </w:trPr>
        <w:tc>
          <w:tcPr>
            <w:tcW w:w="1561" w:type="pct"/>
            <w:vAlign w:val="center"/>
          </w:tcPr>
          <w:p w14:paraId="33C4FB11" w14:textId="77777777" w:rsidR="00605391" w:rsidRPr="00EB5ED7" w:rsidRDefault="00605391" w:rsidP="00487446">
            <w:pPr>
              <w:rPr>
                <w:rFonts w:cs="Times New Roman"/>
                <w:sz w:val="24"/>
                <w:szCs w:val="24"/>
              </w:rPr>
            </w:pPr>
            <w:r w:rsidRPr="00EB5ED7">
              <w:rPr>
                <w:rFonts w:cs="Times New Roman"/>
                <w:sz w:val="24"/>
                <w:szCs w:val="24"/>
              </w:rPr>
              <w:t>Inovare sociala – min. 1% din buget</w:t>
            </w:r>
          </w:p>
          <w:p w14:paraId="26E09458" w14:textId="77777777" w:rsidR="00605391" w:rsidRPr="00EB5ED7" w:rsidRDefault="00605391" w:rsidP="00487446">
            <w:pPr>
              <w:rPr>
                <w:rFonts w:cs="Times New Roman"/>
                <w:sz w:val="24"/>
                <w:szCs w:val="24"/>
              </w:rPr>
            </w:pPr>
          </w:p>
          <w:p w14:paraId="10A7AD4B" w14:textId="77777777" w:rsidR="00605391" w:rsidRPr="00EB5ED7" w:rsidRDefault="00605391" w:rsidP="00487446">
            <w:pPr>
              <w:rPr>
                <w:rFonts w:cs="Times New Roman"/>
                <w:sz w:val="24"/>
                <w:szCs w:val="24"/>
              </w:rPr>
            </w:pPr>
          </w:p>
          <w:p w14:paraId="0BAFC801" w14:textId="77777777" w:rsidR="00605391" w:rsidRPr="00EB5ED7" w:rsidRDefault="00605391" w:rsidP="00487446">
            <w:pPr>
              <w:rPr>
                <w:rFonts w:cs="Times New Roman"/>
                <w:sz w:val="24"/>
                <w:szCs w:val="24"/>
              </w:rPr>
            </w:pPr>
          </w:p>
        </w:tc>
        <w:tc>
          <w:tcPr>
            <w:tcW w:w="2189" w:type="pct"/>
            <w:vAlign w:val="center"/>
          </w:tcPr>
          <w:p w14:paraId="719872DA" w14:textId="77777777" w:rsidR="00605391" w:rsidRPr="00EB5ED7" w:rsidRDefault="00605391" w:rsidP="00487446">
            <w:pPr>
              <w:rPr>
                <w:rFonts w:cs="Times New Roman"/>
                <w:sz w:val="24"/>
                <w:szCs w:val="24"/>
              </w:rPr>
            </w:pPr>
          </w:p>
        </w:tc>
        <w:tc>
          <w:tcPr>
            <w:tcW w:w="1251" w:type="pct"/>
            <w:vAlign w:val="center"/>
          </w:tcPr>
          <w:p w14:paraId="007B00A6" w14:textId="77777777" w:rsidR="00605391" w:rsidRPr="00EB5ED7" w:rsidRDefault="00605391" w:rsidP="00487446">
            <w:pPr>
              <w:rPr>
                <w:rFonts w:cs="Times New Roman"/>
                <w:sz w:val="24"/>
                <w:szCs w:val="24"/>
              </w:rPr>
            </w:pPr>
          </w:p>
        </w:tc>
      </w:tr>
      <w:tr w:rsidR="00605391" w:rsidRPr="00EB5ED7" w14:paraId="73F6E64D" w14:textId="77777777" w:rsidTr="00487446">
        <w:tc>
          <w:tcPr>
            <w:tcW w:w="1561" w:type="pct"/>
            <w:vAlign w:val="center"/>
          </w:tcPr>
          <w:p w14:paraId="3833D3FD" w14:textId="731228CA" w:rsidR="00605391" w:rsidRPr="00EB5ED7" w:rsidRDefault="00605391" w:rsidP="00487446">
            <w:pPr>
              <w:rPr>
                <w:rFonts w:cs="Times New Roman"/>
                <w:sz w:val="24"/>
                <w:szCs w:val="24"/>
              </w:rPr>
            </w:pPr>
            <w:r w:rsidRPr="00EB5ED7">
              <w:rPr>
                <w:rFonts w:cs="Times New Roman"/>
                <w:sz w:val="24"/>
                <w:szCs w:val="24"/>
              </w:rPr>
              <w:t>Îmbunătățirea accesibilității,a utilizării și a calității tehnologiilor informației și comunicațiilor – min. 1% din buget</w:t>
            </w:r>
          </w:p>
          <w:p w14:paraId="1AB3C80B" w14:textId="7E0E0ECE" w:rsidR="00166928" w:rsidRPr="00EB5ED7" w:rsidRDefault="00166928" w:rsidP="00487446">
            <w:pPr>
              <w:rPr>
                <w:rFonts w:cs="Times New Roman"/>
                <w:sz w:val="24"/>
                <w:szCs w:val="24"/>
              </w:rPr>
            </w:pPr>
          </w:p>
          <w:p w14:paraId="7C5AF99B" w14:textId="24002880" w:rsidR="00166928" w:rsidRPr="00EB5ED7" w:rsidRDefault="00166928" w:rsidP="00487446">
            <w:pPr>
              <w:rPr>
                <w:rFonts w:cs="Times New Roman"/>
                <w:sz w:val="24"/>
                <w:szCs w:val="24"/>
              </w:rPr>
            </w:pPr>
          </w:p>
          <w:p w14:paraId="351E8ACC" w14:textId="77777777" w:rsidR="00166928" w:rsidRPr="00EB5ED7" w:rsidRDefault="00166928" w:rsidP="00487446">
            <w:pPr>
              <w:rPr>
                <w:rFonts w:cs="Times New Roman"/>
                <w:sz w:val="24"/>
                <w:szCs w:val="24"/>
              </w:rPr>
            </w:pPr>
          </w:p>
          <w:p w14:paraId="37586DB6" w14:textId="77777777" w:rsidR="00605391" w:rsidRPr="00EB5ED7" w:rsidRDefault="00605391" w:rsidP="00487446">
            <w:pPr>
              <w:rPr>
                <w:rFonts w:cs="Times New Roman"/>
                <w:sz w:val="24"/>
                <w:szCs w:val="24"/>
              </w:rPr>
            </w:pPr>
          </w:p>
        </w:tc>
        <w:tc>
          <w:tcPr>
            <w:tcW w:w="2189" w:type="pct"/>
            <w:vAlign w:val="center"/>
          </w:tcPr>
          <w:p w14:paraId="5675A45A" w14:textId="77777777" w:rsidR="00605391" w:rsidRPr="00EB5ED7" w:rsidRDefault="00605391" w:rsidP="00487446">
            <w:pPr>
              <w:rPr>
                <w:rFonts w:cs="Times New Roman"/>
                <w:sz w:val="24"/>
                <w:szCs w:val="24"/>
              </w:rPr>
            </w:pPr>
          </w:p>
        </w:tc>
        <w:tc>
          <w:tcPr>
            <w:tcW w:w="1251" w:type="pct"/>
            <w:vAlign w:val="center"/>
          </w:tcPr>
          <w:p w14:paraId="7A2EE43D" w14:textId="77777777" w:rsidR="00605391" w:rsidRPr="00EB5ED7" w:rsidRDefault="00605391" w:rsidP="00487446">
            <w:pPr>
              <w:rPr>
                <w:rFonts w:cs="Times New Roman"/>
                <w:sz w:val="24"/>
                <w:szCs w:val="24"/>
              </w:rPr>
            </w:pPr>
          </w:p>
        </w:tc>
      </w:tr>
      <w:tr w:rsidR="00605391" w:rsidRPr="00EB5ED7" w14:paraId="7B031381" w14:textId="77777777" w:rsidTr="00487446">
        <w:tc>
          <w:tcPr>
            <w:tcW w:w="1561" w:type="pct"/>
            <w:vAlign w:val="center"/>
          </w:tcPr>
          <w:p w14:paraId="61EE18C6" w14:textId="77777777" w:rsidR="00605391" w:rsidRPr="00EB5ED7" w:rsidRDefault="00605391" w:rsidP="00487446">
            <w:pPr>
              <w:rPr>
                <w:rFonts w:cs="Times New Roman"/>
                <w:sz w:val="24"/>
                <w:szCs w:val="24"/>
              </w:rPr>
            </w:pPr>
            <w:r w:rsidRPr="00EB5ED7">
              <w:rPr>
                <w:rFonts w:cs="Times New Roman"/>
                <w:sz w:val="24"/>
                <w:szCs w:val="24"/>
              </w:rPr>
              <w:lastRenderedPageBreak/>
              <w:t>Egalitatea de sanse și nediscriminare– min. 2% din buget</w:t>
            </w:r>
          </w:p>
          <w:p w14:paraId="06394710" w14:textId="77777777" w:rsidR="00605391" w:rsidRPr="00EB5ED7" w:rsidRDefault="00605391" w:rsidP="00487446">
            <w:pPr>
              <w:rPr>
                <w:rFonts w:cs="Times New Roman"/>
                <w:sz w:val="24"/>
                <w:szCs w:val="24"/>
              </w:rPr>
            </w:pPr>
          </w:p>
          <w:p w14:paraId="5E67F033" w14:textId="4926AA6A" w:rsidR="00605391" w:rsidRPr="00EB5ED7" w:rsidRDefault="00605391" w:rsidP="00487446">
            <w:pPr>
              <w:rPr>
                <w:rFonts w:cs="Times New Roman"/>
                <w:sz w:val="24"/>
                <w:szCs w:val="24"/>
              </w:rPr>
            </w:pPr>
          </w:p>
          <w:p w14:paraId="6B648F21" w14:textId="0BD3D10A" w:rsidR="00166928" w:rsidRPr="00EB5ED7" w:rsidRDefault="00166928" w:rsidP="00487446">
            <w:pPr>
              <w:rPr>
                <w:rFonts w:cs="Times New Roman"/>
                <w:sz w:val="24"/>
                <w:szCs w:val="24"/>
              </w:rPr>
            </w:pPr>
          </w:p>
          <w:p w14:paraId="58071D69" w14:textId="77777777" w:rsidR="00166928" w:rsidRPr="00EB5ED7" w:rsidRDefault="00166928" w:rsidP="00487446">
            <w:pPr>
              <w:rPr>
                <w:rFonts w:cs="Times New Roman"/>
                <w:sz w:val="24"/>
                <w:szCs w:val="24"/>
              </w:rPr>
            </w:pPr>
          </w:p>
          <w:p w14:paraId="5476C7FE" w14:textId="77777777" w:rsidR="00605391" w:rsidRPr="00EB5ED7" w:rsidRDefault="00605391" w:rsidP="00487446">
            <w:pPr>
              <w:rPr>
                <w:rFonts w:cs="Times New Roman"/>
                <w:sz w:val="24"/>
                <w:szCs w:val="24"/>
              </w:rPr>
            </w:pPr>
          </w:p>
          <w:p w14:paraId="6BE33197" w14:textId="77777777" w:rsidR="00605391" w:rsidRPr="00EB5ED7" w:rsidRDefault="00605391" w:rsidP="00487446">
            <w:pPr>
              <w:rPr>
                <w:rFonts w:cs="Times New Roman"/>
                <w:sz w:val="24"/>
                <w:szCs w:val="24"/>
              </w:rPr>
            </w:pPr>
          </w:p>
        </w:tc>
        <w:tc>
          <w:tcPr>
            <w:tcW w:w="2189" w:type="pct"/>
            <w:vAlign w:val="center"/>
          </w:tcPr>
          <w:p w14:paraId="05F2514A" w14:textId="77777777" w:rsidR="00605391" w:rsidRPr="00EB5ED7" w:rsidRDefault="00605391" w:rsidP="00487446">
            <w:pPr>
              <w:rPr>
                <w:rFonts w:cs="Times New Roman"/>
                <w:sz w:val="24"/>
                <w:szCs w:val="24"/>
              </w:rPr>
            </w:pPr>
          </w:p>
        </w:tc>
        <w:tc>
          <w:tcPr>
            <w:tcW w:w="1251" w:type="pct"/>
            <w:vAlign w:val="center"/>
          </w:tcPr>
          <w:p w14:paraId="3C2538DC" w14:textId="77777777" w:rsidR="00605391" w:rsidRPr="00EB5ED7" w:rsidRDefault="00605391" w:rsidP="00487446">
            <w:pPr>
              <w:rPr>
                <w:rFonts w:cs="Times New Roman"/>
                <w:sz w:val="24"/>
                <w:szCs w:val="24"/>
              </w:rPr>
            </w:pPr>
          </w:p>
        </w:tc>
      </w:tr>
    </w:tbl>
    <w:p w14:paraId="062DC73B" w14:textId="77777777" w:rsidR="00D61E3A" w:rsidRPr="00EB5ED7" w:rsidRDefault="00D61E3A" w:rsidP="00D61E3A">
      <w:pPr>
        <w:rPr>
          <w:rFonts w:cs="Times New Roman"/>
          <w:b/>
          <w:sz w:val="24"/>
          <w:szCs w:val="24"/>
        </w:rPr>
      </w:pPr>
      <w:bookmarkStart w:id="102" w:name="_Toc322524168"/>
      <w:bookmarkStart w:id="103" w:name="_Toc23846259"/>
    </w:p>
    <w:p w14:paraId="38501C95" w14:textId="46BEB49C" w:rsidR="00E3569B" w:rsidRPr="00EB5ED7" w:rsidRDefault="00605391" w:rsidP="00444245">
      <w:pPr>
        <w:pStyle w:val="julien-02"/>
        <w:rPr>
          <w:rFonts w:ascii="Trebuchet MS" w:hAnsi="Trebuchet MS"/>
        </w:rPr>
      </w:pPr>
      <w:r w:rsidRPr="00EB5ED7">
        <w:rPr>
          <w:rFonts w:ascii="Trebuchet MS" w:hAnsi="Trebuchet MS"/>
        </w:rPr>
        <w:t>ANALIZA FINANCIARĂ A PROIECTULUI</w:t>
      </w:r>
      <w:bookmarkEnd w:id="102"/>
      <w:bookmarkEnd w:id="103"/>
    </w:p>
    <w:p w14:paraId="7210380E" w14:textId="77777777" w:rsidR="00605391" w:rsidRPr="00EB5ED7" w:rsidRDefault="00605391" w:rsidP="000323F5">
      <w:pPr>
        <w:adjustRightInd w:val="0"/>
        <w:jc w:val="both"/>
        <w:rPr>
          <w:rFonts w:cs="Times New Roman"/>
          <w:sz w:val="24"/>
          <w:szCs w:val="24"/>
        </w:rPr>
      </w:pPr>
      <w:r w:rsidRPr="00EB5ED7">
        <w:rPr>
          <w:rFonts w:cs="Times New Roman"/>
          <w:sz w:val="24"/>
          <w:szCs w:val="24"/>
        </w:rPr>
        <w:t xml:space="preserve">Detaliati cheltuielile directe si indirecte ANUALE ale activitatii ce se va desfasura in urma implementarii proiectului la capacitatea maxima </w:t>
      </w:r>
    </w:p>
    <w:p w14:paraId="73436931" w14:textId="77777777" w:rsidR="00605391" w:rsidRPr="00EB5ED7" w:rsidRDefault="00605391" w:rsidP="000323F5">
      <w:pPr>
        <w:jc w:val="both"/>
        <w:rPr>
          <w:rFonts w:cs="Times New Roman"/>
          <w:b/>
          <w:sz w:val="24"/>
          <w:szCs w:val="24"/>
        </w:rPr>
      </w:pPr>
    </w:p>
    <w:tbl>
      <w:tblPr>
        <w:tblStyle w:val="TableGrid"/>
        <w:tblW w:w="5000" w:type="pct"/>
        <w:tblLook w:val="04A0" w:firstRow="1" w:lastRow="0" w:firstColumn="1" w:lastColumn="0" w:noHBand="0" w:noVBand="1"/>
      </w:tblPr>
      <w:tblGrid>
        <w:gridCol w:w="5152"/>
        <w:gridCol w:w="1370"/>
        <w:gridCol w:w="1243"/>
        <w:gridCol w:w="1245"/>
      </w:tblGrid>
      <w:tr w:rsidR="00605391" w:rsidRPr="00EB5ED7" w14:paraId="51598614" w14:textId="77777777" w:rsidTr="00D61E3A">
        <w:trPr>
          <w:trHeight w:val="472"/>
        </w:trPr>
        <w:tc>
          <w:tcPr>
            <w:tcW w:w="2859" w:type="pct"/>
            <w:vAlign w:val="center"/>
          </w:tcPr>
          <w:p w14:paraId="7C278398" w14:textId="77777777" w:rsidR="00605391" w:rsidRPr="00EB5ED7" w:rsidRDefault="00605391" w:rsidP="000323F5">
            <w:pPr>
              <w:jc w:val="both"/>
              <w:rPr>
                <w:rFonts w:cs="Times New Roman"/>
                <w:b/>
                <w:sz w:val="24"/>
                <w:szCs w:val="24"/>
              </w:rPr>
            </w:pPr>
            <w:r w:rsidRPr="00EB5ED7">
              <w:rPr>
                <w:rFonts w:cs="Times New Roman"/>
                <w:b/>
                <w:bCs/>
                <w:sz w:val="24"/>
                <w:szCs w:val="24"/>
              </w:rPr>
              <w:t>Cheltuieli</w:t>
            </w:r>
          </w:p>
        </w:tc>
        <w:tc>
          <w:tcPr>
            <w:tcW w:w="760" w:type="pct"/>
            <w:vAlign w:val="center"/>
          </w:tcPr>
          <w:p w14:paraId="12F055BC" w14:textId="77777777" w:rsidR="00605391" w:rsidRPr="00EB5ED7" w:rsidRDefault="00605391" w:rsidP="000323F5">
            <w:pPr>
              <w:jc w:val="both"/>
              <w:rPr>
                <w:rFonts w:cs="Times New Roman"/>
                <w:b/>
                <w:sz w:val="24"/>
                <w:szCs w:val="24"/>
              </w:rPr>
            </w:pPr>
            <w:r w:rsidRPr="00EB5ED7">
              <w:rPr>
                <w:rFonts w:cs="Times New Roman"/>
                <w:b/>
                <w:bCs/>
                <w:sz w:val="24"/>
                <w:szCs w:val="24"/>
              </w:rPr>
              <w:t>N</w:t>
            </w:r>
          </w:p>
        </w:tc>
        <w:tc>
          <w:tcPr>
            <w:tcW w:w="690" w:type="pct"/>
            <w:vAlign w:val="center"/>
          </w:tcPr>
          <w:p w14:paraId="2915B5FC" w14:textId="77777777" w:rsidR="00605391" w:rsidRPr="00EB5ED7" w:rsidRDefault="00605391" w:rsidP="000323F5">
            <w:pPr>
              <w:jc w:val="both"/>
              <w:rPr>
                <w:rFonts w:cs="Times New Roman"/>
                <w:b/>
                <w:sz w:val="24"/>
                <w:szCs w:val="24"/>
              </w:rPr>
            </w:pPr>
            <w:r w:rsidRPr="00EB5ED7">
              <w:rPr>
                <w:rFonts w:cs="Times New Roman"/>
                <w:b/>
                <w:bCs/>
                <w:sz w:val="24"/>
                <w:szCs w:val="24"/>
              </w:rPr>
              <w:t>N+1</w:t>
            </w:r>
          </w:p>
        </w:tc>
        <w:tc>
          <w:tcPr>
            <w:tcW w:w="691" w:type="pct"/>
            <w:vAlign w:val="center"/>
          </w:tcPr>
          <w:p w14:paraId="40F3503A" w14:textId="77777777" w:rsidR="00605391" w:rsidRPr="00EB5ED7" w:rsidRDefault="00605391" w:rsidP="000323F5">
            <w:pPr>
              <w:jc w:val="both"/>
              <w:rPr>
                <w:rFonts w:cs="Times New Roman"/>
                <w:b/>
                <w:sz w:val="24"/>
                <w:szCs w:val="24"/>
              </w:rPr>
            </w:pPr>
            <w:r w:rsidRPr="00EB5ED7">
              <w:rPr>
                <w:rFonts w:cs="Times New Roman"/>
                <w:b/>
                <w:bCs/>
                <w:sz w:val="24"/>
                <w:szCs w:val="24"/>
              </w:rPr>
              <w:t>N+2</w:t>
            </w:r>
          </w:p>
        </w:tc>
      </w:tr>
      <w:tr w:rsidR="00605391" w:rsidRPr="00EB5ED7" w14:paraId="3DAB3CC3" w14:textId="77777777" w:rsidTr="00D61E3A">
        <w:trPr>
          <w:trHeight w:val="272"/>
        </w:trPr>
        <w:tc>
          <w:tcPr>
            <w:tcW w:w="2859" w:type="pct"/>
          </w:tcPr>
          <w:p w14:paraId="72799244" w14:textId="77777777" w:rsidR="00605391" w:rsidRPr="00EB5ED7" w:rsidRDefault="00605391" w:rsidP="000323F5">
            <w:pPr>
              <w:jc w:val="both"/>
              <w:rPr>
                <w:rFonts w:cs="Times New Roman"/>
                <w:sz w:val="24"/>
                <w:szCs w:val="24"/>
              </w:rPr>
            </w:pPr>
            <w:r w:rsidRPr="00EB5ED7">
              <w:rPr>
                <w:rFonts w:cs="Times New Roman"/>
                <w:sz w:val="24"/>
                <w:szCs w:val="24"/>
              </w:rPr>
              <w:t>Cheltuieli cu materie primă, materiale consumabile</w:t>
            </w:r>
          </w:p>
        </w:tc>
        <w:tc>
          <w:tcPr>
            <w:tcW w:w="760" w:type="pct"/>
          </w:tcPr>
          <w:p w14:paraId="3CED3536" w14:textId="77777777" w:rsidR="00605391" w:rsidRPr="00EB5ED7" w:rsidRDefault="00605391" w:rsidP="000323F5">
            <w:pPr>
              <w:jc w:val="both"/>
              <w:rPr>
                <w:rFonts w:cs="Times New Roman"/>
                <w:sz w:val="24"/>
                <w:szCs w:val="24"/>
              </w:rPr>
            </w:pPr>
          </w:p>
        </w:tc>
        <w:tc>
          <w:tcPr>
            <w:tcW w:w="690" w:type="pct"/>
          </w:tcPr>
          <w:p w14:paraId="731F31DB" w14:textId="77777777" w:rsidR="00605391" w:rsidRPr="00EB5ED7" w:rsidRDefault="00605391" w:rsidP="000323F5">
            <w:pPr>
              <w:jc w:val="both"/>
              <w:rPr>
                <w:rFonts w:cs="Times New Roman"/>
                <w:sz w:val="24"/>
                <w:szCs w:val="24"/>
              </w:rPr>
            </w:pPr>
          </w:p>
        </w:tc>
        <w:tc>
          <w:tcPr>
            <w:tcW w:w="691" w:type="pct"/>
          </w:tcPr>
          <w:p w14:paraId="0EC88537" w14:textId="77777777" w:rsidR="00605391" w:rsidRPr="00EB5ED7" w:rsidRDefault="00605391" w:rsidP="000323F5">
            <w:pPr>
              <w:jc w:val="both"/>
              <w:rPr>
                <w:rFonts w:cs="Times New Roman"/>
                <w:sz w:val="24"/>
                <w:szCs w:val="24"/>
              </w:rPr>
            </w:pPr>
          </w:p>
        </w:tc>
      </w:tr>
      <w:tr w:rsidR="00605391" w:rsidRPr="00EB5ED7" w14:paraId="0A26F453" w14:textId="77777777" w:rsidTr="00D61E3A">
        <w:trPr>
          <w:trHeight w:val="299"/>
        </w:trPr>
        <w:tc>
          <w:tcPr>
            <w:tcW w:w="2859" w:type="pct"/>
          </w:tcPr>
          <w:p w14:paraId="6D46DE01" w14:textId="77777777" w:rsidR="00605391" w:rsidRPr="00EB5ED7" w:rsidRDefault="00605391" w:rsidP="000323F5">
            <w:pPr>
              <w:jc w:val="both"/>
              <w:rPr>
                <w:rFonts w:cs="Times New Roman"/>
                <w:sz w:val="24"/>
                <w:szCs w:val="24"/>
              </w:rPr>
            </w:pPr>
            <w:r w:rsidRPr="00EB5ED7">
              <w:rPr>
                <w:rFonts w:cs="Times New Roman"/>
                <w:sz w:val="24"/>
                <w:szCs w:val="24"/>
              </w:rPr>
              <w:t>Salarii (inclusiv contribuții)</w:t>
            </w:r>
          </w:p>
        </w:tc>
        <w:tc>
          <w:tcPr>
            <w:tcW w:w="760" w:type="pct"/>
          </w:tcPr>
          <w:p w14:paraId="52BFAC0C" w14:textId="77777777" w:rsidR="00605391" w:rsidRPr="00EB5ED7" w:rsidRDefault="00605391" w:rsidP="000323F5">
            <w:pPr>
              <w:jc w:val="both"/>
              <w:rPr>
                <w:rFonts w:cs="Times New Roman"/>
                <w:sz w:val="24"/>
                <w:szCs w:val="24"/>
              </w:rPr>
            </w:pPr>
          </w:p>
        </w:tc>
        <w:tc>
          <w:tcPr>
            <w:tcW w:w="690" w:type="pct"/>
          </w:tcPr>
          <w:p w14:paraId="1E38208D" w14:textId="77777777" w:rsidR="00605391" w:rsidRPr="00EB5ED7" w:rsidRDefault="00605391" w:rsidP="000323F5">
            <w:pPr>
              <w:jc w:val="both"/>
              <w:rPr>
                <w:rFonts w:cs="Times New Roman"/>
                <w:sz w:val="24"/>
                <w:szCs w:val="24"/>
              </w:rPr>
            </w:pPr>
          </w:p>
        </w:tc>
        <w:tc>
          <w:tcPr>
            <w:tcW w:w="691" w:type="pct"/>
          </w:tcPr>
          <w:p w14:paraId="6A45930B" w14:textId="77777777" w:rsidR="00605391" w:rsidRPr="00EB5ED7" w:rsidRDefault="00605391" w:rsidP="000323F5">
            <w:pPr>
              <w:jc w:val="both"/>
              <w:rPr>
                <w:rFonts w:cs="Times New Roman"/>
                <w:sz w:val="24"/>
                <w:szCs w:val="24"/>
              </w:rPr>
            </w:pPr>
          </w:p>
        </w:tc>
      </w:tr>
      <w:tr w:rsidR="00605391" w:rsidRPr="00EB5ED7" w14:paraId="783FDC47" w14:textId="77777777" w:rsidTr="00D61E3A">
        <w:trPr>
          <w:trHeight w:val="299"/>
        </w:trPr>
        <w:tc>
          <w:tcPr>
            <w:tcW w:w="2859" w:type="pct"/>
          </w:tcPr>
          <w:p w14:paraId="1377DA23" w14:textId="77777777" w:rsidR="00605391" w:rsidRPr="00EB5ED7" w:rsidRDefault="00605391" w:rsidP="000323F5">
            <w:pPr>
              <w:jc w:val="both"/>
              <w:rPr>
                <w:rFonts w:cs="Times New Roman"/>
                <w:sz w:val="24"/>
                <w:szCs w:val="24"/>
              </w:rPr>
            </w:pPr>
            <w:r w:rsidRPr="00EB5ED7">
              <w:rPr>
                <w:rFonts w:cs="Times New Roman"/>
                <w:sz w:val="24"/>
                <w:szCs w:val="24"/>
              </w:rPr>
              <w:t>Utilități</w:t>
            </w:r>
          </w:p>
        </w:tc>
        <w:tc>
          <w:tcPr>
            <w:tcW w:w="760" w:type="pct"/>
          </w:tcPr>
          <w:p w14:paraId="77F83D37" w14:textId="77777777" w:rsidR="00605391" w:rsidRPr="00EB5ED7" w:rsidRDefault="00605391" w:rsidP="000323F5">
            <w:pPr>
              <w:jc w:val="both"/>
              <w:rPr>
                <w:rFonts w:cs="Times New Roman"/>
                <w:sz w:val="24"/>
                <w:szCs w:val="24"/>
              </w:rPr>
            </w:pPr>
          </w:p>
        </w:tc>
        <w:tc>
          <w:tcPr>
            <w:tcW w:w="690" w:type="pct"/>
          </w:tcPr>
          <w:p w14:paraId="09515248" w14:textId="77777777" w:rsidR="00605391" w:rsidRPr="00EB5ED7" w:rsidRDefault="00605391" w:rsidP="000323F5">
            <w:pPr>
              <w:jc w:val="both"/>
              <w:rPr>
                <w:rFonts w:cs="Times New Roman"/>
                <w:sz w:val="24"/>
                <w:szCs w:val="24"/>
              </w:rPr>
            </w:pPr>
          </w:p>
        </w:tc>
        <w:tc>
          <w:tcPr>
            <w:tcW w:w="691" w:type="pct"/>
          </w:tcPr>
          <w:p w14:paraId="0FCE4BD5" w14:textId="77777777" w:rsidR="00605391" w:rsidRPr="00EB5ED7" w:rsidRDefault="00605391" w:rsidP="000323F5">
            <w:pPr>
              <w:jc w:val="both"/>
              <w:rPr>
                <w:rFonts w:cs="Times New Roman"/>
                <w:sz w:val="24"/>
                <w:szCs w:val="24"/>
              </w:rPr>
            </w:pPr>
          </w:p>
        </w:tc>
      </w:tr>
      <w:tr w:rsidR="00605391" w:rsidRPr="00EB5ED7" w14:paraId="102BFFFF" w14:textId="77777777" w:rsidTr="00D61E3A">
        <w:trPr>
          <w:trHeight w:val="213"/>
        </w:trPr>
        <w:tc>
          <w:tcPr>
            <w:tcW w:w="2859" w:type="pct"/>
          </w:tcPr>
          <w:p w14:paraId="44F28EF2" w14:textId="77777777" w:rsidR="00605391" w:rsidRPr="00EB5ED7" w:rsidRDefault="00605391" w:rsidP="000323F5">
            <w:pPr>
              <w:jc w:val="both"/>
              <w:rPr>
                <w:rFonts w:cs="Times New Roman"/>
                <w:sz w:val="24"/>
                <w:szCs w:val="24"/>
              </w:rPr>
            </w:pPr>
            <w:r w:rsidRPr="00EB5ED7">
              <w:rPr>
                <w:rFonts w:cs="Times New Roman"/>
                <w:sz w:val="24"/>
                <w:szCs w:val="24"/>
              </w:rPr>
              <w:t>Cheltuieli de deplasare, diurnă, transport și cazare</w:t>
            </w:r>
          </w:p>
        </w:tc>
        <w:tc>
          <w:tcPr>
            <w:tcW w:w="760" w:type="pct"/>
          </w:tcPr>
          <w:p w14:paraId="2862BD32" w14:textId="77777777" w:rsidR="00605391" w:rsidRPr="00EB5ED7" w:rsidRDefault="00605391" w:rsidP="000323F5">
            <w:pPr>
              <w:jc w:val="both"/>
              <w:rPr>
                <w:rFonts w:cs="Times New Roman"/>
                <w:sz w:val="24"/>
                <w:szCs w:val="24"/>
              </w:rPr>
            </w:pPr>
          </w:p>
        </w:tc>
        <w:tc>
          <w:tcPr>
            <w:tcW w:w="690" w:type="pct"/>
          </w:tcPr>
          <w:p w14:paraId="6F00F47D" w14:textId="77777777" w:rsidR="00605391" w:rsidRPr="00EB5ED7" w:rsidRDefault="00605391" w:rsidP="000323F5">
            <w:pPr>
              <w:jc w:val="both"/>
              <w:rPr>
                <w:rFonts w:cs="Times New Roman"/>
                <w:sz w:val="24"/>
                <w:szCs w:val="24"/>
              </w:rPr>
            </w:pPr>
          </w:p>
        </w:tc>
        <w:tc>
          <w:tcPr>
            <w:tcW w:w="691" w:type="pct"/>
          </w:tcPr>
          <w:p w14:paraId="12B04AA3" w14:textId="77777777" w:rsidR="00605391" w:rsidRPr="00EB5ED7" w:rsidRDefault="00605391" w:rsidP="000323F5">
            <w:pPr>
              <w:jc w:val="both"/>
              <w:rPr>
                <w:rFonts w:cs="Times New Roman"/>
                <w:sz w:val="24"/>
                <w:szCs w:val="24"/>
              </w:rPr>
            </w:pPr>
          </w:p>
        </w:tc>
      </w:tr>
      <w:tr w:rsidR="00605391" w:rsidRPr="00EB5ED7" w14:paraId="42765E67" w14:textId="77777777" w:rsidTr="00D61E3A">
        <w:trPr>
          <w:trHeight w:val="299"/>
        </w:trPr>
        <w:tc>
          <w:tcPr>
            <w:tcW w:w="2859" w:type="pct"/>
          </w:tcPr>
          <w:p w14:paraId="030896A2" w14:textId="77777777" w:rsidR="00605391" w:rsidRPr="00EB5ED7" w:rsidRDefault="00605391" w:rsidP="000323F5">
            <w:pPr>
              <w:jc w:val="both"/>
              <w:rPr>
                <w:rFonts w:cs="Times New Roman"/>
                <w:sz w:val="24"/>
                <w:szCs w:val="24"/>
              </w:rPr>
            </w:pPr>
            <w:r w:rsidRPr="00EB5ED7">
              <w:rPr>
                <w:rFonts w:cs="Times New Roman"/>
                <w:sz w:val="24"/>
                <w:szCs w:val="24"/>
              </w:rPr>
              <w:t>Chirii / leasing</w:t>
            </w:r>
          </w:p>
        </w:tc>
        <w:tc>
          <w:tcPr>
            <w:tcW w:w="760" w:type="pct"/>
          </w:tcPr>
          <w:p w14:paraId="7B8772C8" w14:textId="77777777" w:rsidR="00605391" w:rsidRPr="00EB5ED7" w:rsidRDefault="00605391" w:rsidP="000323F5">
            <w:pPr>
              <w:jc w:val="both"/>
              <w:rPr>
                <w:rFonts w:cs="Times New Roman"/>
                <w:sz w:val="24"/>
                <w:szCs w:val="24"/>
              </w:rPr>
            </w:pPr>
          </w:p>
        </w:tc>
        <w:tc>
          <w:tcPr>
            <w:tcW w:w="690" w:type="pct"/>
          </w:tcPr>
          <w:p w14:paraId="164B49C3" w14:textId="77777777" w:rsidR="00605391" w:rsidRPr="00EB5ED7" w:rsidRDefault="00605391" w:rsidP="000323F5">
            <w:pPr>
              <w:jc w:val="both"/>
              <w:rPr>
                <w:rFonts w:cs="Times New Roman"/>
                <w:sz w:val="24"/>
                <w:szCs w:val="24"/>
              </w:rPr>
            </w:pPr>
          </w:p>
        </w:tc>
        <w:tc>
          <w:tcPr>
            <w:tcW w:w="691" w:type="pct"/>
          </w:tcPr>
          <w:p w14:paraId="615985FE" w14:textId="77777777" w:rsidR="00605391" w:rsidRPr="00EB5ED7" w:rsidRDefault="00605391" w:rsidP="000323F5">
            <w:pPr>
              <w:jc w:val="both"/>
              <w:rPr>
                <w:rFonts w:cs="Times New Roman"/>
                <w:sz w:val="24"/>
                <w:szCs w:val="24"/>
              </w:rPr>
            </w:pPr>
          </w:p>
        </w:tc>
      </w:tr>
      <w:tr w:rsidR="00605391" w:rsidRPr="00EB5ED7" w14:paraId="771513C8" w14:textId="77777777" w:rsidTr="00D61E3A">
        <w:trPr>
          <w:trHeight w:val="299"/>
        </w:trPr>
        <w:tc>
          <w:tcPr>
            <w:tcW w:w="2859" w:type="pct"/>
          </w:tcPr>
          <w:p w14:paraId="52107C4B" w14:textId="77777777" w:rsidR="00605391" w:rsidRPr="00EB5ED7" w:rsidRDefault="00605391" w:rsidP="000323F5">
            <w:pPr>
              <w:jc w:val="both"/>
              <w:rPr>
                <w:rFonts w:cs="Times New Roman"/>
                <w:sz w:val="24"/>
                <w:szCs w:val="24"/>
              </w:rPr>
            </w:pPr>
            <w:r w:rsidRPr="00EB5ED7">
              <w:rPr>
                <w:rFonts w:cs="Times New Roman"/>
                <w:sz w:val="24"/>
                <w:szCs w:val="24"/>
              </w:rPr>
              <w:t>Costuri funcționale de birou</w:t>
            </w:r>
          </w:p>
        </w:tc>
        <w:tc>
          <w:tcPr>
            <w:tcW w:w="760" w:type="pct"/>
          </w:tcPr>
          <w:p w14:paraId="5D7D3225" w14:textId="77777777" w:rsidR="00605391" w:rsidRPr="00EB5ED7" w:rsidRDefault="00605391" w:rsidP="000323F5">
            <w:pPr>
              <w:jc w:val="both"/>
              <w:rPr>
                <w:rFonts w:cs="Times New Roman"/>
                <w:sz w:val="24"/>
                <w:szCs w:val="24"/>
              </w:rPr>
            </w:pPr>
          </w:p>
        </w:tc>
        <w:tc>
          <w:tcPr>
            <w:tcW w:w="690" w:type="pct"/>
          </w:tcPr>
          <w:p w14:paraId="26F99AAC" w14:textId="77777777" w:rsidR="00605391" w:rsidRPr="00EB5ED7" w:rsidRDefault="00605391" w:rsidP="000323F5">
            <w:pPr>
              <w:jc w:val="both"/>
              <w:rPr>
                <w:rFonts w:cs="Times New Roman"/>
                <w:sz w:val="24"/>
                <w:szCs w:val="24"/>
              </w:rPr>
            </w:pPr>
          </w:p>
        </w:tc>
        <w:tc>
          <w:tcPr>
            <w:tcW w:w="691" w:type="pct"/>
          </w:tcPr>
          <w:p w14:paraId="50AF7B2B" w14:textId="77777777" w:rsidR="00605391" w:rsidRPr="00EB5ED7" w:rsidRDefault="00605391" w:rsidP="000323F5">
            <w:pPr>
              <w:jc w:val="both"/>
              <w:rPr>
                <w:rFonts w:cs="Times New Roman"/>
                <w:sz w:val="24"/>
                <w:szCs w:val="24"/>
              </w:rPr>
            </w:pPr>
          </w:p>
        </w:tc>
      </w:tr>
      <w:tr w:rsidR="00605391" w:rsidRPr="00EB5ED7" w14:paraId="3B353C84" w14:textId="77777777" w:rsidTr="00D61E3A">
        <w:trPr>
          <w:trHeight w:val="314"/>
        </w:trPr>
        <w:tc>
          <w:tcPr>
            <w:tcW w:w="2859" w:type="pct"/>
          </w:tcPr>
          <w:p w14:paraId="7EA4E6D3" w14:textId="77777777" w:rsidR="00605391" w:rsidRPr="00EB5ED7" w:rsidRDefault="00605391" w:rsidP="000323F5">
            <w:pPr>
              <w:jc w:val="both"/>
              <w:rPr>
                <w:rFonts w:cs="Times New Roman"/>
                <w:sz w:val="24"/>
                <w:szCs w:val="24"/>
              </w:rPr>
            </w:pPr>
            <w:r w:rsidRPr="00EB5ED7">
              <w:rPr>
                <w:rFonts w:cs="Times New Roman"/>
                <w:sz w:val="24"/>
                <w:szCs w:val="24"/>
              </w:rPr>
              <w:t>Cheltuieli de marketing</w:t>
            </w:r>
          </w:p>
        </w:tc>
        <w:tc>
          <w:tcPr>
            <w:tcW w:w="760" w:type="pct"/>
          </w:tcPr>
          <w:p w14:paraId="17382092" w14:textId="77777777" w:rsidR="00605391" w:rsidRPr="00EB5ED7" w:rsidRDefault="00605391" w:rsidP="000323F5">
            <w:pPr>
              <w:jc w:val="both"/>
              <w:rPr>
                <w:rFonts w:cs="Times New Roman"/>
                <w:sz w:val="24"/>
                <w:szCs w:val="24"/>
              </w:rPr>
            </w:pPr>
          </w:p>
        </w:tc>
        <w:tc>
          <w:tcPr>
            <w:tcW w:w="690" w:type="pct"/>
          </w:tcPr>
          <w:p w14:paraId="5F463483" w14:textId="77777777" w:rsidR="00605391" w:rsidRPr="00EB5ED7" w:rsidRDefault="00605391" w:rsidP="000323F5">
            <w:pPr>
              <w:jc w:val="both"/>
              <w:rPr>
                <w:rFonts w:cs="Times New Roman"/>
                <w:sz w:val="24"/>
                <w:szCs w:val="24"/>
              </w:rPr>
            </w:pPr>
          </w:p>
        </w:tc>
        <w:tc>
          <w:tcPr>
            <w:tcW w:w="691" w:type="pct"/>
          </w:tcPr>
          <w:p w14:paraId="23597DA1" w14:textId="77777777" w:rsidR="00605391" w:rsidRPr="00EB5ED7" w:rsidRDefault="00605391" w:rsidP="000323F5">
            <w:pPr>
              <w:jc w:val="both"/>
              <w:rPr>
                <w:rFonts w:cs="Times New Roman"/>
                <w:sz w:val="24"/>
                <w:szCs w:val="24"/>
              </w:rPr>
            </w:pPr>
          </w:p>
        </w:tc>
      </w:tr>
      <w:tr w:rsidR="00605391" w:rsidRPr="00EB5ED7" w14:paraId="3AE7383C" w14:textId="77777777" w:rsidTr="00D61E3A">
        <w:trPr>
          <w:trHeight w:val="299"/>
        </w:trPr>
        <w:tc>
          <w:tcPr>
            <w:tcW w:w="2859" w:type="pct"/>
            <w:vAlign w:val="center"/>
          </w:tcPr>
          <w:p w14:paraId="045F622F" w14:textId="77777777" w:rsidR="00605391" w:rsidRPr="00EB5ED7" w:rsidRDefault="00605391" w:rsidP="000323F5">
            <w:pPr>
              <w:jc w:val="both"/>
              <w:rPr>
                <w:rFonts w:cs="Times New Roman"/>
                <w:sz w:val="24"/>
                <w:szCs w:val="24"/>
              </w:rPr>
            </w:pPr>
            <w:r w:rsidRPr="00EB5ED7">
              <w:rPr>
                <w:rFonts w:cs="Times New Roman"/>
                <w:sz w:val="24"/>
                <w:szCs w:val="24"/>
              </w:rPr>
              <w:t>Asigurări</w:t>
            </w:r>
          </w:p>
        </w:tc>
        <w:tc>
          <w:tcPr>
            <w:tcW w:w="760" w:type="pct"/>
          </w:tcPr>
          <w:p w14:paraId="5A464A76" w14:textId="77777777" w:rsidR="00605391" w:rsidRPr="00EB5ED7" w:rsidRDefault="00605391" w:rsidP="000323F5">
            <w:pPr>
              <w:jc w:val="both"/>
              <w:rPr>
                <w:rFonts w:cs="Times New Roman"/>
                <w:sz w:val="24"/>
                <w:szCs w:val="24"/>
              </w:rPr>
            </w:pPr>
          </w:p>
        </w:tc>
        <w:tc>
          <w:tcPr>
            <w:tcW w:w="690" w:type="pct"/>
          </w:tcPr>
          <w:p w14:paraId="55A38335" w14:textId="77777777" w:rsidR="00605391" w:rsidRPr="00EB5ED7" w:rsidRDefault="00605391" w:rsidP="000323F5">
            <w:pPr>
              <w:jc w:val="both"/>
              <w:rPr>
                <w:rFonts w:cs="Times New Roman"/>
                <w:sz w:val="24"/>
                <w:szCs w:val="24"/>
              </w:rPr>
            </w:pPr>
          </w:p>
        </w:tc>
        <w:tc>
          <w:tcPr>
            <w:tcW w:w="691" w:type="pct"/>
          </w:tcPr>
          <w:p w14:paraId="7CED6922" w14:textId="77777777" w:rsidR="00605391" w:rsidRPr="00EB5ED7" w:rsidRDefault="00605391" w:rsidP="000323F5">
            <w:pPr>
              <w:jc w:val="both"/>
              <w:rPr>
                <w:rFonts w:cs="Times New Roman"/>
                <w:sz w:val="24"/>
                <w:szCs w:val="24"/>
              </w:rPr>
            </w:pPr>
          </w:p>
        </w:tc>
      </w:tr>
      <w:tr w:rsidR="00605391" w:rsidRPr="00EB5ED7" w14:paraId="06CE8AFC" w14:textId="77777777" w:rsidTr="00D61E3A">
        <w:trPr>
          <w:trHeight w:val="299"/>
        </w:trPr>
        <w:tc>
          <w:tcPr>
            <w:tcW w:w="2859" w:type="pct"/>
          </w:tcPr>
          <w:p w14:paraId="53652B70" w14:textId="77777777" w:rsidR="00605391" w:rsidRPr="00EB5ED7" w:rsidRDefault="00605391" w:rsidP="000323F5">
            <w:pPr>
              <w:jc w:val="both"/>
              <w:rPr>
                <w:rFonts w:cs="Times New Roman"/>
                <w:sz w:val="24"/>
                <w:szCs w:val="24"/>
              </w:rPr>
            </w:pPr>
            <w:r w:rsidRPr="00EB5ED7">
              <w:rPr>
                <w:rFonts w:cs="Times New Roman"/>
                <w:sz w:val="24"/>
                <w:szCs w:val="24"/>
              </w:rPr>
              <w:t>Servicii subcontractante</w:t>
            </w:r>
          </w:p>
        </w:tc>
        <w:tc>
          <w:tcPr>
            <w:tcW w:w="760" w:type="pct"/>
          </w:tcPr>
          <w:p w14:paraId="6B405920" w14:textId="77777777" w:rsidR="00605391" w:rsidRPr="00EB5ED7" w:rsidRDefault="00605391" w:rsidP="000323F5">
            <w:pPr>
              <w:jc w:val="both"/>
              <w:rPr>
                <w:rFonts w:cs="Times New Roman"/>
                <w:sz w:val="24"/>
                <w:szCs w:val="24"/>
              </w:rPr>
            </w:pPr>
          </w:p>
        </w:tc>
        <w:tc>
          <w:tcPr>
            <w:tcW w:w="690" w:type="pct"/>
          </w:tcPr>
          <w:p w14:paraId="1EA820FB" w14:textId="77777777" w:rsidR="00605391" w:rsidRPr="00EB5ED7" w:rsidRDefault="00605391" w:rsidP="000323F5">
            <w:pPr>
              <w:jc w:val="both"/>
              <w:rPr>
                <w:rFonts w:cs="Times New Roman"/>
                <w:sz w:val="24"/>
                <w:szCs w:val="24"/>
              </w:rPr>
            </w:pPr>
          </w:p>
        </w:tc>
        <w:tc>
          <w:tcPr>
            <w:tcW w:w="691" w:type="pct"/>
          </w:tcPr>
          <w:p w14:paraId="3305F681" w14:textId="77777777" w:rsidR="00605391" w:rsidRPr="00EB5ED7" w:rsidRDefault="00605391" w:rsidP="000323F5">
            <w:pPr>
              <w:jc w:val="both"/>
              <w:rPr>
                <w:rFonts w:cs="Times New Roman"/>
                <w:sz w:val="24"/>
                <w:szCs w:val="24"/>
              </w:rPr>
            </w:pPr>
          </w:p>
        </w:tc>
      </w:tr>
      <w:tr w:rsidR="00605391" w:rsidRPr="00EB5ED7" w14:paraId="2F1064CC" w14:textId="77777777" w:rsidTr="00D61E3A">
        <w:trPr>
          <w:trHeight w:val="299"/>
        </w:trPr>
        <w:tc>
          <w:tcPr>
            <w:tcW w:w="2859" w:type="pct"/>
            <w:vAlign w:val="center"/>
          </w:tcPr>
          <w:p w14:paraId="3CB68A0A" w14:textId="77777777" w:rsidR="00605391" w:rsidRPr="00EB5ED7" w:rsidRDefault="00605391" w:rsidP="000323F5">
            <w:pPr>
              <w:jc w:val="both"/>
              <w:rPr>
                <w:rFonts w:cs="Times New Roman"/>
                <w:sz w:val="24"/>
                <w:szCs w:val="24"/>
              </w:rPr>
            </w:pPr>
            <w:r w:rsidRPr="00EB5ED7">
              <w:rPr>
                <w:rFonts w:cs="Times New Roman"/>
                <w:sz w:val="24"/>
                <w:szCs w:val="24"/>
              </w:rPr>
              <w:t>Intreținere și reparații</w:t>
            </w:r>
          </w:p>
        </w:tc>
        <w:tc>
          <w:tcPr>
            <w:tcW w:w="760" w:type="pct"/>
          </w:tcPr>
          <w:p w14:paraId="41DA66B8" w14:textId="77777777" w:rsidR="00605391" w:rsidRPr="00EB5ED7" w:rsidRDefault="00605391" w:rsidP="000323F5">
            <w:pPr>
              <w:jc w:val="both"/>
              <w:rPr>
                <w:rFonts w:cs="Times New Roman"/>
                <w:sz w:val="24"/>
                <w:szCs w:val="24"/>
              </w:rPr>
            </w:pPr>
          </w:p>
        </w:tc>
        <w:tc>
          <w:tcPr>
            <w:tcW w:w="690" w:type="pct"/>
          </w:tcPr>
          <w:p w14:paraId="72A36673" w14:textId="77777777" w:rsidR="00605391" w:rsidRPr="00EB5ED7" w:rsidRDefault="00605391" w:rsidP="000323F5">
            <w:pPr>
              <w:jc w:val="both"/>
              <w:rPr>
                <w:rFonts w:cs="Times New Roman"/>
                <w:sz w:val="24"/>
                <w:szCs w:val="24"/>
              </w:rPr>
            </w:pPr>
          </w:p>
        </w:tc>
        <w:tc>
          <w:tcPr>
            <w:tcW w:w="691" w:type="pct"/>
          </w:tcPr>
          <w:p w14:paraId="019E402B" w14:textId="77777777" w:rsidR="00605391" w:rsidRPr="00EB5ED7" w:rsidRDefault="00605391" w:rsidP="000323F5">
            <w:pPr>
              <w:jc w:val="both"/>
              <w:rPr>
                <w:rFonts w:cs="Times New Roman"/>
                <w:sz w:val="24"/>
                <w:szCs w:val="24"/>
              </w:rPr>
            </w:pPr>
          </w:p>
        </w:tc>
      </w:tr>
      <w:tr w:rsidR="00605391" w:rsidRPr="00EB5ED7" w14:paraId="226EF4A6" w14:textId="77777777" w:rsidTr="00D61E3A">
        <w:trPr>
          <w:trHeight w:val="299"/>
        </w:trPr>
        <w:tc>
          <w:tcPr>
            <w:tcW w:w="2859" w:type="pct"/>
          </w:tcPr>
          <w:p w14:paraId="22F7C246" w14:textId="77777777" w:rsidR="00605391" w:rsidRPr="00EB5ED7" w:rsidRDefault="00605391" w:rsidP="000323F5">
            <w:pPr>
              <w:jc w:val="both"/>
              <w:rPr>
                <w:rFonts w:cs="Times New Roman"/>
                <w:sz w:val="24"/>
                <w:szCs w:val="24"/>
              </w:rPr>
            </w:pPr>
            <w:r w:rsidRPr="00EB5ED7">
              <w:rPr>
                <w:rFonts w:cs="Times New Roman"/>
                <w:sz w:val="24"/>
                <w:szCs w:val="24"/>
              </w:rPr>
              <w:t>Taxe / Impozite / vărsăminte</w:t>
            </w:r>
          </w:p>
        </w:tc>
        <w:tc>
          <w:tcPr>
            <w:tcW w:w="760" w:type="pct"/>
          </w:tcPr>
          <w:p w14:paraId="15E4C672" w14:textId="77777777" w:rsidR="00605391" w:rsidRPr="00EB5ED7" w:rsidRDefault="00605391" w:rsidP="000323F5">
            <w:pPr>
              <w:jc w:val="both"/>
              <w:rPr>
                <w:rFonts w:cs="Times New Roman"/>
                <w:sz w:val="24"/>
                <w:szCs w:val="24"/>
              </w:rPr>
            </w:pPr>
          </w:p>
        </w:tc>
        <w:tc>
          <w:tcPr>
            <w:tcW w:w="690" w:type="pct"/>
          </w:tcPr>
          <w:p w14:paraId="049DB86E" w14:textId="77777777" w:rsidR="00605391" w:rsidRPr="00EB5ED7" w:rsidRDefault="00605391" w:rsidP="000323F5">
            <w:pPr>
              <w:jc w:val="both"/>
              <w:rPr>
                <w:rFonts w:cs="Times New Roman"/>
                <w:sz w:val="24"/>
                <w:szCs w:val="24"/>
              </w:rPr>
            </w:pPr>
          </w:p>
        </w:tc>
        <w:tc>
          <w:tcPr>
            <w:tcW w:w="691" w:type="pct"/>
          </w:tcPr>
          <w:p w14:paraId="31B907DA" w14:textId="77777777" w:rsidR="00605391" w:rsidRPr="00EB5ED7" w:rsidRDefault="00605391" w:rsidP="000323F5">
            <w:pPr>
              <w:jc w:val="both"/>
              <w:rPr>
                <w:rFonts w:cs="Times New Roman"/>
                <w:sz w:val="24"/>
                <w:szCs w:val="24"/>
              </w:rPr>
            </w:pPr>
          </w:p>
        </w:tc>
      </w:tr>
      <w:tr w:rsidR="00605391" w:rsidRPr="00EB5ED7" w14:paraId="1F11E313" w14:textId="77777777" w:rsidTr="00D61E3A">
        <w:trPr>
          <w:trHeight w:val="299"/>
        </w:trPr>
        <w:tc>
          <w:tcPr>
            <w:tcW w:w="2859" w:type="pct"/>
          </w:tcPr>
          <w:p w14:paraId="15AC5A36" w14:textId="77777777" w:rsidR="00605391" w:rsidRPr="00EB5ED7" w:rsidRDefault="00605391" w:rsidP="000323F5">
            <w:pPr>
              <w:jc w:val="both"/>
              <w:rPr>
                <w:rFonts w:cs="Times New Roman"/>
                <w:sz w:val="24"/>
                <w:szCs w:val="24"/>
              </w:rPr>
            </w:pPr>
            <w:r w:rsidRPr="00EB5ED7">
              <w:rPr>
                <w:rFonts w:cs="Times New Roman"/>
                <w:sz w:val="24"/>
                <w:szCs w:val="24"/>
              </w:rPr>
              <w:t xml:space="preserve">Alte cheltuieli </w:t>
            </w:r>
          </w:p>
        </w:tc>
        <w:tc>
          <w:tcPr>
            <w:tcW w:w="760" w:type="pct"/>
          </w:tcPr>
          <w:p w14:paraId="100D99E8" w14:textId="77777777" w:rsidR="00605391" w:rsidRPr="00EB5ED7" w:rsidRDefault="00605391" w:rsidP="000323F5">
            <w:pPr>
              <w:jc w:val="both"/>
              <w:rPr>
                <w:rFonts w:cs="Times New Roman"/>
                <w:sz w:val="24"/>
                <w:szCs w:val="24"/>
              </w:rPr>
            </w:pPr>
          </w:p>
        </w:tc>
        <w:tc>
          <w:tcPr>
            <w:tcW w:w="690" w:type="pct"/>
          </w:tcPr>
          <w:p w14:paraId="74D611A9" w14:textId="77777777" w:rsidR="00605391" w:rsidRPr="00EB5ED7" w:rsidRDefault="00605391" w:rsidP="000323F5">
            <w:pPr>
              <w:jc w:val="both"/>
              <w:rPr>
                <w:rFonts w:cs="Times New Roman"/>
                <w:sz w:val="24"/>
                <w:szCs w:val="24"/>
              </w:rPr>
            </w:pPr>
          </w:p>
        </w:tc>
        <w:tc>
          <w:tcPr>
            <w:tcW w:w="691" w:type="pct"/>
          </w:tcPr>
          <w:p w14:paraId="537087AD" w14:textId="77777777" w:rsidR="00605391" w:rsidRPr="00EB5ED7" w:rsidRDefault="00605391" w:rsidP="000323F5">
            <w:pPr>
              <w:jc w:val="both"/>
              <w:rPr>
                <w:rFonts w:cs="Times New Roman"/>
                <w:sz w:val="24"/>
                <w:szCs w:val="24"/>
              </w:rPr>
            </w:pPr>
          </w:p>
        </w:tc>
      </w:tr>
      <w:tr w:rsidR="00605391" w:rsidRPr="00EB5ED7" w14:paraId="0924F751" w14:textId="77777777" w:rsidTr="00D61E3A">
        <w:trPr>
          <w:trHeight w:val="299"/>
        </w:trPr>
        <w:tc>
          <w:tcPr>
            <w:tcW w:w="2859" w:type="pct"/>
          </w:tcPr>
          <w:p w14:paraId="0C41009C" w14:textId="77777777" w:rsidR="00605391" w:rsidRPr="00EB5ED7" w:rsidRDefault="00605391" w:rsidP="000323F5">
            <w:pPr>
              <w:jc w:val="both"/>
              <w:rPr>
                <w:rFonts w:cs="Times New Roman"/>
                <w:b/>
                <w:sz w:val="24"/>
                <w:szCs w:val="24"/>
              </w:rPr>
            </w:pPr>
            <w:r w:rsidRPr="00EB5ED7">
              <w:rPr>
                <w:rFonts w:cs="Times New Roman"/>
                <w:b/>
                <w:bCs/>
                <w:sz w:val="24"/>
                <w:szCs w:val="24"/>
              </w:rPr>
              <w:t>Total cheltuieli</w:t>
            </w:r>
          </w:p>
        </w:tc>
        <w:tc>
          <w:tcPr>
            <w:tcW w:w="760" w:type="pct"/>
          </w:tcPr>
          <w:p w14:paraId="34C116B2" w14:textId="77777777" w:rsidR="00605391" w:rsidRPr="00EB5ED7" w:rsidRDefault="00605391" w:rsidP="000323F5">
            <w:pPr>
              <w:jc w:val="both"/>
              <w:rPr>
                <w:rFonts w:cs="Times New Roman"/>
                <w:b/>
                <w:sz w:val="24"/>
                <w:szCs w:val="24"/>
              </w:rPr>
            </w:pPr>
          </w:p>
        </w:tc>
        <w:tc>
          <w:tcPr>
            <w:tcW w:w="690" w:type="pct"/>
          </w:tcPr>
          <w:p w14:paraId="6E908314" w14:textId="77777777" w:rsidR="00605391" w:rsidRPr="00EB5ED7" w:rsidRDefault="00605391" w:rsidP="000323F5">
            <w:pPr>
              <w:jc w:val="both"/>
              <w:rPr>
                <w:rFonts w:cs="Times New Roman"/>
                <w:b/>
                <w:sz w:val="24"/>
                <w:szCs w:val="24"/>
              </w:rPr>
            </w:pPr>
          </w:p>
        </w:tc>
        <w:tc>
          <w:tcPr>
            <w:tcW w:w="691" w:type="pct"/>
          </w:tcPr>
          <w:p w14:paraId="39017CFE" w14:textId="77777777" w:rsidR="00605391" w:rsidRPr="00EB5ED7" w:rsidRDefault="00605391" w:rsidP="000323F5">
            <w:pPr>
              <w:jc w:val="both"/>
              <w:rPr>
                <w:rFonts w:cs="Times New Roman"/>
                <w:b/>
                <w:sz w:val="24"/>
                <w:szCs w:val="24"/>
              </w:rPr>
            </w:pPr>
          </w:p>
        </w:tc>
      </w:tr>
    </w:tbl>
    <w:p w14:paraId="6A308623" w14:textId="77777777" w:rsidR="00605391" w:rsidRPr="00EB5ED7" w:rsidRDefault="00605391" w:rsidP="000323F5">
      <w:pPr>
        <w:adjustRightInd w:val="0"/>
        <w:jc w:val="both"/>
        <w:rPr>
          <w:rFonts w:cs="Times New Roman"/>
          <w:sz w:val="24"/>
          <w:szCs w:val="24"/>
        </w:rPr>
      </w:pPr>
    </w:p>
    <w:p w14:paraId="6296D0E4" w14:textId="77777777" w:rsidR="00605391" w:rsidRPr="00EB5ED7" w:rsidRDefault="00605391" w:rsidP="000323F5">
      <w:pPr>
        <w:adjustRightInd w:val="0"/>
        <w:jc w:val="both"/>
        <w:rPr>
          <w:rFonts w:cs="Times New Roman"/>
          <w:sz w:val="24"/>
          <w:szCs w:val="24"/>
        </w:rPr>
      </w:pPr>
      <w:r w:rsidRPr="00EB5ED7">
        <w:rPr>
          <w:rFonts w:cs="Times New Roman"/>
          <w:sz w:val="24"/>
          <w:szCs w:val="24"/>
        </w:rPr>
        <w:t>Detaliati volumul vânzarilor anuale pentru fiecare categorie de produs/servicii oferite prin implementarea proiectului la capacitatea maxima a echipamentelor</w:t>
      </w:r>
    </w:p>
    <w:tbl>
      <w:tblPr>
        <w:tblStyle w:val="TableGrid"/>
        <w:tblW w:w="5000" w:type="pct"/>
        <w:tblLook w:val="04A0" w:firstRow="1" w:lastRow="0" w:firstColumn="1" w:lastColumn="0" w:noHBand="0" w:noVBand="1"/>
      </w:tblPr>
      <w:tblGrid>
        <w:gridCol w:w="4218"/>
        <w:gridCol w:w="1626"/>
        <w:gridCol w:w="1508"/>
        <w:gridCol w:w="1658"/>
      </w:tblGrid>
      <w:tr w:rsidR="00605391" w:rsidRPr="00EB5ED7" w14:paraId="66661F8D" w14:textId="77777777" w:rsidTr="00D61E3A">
        <w:trPr>
          <w:trHeight w:val="345"/>
        </w:trPr>
        <w:tc>
          <w:tcPr>
            <w:tcW w:w="2340" w:type="pct"/>
            <w:vAlign w:val="center"/>
          </w:tcPr>
          <w:p w14:paraId="4ED8B569" w14:textId="77777777" w:rsidR="00605391" w:rsidRPr="00EB5ED7" w:rsidRDefault="00605391" w:rsidP="000323F5">
            <w:pPr>
              <w:adjustRightInd w:val="0"/>
              <w:jc w:val="both"/>
              <w:rPr>
                <w:rFonts w:cs="Times New Roman"/>
                <w:sz w:val="24"/>
                <w:szCs w:val="24"/>
              </w:rPr>
            </w:pPr>
            <w:r w:rsidRPr="00EB5ED7">
              <w:rPr>
                <w:rFonts w:cs="Times New Roman"/>
                <w:b/>
                <w:bCs/>
                <w:sz w:val="24"/>
                <w:szCs w:val="24"/>
              </w:rPr>
              <w:t>Venituri</w:t>
            </w:r>
          </w:p>
        </w:tc>
        <w:tc>
          <w:tcPr>
            <w:tcW w:w="902" w:type="pct"/>
            <w:vAlign w:val="center"/>
          </w:tcPr>
          <w:p w14:paraId="6AB45D46" w14:textId="77777777" w:rsidR="00605391" w:rsidRPr="00EB5ED7" w:rsidRDefault="00605391" w:rsidP="000323F5">
            <w:pPr>
              <w:adjustRightInd w:val="0"/>
              <w:jc w:val="both"/>
              <w:rPr>
                <w:rFonts w:cs="Times New Roman"/>
                <w:sz w:val="24"/>
                <w:szCs w:val="24"/>
              </w:rPr>
            </w:pPr>
            <w:r w:rsidRPr="00EB5ED7">
              <w:rPr>
                <w:rFonts w:cs="Times New Roman"/>
                <w:b/>
                <w:bCs/>
                <w:sz w:val="24"/>
                <w:szCs w:val="24"/>
              </w:rPr>
              <w:t>N</w:t>
            </w:r>
          </w:p>
        </w:tc>
        <w:tc>
          <w:tcPr>
            <w:tcW w:w="837" w:type="pct"/>
            <w:vAlign w:val="center"/>
          </w:tcPr>
          <w:p w14:paraId="246B485B" w14:textId="77777777" w:rsidR="00605391" w:rsidRPr="00EB5ED7" w:rsidRDefault="00605391" w:rsidP="000323F5">
            <w:pPr>
              <w:adjustRightInd w:val="0"/>
              <w:jc w:val="both"/>
              <w:rPr>
                <w:rFonts w:cs="Times New Roman"/>
                <w:sz w:val="24"/>
                <w:szCs w:val="24"/>
              </w:rPr>
            </w:pPr>
            <w:r w:rsidRPr="00EB5ED7">
              <w:rPr>
                <w:rFonts w:cs="Times New Roman"/>
                <w:b/>
                <w:bCs/>
                <w:sz w:val="24"/>
                <w:szCs w:val="24"/>
              </w:rPr>
              <w:t>N+1</w:t>
            </w:r>
          </w:p>
        </w:tc>
        <w:tc>
          <w:tcPr>
            <w:tcW w:w="920" w:type="pct"/>
            <w:vAlign w:val="center"/>
          </w:tcPr>
          <w:p w14:paraId="42C3A38D" w14:textId="77777777" w:rsidR="00605391" w:rsidRPr="00EB5ED7" w:rsidRDefault="00605391" w:rsidP="000323F5">
            <w:pPr>
              <w:adjustRightInd w:val="0"/>
              <w:jc w:val="both"/>
              <w:rPr>
                <w:rFonts w:cs="Times New Roman"/>
                <w:sz w:val="24"/>
                <w:szCs w:val="24"/>
              </w:rPr>
            </w:pPr>
            <w:r w:rsidRPr="00EB5ED7">
              <w:rPr>
                <w:rFonts w:cs="Times New Roman"/>
                <w:b/>
                <w:bCs/>
                <w:sz w:val="24"/>
                <w:szCs w:val="24"/>
              </w:rPr>
              <w:t>N+2</w:t>
            </w:r>
          </w:p>
        </w:tc>
      </w:tr>
      <w:tr w:rsidR="00605391" w:rsidRPr="00EB5ED7" w14:paraId="4F813394" w14:textId="77777777" w:rsidTr="00D61E3A">
        <w:trPr>
          <w:trHeight w:val="345"/>
        </w:trPr>
        <w:tc>
          <w:tcPr>
            <w:tcW w:w="2340" w:type="pct"/>
          </w:tcPr>
          <w:p w14:paraId="76D5616D" w14:textId="77777777" w:rsidR="00605391" w:rsidRPr="00EB5ED7" w:rsidRDefault="00605391" w:rsidP="000323F5">
            <w:pPr>
              <w:adjustRightInd w:val="0"/>
              <w:jc w:val="both"/>
              <w:rPr>
                <w:rFonts w:cs="Times New Roman"/>
                <w:sz w:val="24"/>
                <w:szCs w:val="24"/>
              </w:rPr>
            </w:pPr>
            <w:r w:rsidRPr="00EB5ED7">
              <w:rPr>
                <w:rFonts w:cs="Times New Roman"/>
                <w:b/>
                <w:bCs/>
                <w:sz w:val="24"/>
                <w:szCs w:val="24"/>
              </w:rPr>
              <w:t>Venit din vânzări</w:t>
            </w:r>
          </w:p>
        </w:tc>
        <w:tc>
          <w:tcPr>
            <w:tcW w:w="902" w:type="pct"/>
          </w:tcPr>
          <w:p w14:paraId="73078071" w14:textId="77777777" w:rsidR="00605391" w:rsidRPr="00EB5ED7" w:rsidRDefault="00605391" w:rsidP="000323F5">
            <w:pPr>
              <w:adjustRightInd w:val="0"/>
              <w:jc w:val="both"/>
              <w:rPr>
                <w:rFonts w:cs="Times New Roman"/>
                <w:sz w:val="24"/>
                <w:szCs w:val="24"/>
              </w:rPr>
            </w:pPr>
          </w:p>
        </w:tc>
        <w:tc>
          <w:tcPr>
            <w:tcW w:w="837" w:type="pct"/>
          </w:tcPr>
          <w:p w14:paraId="01D753FC" w14:textId="77777777" w:rsidR="00605391" w:rsidRPr="00EB5ED7" w:rsidRDefault="00605391" w:rsidP="000323F5">
            <w:pPr>
              <w:adjustRightInd w:val="0"/>
              <w:jc w:val="both"/>
              <w:rPr>
                <w:rFonts w:cs="Times New Roman"/>
                <w:sz w:val="24"/>
                <w:szCs w:val="24"/>
              </w:rPr>
            </w:pPr>
          </w:p>
        </w:tc>
        <w:tc>
          <w:tcPr>
            <w:tcW w:w="920" w:type="pct"/>
          </w:tcPr>
          <w:p w14:paraId="3CBD916F" w14:textId="77777777" w:rsidR="00605391" w:rsidRPr="00EB5ED7" w:rsidRDefault="00605391" w:rsidP="000323F5">
            <w:pPr>
              <w:adjustRightInd w:val="0"/>
              <w:jc w:val="both"/>
              <w:rPr>
                <w:rFonts w:cs="Times New Roman"/>
                <w:sz w:val="24"/>
                <w:szCs w:val="24"/>
              </w:rPr>
            </w:pPr>
          </w:p>
        </w:tc>
      </w:tr>
      <w:tr w:rsidR="00605391" w:rsidRPr="00EB5ED7" w14:paraId="391E832A" w14:textId="77777777" w:rsidTr="00D61E3A">
        <w:trPr>
          <w:trHeight w:val="345"/>
        </w:trPr>
        <w:tc>
          <w:tcPr>
            <w:tcW w:w="2340" w:type="pct"/>
          </w:tcPr>
          <w:p w14:paraId="2AA4A6F5" w14:textId="77777777" w:rsidR="00605391" w:rsidRPr="00EB5ED7" w:rsidRDefault="00605391" w:rsidP="000323F5">
            <w:pPr>
              <w:adjustRightInd w:val="0"/>
              <w:jc w:val="both"/>
              <w:rPr>
                <w:rFonts w:cs="Times New Roman"/>
                <w:sz w:val="24"/>
                <w:szCs w:val="24"/>
              </w:rPr>
            </w:pPr>
            <w:r w:rsidRPr="00EB5ED7">
              <w:rPr>
                <w:rFonts w:cs="Times New Roman"/>
                <w:sz w:val="24"/>
                <w:szCs w:val="24"/>
              </w:rPr>
              <w:t>Produsul/serviciul 1</w:t>
            </w:r>
          </w:p>
        </w:tc>
        <w:tc>
          <w:tcPr>
            <w:tcW w:w="902" w:type="pct"/>
          </w:tcPr>
          <w:p w14:paraId="09A5D7F4" w14:textId="77777777" w:rsidR="00605391" w:rsidRPr="00EB5ED7" w:rsidRDefault="00605391" w:rsidP="000323F5">
            <w:pPr>
              <w:adjustRightInd w:val="0"/>
              <w:jc w:val="both"/>
              <w:rPr>
                <w:rFonts w:cs="Times New Roman"/>
                <w:sz w:val="24"/>
                <w:szCs w:val="24"/>
              </w:rPr>
            </w:pPr>
          </w:p>
        </w:tc>
        <w:tc>
          <w:tcPr>
            <w:tcW w:w="837" w:type="pct"/>
          </w:tcPr>
          <w:p w14:paraId="3A5A620A" w14:textId="77777777" w:rsidR="00605391" w:rsidRPr="00EB5ED7" w:rsidRDefault="00605391" w:rsidP="000323F5">
            <w:pPr>
              <w:adjustRightInd w:val="0"/>
              <w:jc w:val="both"/>
              <w:rPr>
                <w:rFonts w:cs="Times New Roman"/>
                <w:sz w:val="24"/>
                <w:szCs w:val="24"/>
              </w:rPr>
            </w:pPr>
          </w:p>
        </w:tc>
        <w:tc>
          <w:tcPr>
            <w:tcW w:w="920" w:type="pct"/>
          </w:tcPr>
          <w:p w14:paraId="386FEE87" w14:textId="77777777" w:rsidR="00605391" w:rsidRPr="00EB5ED7" w:rsidRDefault="00605391" w:rsidP="000323F5">
            <w:pPr>
              <w:adjustRightInd w:val="0"/>
              <w:jc w:val="both"/>
              <w:rPr>
                <w:rFonts w:cs="Times New Roman"/>
                <w:sz w:val="24"/>
                <w:szCs w:val="24"/>
              </w:rPr>
            </w:pPr>
          </w:p>
        </w:tc>
      </w:tr>
      <w:tr w:rsidR="00605391" w:rsidRPr="00EB5ED7" w14:paraId="531794DE" w14:textId="77777777" w:rsidTr="00D61E3A">
        <w:trPr>
          <w:trHeight w:val="345"/>
        </w:trPr>
        <w:tc>
          <w:tcPr>
            <w:tcW w:w="2340" w:type="pct"/>
          </w:tcPr>
          <w:p w14:paraId="629ABF18" w14:textId="77777777" w:rsidR="00605391" w:rsidRPr="00EB5ED7" w:rsidRDefault="00605391" w:rsidP="000323F5">
            <w:pPr>
              <w:adjustRightInd w:val="0"/>
              <w:jc w:val="both"/>
              <w:rPr>
                <w:rFonts w:cs="Times New Roman"/>
                <w:sz w:val="24"/>
                <w:szCs w:val="24"/>
              </w:rPr>
            </w:pPr>
            <w:r w:rsidRPr="00EB5ED7">
              <w:rPr>
                <w:rFonts w:cs="Times New Roman"/>
                <w:sz w:val="24"/>
                <w:szCs w:val="24"/>
              </w:rPr>
              <w:lastRenderedPageBreak/>
              <w:t>Produsul/serviciul 2</w:t>
            </w:r>
          </w:p>
        </w:tc>
        <w:tc>
          <w:tcPr>
            <w:tcW w:w="902" w:type="pct"/>
          </w:tcPr>
          <w:p w14:paraId="65A1D794" w14:textId="77777777" w:rsidR="00605391" w:rsidRPr="00EB5ED7" w:rsidRDefault="00605391" w:rsidP="000323F5">
            <w:pPr>
              <w:adjustRightInd w:val="0"/>
              <w:jc w:val="both"/>
              <w:rPr>
                <w:rFonts w:cs="Times New Roman"/>
                <w:sz w:val="24"/>
                <w:szCs w:val="24"/>
              </w:rPr>
            </w:pPr>
          </w:p>
        </w:tc>
        <w:tc>
          <w:tcPr>
            <w:tcW w:w="837" w:type="pct"/>
          </w:tcPr>
          <w:p w14:paraId="0CD83D22" w14:textId="77777777" w:rsidR="00605391" w:rsidRPr="00EB5ED7" w:rsidRDefault="00605391" w:rsidP="000323F5">
            <w:pPr>
              <w:adjustRightInd w:val="0"/>
              <w:jc w:val="both"/>
              <w:rPr>
                <w:rFonts w:cs="Times New Roman"/>
                <w:sz w:val="24"/>
                <w:szCs w:val="24"/>
              </w:rPr>
            </w:pPr>
          </w:p>
        </w:tc>
        <w:tc>
          <w:tcPr>
            <w:tcW w:w="920" w:type="pct"/>
          </w:tcPr>
          <w:p w14:paraId="5EADF833" w14:textId="77777777" w:rsidR="00605391" w:rsidRPr="00EB5ED7" w:rsidRDefault="00605391" w:rsidP="000323F5">
            <w:pPr>
              <w:adjustRightInd w:val="0"/>
              <w:jc w:val="both"/>
              <w:rPr>
                <w:rFonts w:cs="Times New Roman"/>
                <w:sz w:val="24"/>
                <w:szCs w:val="24"/>
              </w:rPr>
            </w:pPr>
          </w:p>
        </w:tc>
      </w:tr>
      <w:tr w:rsidR="00605391" w:rsidRPr="00EB5ED7" w14:paraId="0685F7FA" w14:textId="77777777" w:rsidTr="00D61E3A">
        <w:trPr>
          <w:trHeight w:val="361"/>
        </w:trPr>
        <w:tc>
          <w:tcPr>
            <w:tcW w:w="2340" w:type="pct"/>
          </w:tcPr>
          <w:p w14:paraId="4AB6E868" w14:textId="77777777" w:rsidR="00605391" w:rsidRPr="00EB5ED7" w:rsidRDefault="00605391" w:rsidP="000323F5">
            <w:pPr>
              <w:adjustRightInd w:val="0"/>
              <w:jc w:val="both"/>
              <w:rPr>
                <w:rFonts w:cs="Times New Roman"/>
                <w:sz w:val="24"/>
                <w:szCs w:val="24"/>
              </w:rPr>
            </w:pPr>
            <w:r w:rsidRPr="00EB5ED7">
              <w:rPr>
                <w:rFonts w:cs="Times New Roman"/>
                <w:sz w:val="24"/>
                <w:szCs w:val="24"/>
              </w:rPr>
              <w:t>Produsul/serviciul 3</w:t>
            </w:r>
          </w:p>
        </w:tc>
        <w:tc>
          <w:tcPr>
            <w:tcW w:w="902" w:type="pct"/>
          </w:tcPr>
          <w:p w14:paraId="65FEBCDD" w14:textId="77777777" w:rsidR="00605391" w:rsidRPr="00EB5ED7" w:rsidRDefault="00605391" w:rsidP="000323F5">
            <w:pPr>
              <w:adjustRightInd w:val="0"/>
              <w:jc w:val="both"/>
              <w:rPr>
                <w:rFonts w:cs="Times New Roman"/>
                <w:sz w:val="24"/>
                <w:szCs w:val="24"/>
              </w:rPr>
            </w:pPr>
          </w:p>
        </w:tc>
        <w:tc>
          <w:tcPr>
            <w:tcW w:w="837" w:type="pct"/>
          </w:tcPr>
          <w:p w14:paraId="78A05761" w14:textId="77777777" w:rsidR="00605391" w:rsidRPr="00EB5ED7" w:rsidRDefault="00605391" w:rsidP="000323F5">
            <w:pPr>
              <w:adjustRightInd w:val="0"/>
              <w:jc w:val="both"/>
              <w:rPr>
                <w:rFonts w:cs="Times New Roman"/>
                <w:sz w:val="24"/>
                <w:szCs w:val="24"/>
              </w:rPr>
            </w:pPr>
          </w:p>
        </w:tc>
        <w:tc>
          <w:tcPr>
            <w:tcW w:w="920" w:type="pct"/>
          </w:tcPr>
          <w:p w14:paraId="3A451010" w14:textId="77777777" w:rsidR="00605391" w:rsidRPr="00EB5ED7" w:rsidRDefault="00605391" w:rsidP="000323F5">
            <w:pPr>
              <w:adjustRightInd w:val="0"/>
              <w:jc w:val="both"/>
              <w:rPr>
                <w:rFonts w:cs="Times New Roman"/>
                <w:sz w:val="24"/>
                <w:szCs w:val="24"/>
              </w:rPr>
            </w:pPr>
          </w:p>
        </w:tc>
      </w:tr>
      <w:tr w:rsidR="00605391" w:rsidRPr="00EB5ED7" w14:paraId="073E802E" w14:textId="77777777" w:rsidTr="00D61E3A">
        <w:trPr>
          <w:trHeight w:val="345"/>
        </w:trPr>
        <w:tc>
          <w:tcPr>
            <w:tcW w:w="2340" w:type="pct"/>
          </w:tcPr>
          <w:p w14:paraId="5C86F435" w14:textId="77777777" w:rsidR="00605391" w:rsidRPr="00EB5ED7" w:rsidRDefault="00605391" w:rsidP="000323F5">
            <w:pPr>
              <w:adjustRightInd w:val="0"/>
              <w:jc w:val="both"/>
              <w:rPr>
                <w:rFonts w:cs="Times New Roman"/>
                <w:sz w:val="24"/>
                <w:szCs w:val="24"/>
              </w:rPr>
            </w:pPr>
            <w:r w:rsidRPr="00EB5ED7">
              <w:rPr>
                <w:rFonts w:cs="Times New Roman"/>
                <w:b/>
                <w:sz w:val="24"/>
                <w:szCs w:val="24"/>
              </w:rPr>
              <w:t>Alte venituri</w:t>
            </w:r>
          </w:p>
        </w:tc>
        <w:tc>
          <w:tcPr>
            <w:tcW w:w="902" w:type="pct"/>
          </w:tcPr>
          <w:p w14:paraId="40536C8C" w14:textId="77777777" w:rsidR="00605391" w:rsidRPr="00EB5ED7" w:rsidRDefault="00605391" w:rsidP="000323F5">
            <w:pPr>
              <w:adjustRightInd w:val="0"/>
              <w:jc w:val="both"/>
              <w:rPr>
                <w:rFonts w:cs="Times New Roman"/>
                <w:sz w:val="24"/>
                <w:szCs w:val="24"/>
              </w:rPr>
            </w:pPr>
          </w:p>
        </w:tc>
        <w:tc>
          <w:tcPr>
            <w:tcW w:w="837" w:type="pct"/>
          </w:tcPr>
          <w:p w14:paraId="5B7801C9" w14:textId="77777777" w:rsidR="00605391" w:rsidRPr="00EB5ED7" w:rsidRDefault="00605391" w:rsidP="000323F5">
            <w:pPr>
              <w:adjustRightInd w:val="0"/>
              <w:jc w:val="both"/>
              <w:rPr>
                <w:rFonts w:cs="Times New Roman"/>
                <w:sz w:val="24"/>
                <w:szCs w:val="24"/>
              </w:rPr>
            </w:pPr>
          </w:p>
        </w:tc>
        <w:tc>
          <w:tcPr>
            <w:tcW w:w="920" w:type="pct"/>
          </w:tcPr>
          <w:p w14:paraId="25E96E70" w14:textId="77777777" w:rsidR="00605391" w:rsidRPr="00EB5ED7" w:rsidRDefault="00605391" w:rsidP="000323F5">
            <w:pPr>
              <w:adjustRightInd w:val="0"/>
              <w:jc w:val="both"/>
              <w:rPr>
                <w:rFonts w:cs="Times New Roman"/>
                <w:sz w:val="24"/>
                <w:szCs w:val="24"/>
              </w:rPr>
            </w:pPr>
          </w:p>
        </w:tc>
      </w:tr>
      <w:tr w:rsidR="00605391" w:rsidRPr="00EB5ED7" w14:paraId="13415D65" w14:textId="77777777" w:rsidTr="00D61E3A">
        <w:trPr>
          <w:trHeight w:val="345"/>
        </w:trPr>
        <w:tc>
          <w:tcPr>
            <w:tcW w:w="2340" w:type="pct"/>
          </w:tcPr>
          <w:p w14:paraId="03C80EC0" w14:textId="77777777" w:rsidR="00605391" w:rsidRPr="00EB5ED7" w:rsidRDefault="00605391" w:rsidP="000323F5">
            <w:pPr>
              <w:adjustRightInd w:val="0"/>
              <w:jc w:val="both"/>
              <w:rPr>
                <w:rFonts w:cs="Times New Roman"/>
                <w:sz w:val="24"/>
                <w:szCs w:val="24"/>
              </w:rPr>
            </w:pPr>
            <w:r w:rsidRPr="00EB5ED7">
              <w:rPr>
                <w:rFonts w:cs="Times New Roman"/>
                <w:b/>
                <w:bCs/>
                <w:sz w:val="24"/>
                <w:szCs w:val="24"/>
              </w:rPr>
              <w:t>Total Venituri</w:t>
            </w:r>
          </w:p>
        </w:tc>
        <w:tc>
          <w:tcPr>
            <w:tcW w:w="902" w:type="pct"/>
          </w:tcPr>
          <w:p w14:paraId="2CEA8B68" w14:textId="77777777" w:rsidR="00605391" w:rsidRPr="00EB5ED7" w:rsidRDefault="00605391" w:rsidP="000323F5">
            <w:pPr>
              <w:adjustRightInd w:val="0"/>
              <w:jc w:val="both"/>
              <w:rPr>
                <w:rFonts w:cs="Times New Roman"/>
                <w:sz w:val="24"/>
                <w:szCs w:val="24"/>
              </w:rPr>
            </w:pPr>
          </w:p>
        </w:tc>
        <w:tc>
          <w:tcPr>
            <w:tcW w:w="837" w:type="pct"/>
          </w:tcPr>
          <w:p w14:paraId="3CF2DC57" w14:textId="77777777" w:rsidR="00605391" w:rsidRPr="00EB5ED7" w:rsidRDefault="00605391" w:rsidP="000323F5">
            <w:pPr>
              <w:adjustRightInd w:val="0"/>
              <w:jc w:val="both"/>
              <w:rPr>
                <w:rFonts w:cs="Times New Roman"/>
                <w:sz w:val="24"/>
                <w:szCs w:val="24"/>
              </w:rPr>
            </w:pPr>
          </w:p>
        </w:tc>
        <w:tc>
          <w:tcPr>
            <w:tcW w:w="920" w:type="pct"/>
          </w:tcPr>
          <w:p w14:paraId="4BFBBAFD" w14:textId="77777777" w:rsidR="00605391" w:rsidRPr="00EB5ED7" w:rsidRDefault="00605391" w:rsidP="000323F5">
            <w:pPr>
              <w:adjustRightInd w:val="0"/>
              <w:jc w:val="both"/>
              <w:rPr>
                <w:rFonts w:cs="Times New Roman"/>
                <w:sz w:val="24"/>
                <w:szCs w:val="24"/>
              </w:rPr>
            </w:pPr>
          </w:p>
        </w:tc>
      </w:tr>
      <w:tr w:rsidR="00605391" w:rsidRPr="00EB5ED7" w14:paraId="0D100037" w14:textId="77777777" w:rsidTr="00D61E3A">
        <w:trPr>
          <w:trHeight w:val="345"/>
        </w:trPr>
        <w:tc>
          <w:tcPr>
            <w:tcW w:w="2340" w:type="pct"/>
          </w:tcPr>
          <w:p w14:paraId="4DA8AB3B" w14:textId="77777777" w:rsidR="00605391" w:rsidRPr="00EB5ED7" w:rsidRDefault="00605391" w:rsidP="000323F5">
            <w:pPr>
              <w:adjustRightInd w:val="0"/>
              <w:jc w:val="both"/>
              <w:rPr>
                <w:rFonts w:cs="Times New Roman"/>
                <w:sz w:val="24"/>
                <w:szCs w:val="24"/>
              </w:rPr>
            </w:pPr>
            <w:r w:rsidRPr="00EB5ED7">
              <w:rPr>
                <w:rFonts w:cs="Times New Roman"/>
                <w:bCs/>
                <w:sz w:val="24"/>
                <w:szCs w:val="24"/>
              </w:rPr>
              <w:t>Profit brut (V-C)</w:t>
            </w:r>
          </w:p>
        </w:tc>
        <w:tc>
          <w:tcPr>
            <w:tcW w:w="902" w:type="pct"/>
          </w:tcPr>
          <w:p w14:paraId="5ABDD178" w14:textId="77777777" w:rsidR="00605391" w:rsidRPr="00EB5ED7" w:rsidRDefault="00605391" w:rsidP="000323F5">
            <w:pPr>
              <w:adjustRightInd w:val="0"/>
              <w:jc w:val="both"/>
              <w:rPr>
                <w:rFonts w:cs="Times New Roman"/>
                <w:sz w:val="24"/>
                <w:szCs w:val="24"/>
              </w:rPr>
            </w:pPr>
          </w:p>
        </w:tc>
        <w:tc>
          <w:tcPr>
            <w:tcW w:w="837" w:type="pct"/>
          </w:tcPr>
          <w:p w14:paraId="3F19DD08" w14:textId="77777777" w:rsidR="00605391" w:rsidRPr="00EB5ED7" w:rsidRDefault="00605391" w:rsidP="000323F5">
            <w:pPr>
              <w:adjustRightInd w:val="0"/>
              <w:jc w:val="both"/>
              <w:rPr>
                <w:rFonts w:cs="Times New Roman"/>
                <w:sz w:val="24"/>
                <w:szCs w:val="24"/>
              </w:rPr>
            </w:pPr>
          </w:p>
        </w:tc>
        <w:tc>
          <w:tcPr>
            <w:tcW w:w="920" w:type="pct"/>
          </w:tcPr>
          <w:p w14:paraId="5E416015" w14:textId="77777777" w:rsidR="00605391" w:rsidRPr="00EB5ED7" w:rsidRDefault="00605391" w:rsidP="000323F5">
            <w:pPr>
              <w:adjustRightInd w:val="0"/>
              <w:jc w:val="both"/>
              <w:rPr>
                <w:rFonts w:cs="Times New Roman"/>
                <w:sz w:val="24"/>
                <w:szCs w:val="24"/>
              </w:rPr>
            </w:pPr>
          </w:p>
        </w:tc>
      </w:tr>
      <w:tr w:rsidR="00605391" w:rsidRPr="00EB5ED7" w14:paraId="0F4A2D37" w14:textId="77777777" w:rsidTr="00D61E3A">
        <w:trPr>
          <w:trHeight w:val="345"/>
        </w:trPr>
        <w:tc>
          <w:tcPr>
            <w:tcW w:w="2340" w:type="pct"/>
          </w:tcPr>
          <w:p w14:paraId="39E4F7C0" w14:textId="77777777" w:rsidR="00605391" w:rsidRPr="00EB5ED7" w:rsidRDefault="00605391" w:rsidP="000323F5">
            <w:pPr>
              <w:adjustRightInd w:val="0"/>
              <w:jc w:val="both"/>
              <w:rPr>
                <w:rFonts w:cs="Times New Roman"/>
                <w:sz w:val="24"/>
                <w:szCs w:val="24"/>
              </w:rPr>
            </w:pPr>
            <w:r w:rsidRPr="00EB5ED7">
              <w:rPr>
                <w:rFonts w:cs="Times New Roman"/>
                <w:sz w:val="24"/>
                <w:szCs w:val="24"/>
              </w:rPr>
              <w:t>Impozitul pe venit 1%</w:t>
            </w:r>
          </w:p>
        </w:tc>
        <w:tc>
          <w:tcPr>
            <w:tcW w:w="902" w:type="pct"/>
          </w:tcPr>
          <w:p w14:paraId="20015C51" w14:textId="77777777" w:rsidR="00605391" w:rsidRPr="00EB5ED7" w:rsidRDefault="00605391" w:rsidP="000323F5">
            <w:pPr>
              <w:adjustRightInd w:val="0"/>
              <w:jc w:val="both"/>
              <w:rPr>
                <w:rFonts w:cs="Times New Roman"/>
                <w:sz w:val="24"/>
                <w:szCs w:val="24"/>
              </w:rPr>
            </w:pPr>
          </w:p>
        </w:tc>
        <w:tc>
          <w:tcPr>
            <w:tcW w:w="837" w:type="pct"/>
          </w:tcPr>
          <w:p w14:paraId="6F3F418D" w14:textId="77777777" w:rsidR="00605391" w:rsidRPr="00EB5ED7" w:rsidRDefault="00605391" w:rsidP="000323F5">
            <w:pPr>
              <w:adjustRightInd w:val="0"/>
              <w:jc w:val="both"/>
              <w:rPr>
                <w:rFonts w:cs="Times New Roman"/>
                <w:sz w:val="24"/>
                <w:szCs w:val="24"/>
              </w:rPr>
            </w:pPr>
          </w:p>
        </w:tc>
        <w:tc>
          <w:tcPr>
            <w:tcW w:w="920" w:type="pct"/>
          </w:tcPr>
          <w:p w14:paraId="68C2ABEA" w14:textId="77777777" w:rsidR="00605391" w:rsidRPr="00EB5ED7" w:rsidRDefault="00605391" w:rsidP="000323F5">
            <w:pPr>
              <w:adjustRightInd w:val="0"/>
              <w:jc w:val="both"/>
              <w:rPr>
                <w:rFonts w:cs="Times New Roman"/>
                <w:sz w:val="24"/>
                <w:szCs w:val="24"/>
              </w:rPr>
            </w:pPr>
          </w:p>
        </w:tc>
      </w:tr>
      <w:tr w:rsidR="00605391" w:rsidRPr="00EB5ED7" w14:paraId="2B2BCABE" w14:textId="77777777" w:rsidTr="00D61E3A">
        <w:trPr>
          <w:trHeight w:val="345"/>
        </w:trPr>
        <w:tc>
          <w:tcPr>
            <w:tcW w:w="2340" w:type="pct"/>
          </w:tcPr>
          <w:p w14:paraId="2BB55E77" w14:textId="77777777" w:rsidR="00605391" w:rsidRPr="00EB5ED7" w:rsidRDefault="00605391" w:rsidP="000323F5">
            <w:pPr>
              <w:adjustRightInd w:val="0"/>
              <w:jc w:val="both"/>
              <w:rPr>
                <w:rFonts w:cs="Times New Roman"/>
                <w:sz w:val="24"/>
                <w:szCs w:val="24"/>
              </w:rPr>
            </w:pPr>
            <w:r w:rsidRPr="00EB5ED7">
              <w:rPr>
                <w:rFonts w:cs="Times New Roman"/>
                <w:bCs/>
                <w:sz w:val="24"/>
                <w:szCs w:val="24"/>
              </w:rPr>
              <w:t>Profitul net (profit brut – impozit)</w:t>
            </w:r>
          </w:p>
        </w:tc>
        <w:tc>
          <w:tcPr>
            <w:tcW w:w="902" w:type="pct"/>
          </w:tcPr>
          <w:p w14:paraId="67F5B9A5" w14:textId="77777777" w:rsidR="00605391" w:rsidRPr="00EB5ED7" w:rsidRDefault="00605391" w:rsidP="000323F5">
            <w:pPr>
              <w:adjustRightInd w:val="0"/>
              <w:jc w:val="both"/>
              <w:rPr>
                <w:rFonts w:cs="Times New Roman"/>
                <w:sz w:val="24"/>
                <w:szCs w:val="24"/>
              </w:rPr>
            </w:pPr>
          </w:p>
        </w:tc>
        <w:tc>
          <w:tcPr>
            <w:tcW w:w="837" w:type="pct"/>
          </w:tcPr>
          <w:p w14:paraId="58DFD48B" w14:textId="77777777" w:rsidR="00605391" w:rsidRPr="00EB5ED7" w:rsidRDefault="00605391" w:rsidP="000323F5">
            <w:pPr>
              <w:adjustRightInd w:val="0"/>
              <w:jc w:val="both"/>
              <w:rPr>
                <w:rFonts w:cs="Times New Roman"/>
                <w:sz w:val="24"/>
                <w:szCs w:val="24"/>
              </w:rPr>
            </w:pPr>
          </w:p>
        </w:tc>
        <w:tc>
          <w:tcPr>
            <w:tcW w:w="920" w:type="pct"/>
          </w:tcPr>
          <w:p w14:paraId="1DE9BE07" w14:textId="77777777" w:rsidR="00605391" w:rsidRPr="00EB5ED7" w:rsidRDefault="00605391" w:rsidP="000323F5">
            <w:pPr>
              <w:adjustRightInd w:val="0"/>
              <w:jc w:val="both"/>
              <w:rPr>
                <w:rFonts w:cs="Times New Roman"/>
                <w:sz w:val="24"/>
                <w:szCs w:val="24"/>
              </w:rPr>
            </w:pPr>
          </w:p>
        </w:tc>
      </w:tr>
    </w:tbl>
    <w:p w14:paraId="4A0D9757" w14:textId="24D33BDA" w:rsidR="00D61E3A" w:rsidRPr="00EB5ED7" w:rsidRDefault="00D61E3A" w:rsidP="000323F5">
      <w:pPr>
        <w:jc w:val="both"/>
        <w:rPr>
          <w:rFonts w:cs="Times New Roman"/>
          <w:sz w:val="24"/>
          <w:szCs w:val="24"/>
        </w:rPr>
      </w:pPr>
    </w:p>
    <w:p w14:paraId="2BBDA0EC" w14:textId="5F987AE8" w:rsidR="00605391" w:rsidRPr="00EB5ED7" w:rsidRDefault="00D61E3A" w:rsidP="006F2433">
      <w:pPr>
        <w:rPr>
          <w:rFonts w:cs="Arial"/>
          <w:szCs w:val="24"/>
        </w:rPr>
      </w:pPr>
      <w:r w:rsidRPr="00EB5ED7">
        <w:rPr>
          <w:rFonts w:cs="Arial"/>
          <w:szCs w:val="24"/>
        </w:rPr>
        <w:br w:type="page"/>
      </w:r>
    </w:p>
    <w:p w14:paraId="1910E613" w14:textId="71EBC1C1" w:rsidR="00737CB2" w:rsidRPr="00EB5ED7" w:rsidRDefault="00737CB2" w:rsidP="00737CB2">
      <w:pPr>
        <w:pStyle w:val="Body-Julien"/>
        <w:rPr>
          <w:rFonts w:ascii="Trebuchet MS" w:hAnsi="Trebuchet MS"/>
          <w:b/>
          <w:bCs/>
        </w:rPr>
      </w:pPr>
      <w:r w:rsidRPr="00EB5ED7">
        <w:rPr>
          <w:rFonts w:ascii="Trebuchet MS" w:hAnsi="Trebuchet MS"/>
          <w:b/>
          <w:bCs/>
        </w:rPr>
        <w:lastRenderedPageBreak/>
        <w:t>Autoevaluare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3840"/>
        <w:gridCol w:w="2440"/>
        <w:gridCol w:w="1845"/>
      </w:tblGrid>
      <w:tr w:rsidR="00605391" w:rsidRPr="00EB5ED7" w14:paraId="2EFE84F9" w14:textId="77777777" w:rsidTr="006F2433">
        <w:trPr>
          <w:trHeight w:val="692"/>
        </w:trPr>
        <w:tc>
          <w:tcPr>
            <w:tcW w:w="491" w:type="pct"/>
            <w:shd w:val="clear" w:color="auto" w:fill="B8CCE4" w:themeFill="accent1" w:themeFillTint="66"/>
            <w:vAlign w:val="center"/>
            <w:hideMark/>
          </w:tcPr>
          <w:p w14:paraId="22A2BE79" w14:textId="7F9B9B7C" w:rsidR="00605391" w:rsidRPr="00EB5ED7" w:rsidRDefault="00605391" w:rsidP="000323F5">
            <w:pPr>
              <w:jc w:val="both"/>
              <w:rPr>
                <w:rFonts w:eastAsia="Times New Roman" w:cs="Times New Roman"/>
                <w:color w:val="000000" w:themeColor="text1"/>
                <w:sz w:val="20"/>
                <w:szCs w:val="24"/>
              </w:rPr>
            </w:pPr>
            <w:r w:rsidRPr="00EB5ED7">
              <w:rPr>
                <w:rFonts w:cs="Times New Roman"/>
                <w:sz w:val="20"/>
                <w:szCs w:val="24"/>
              </w:rPr>
              <w:br w:type="page"/>
            </w:r>
            <w:r w:rsidRPr="00EB5ED7">
              <w:rPr>
                <w:rFonts w:eastAsia="Times New Roman" w:cs="Times New Roman"/>
                <w:color w:val="000000" w:themeColor="text1"/>
                <w:sz w:val="20"/>
                <w:szCs w:val="24"/>
              </w:rPr>
              <w:t>Nr.crt.</w:t>
            </w:r>
          </w:p>
        </w:tc>
        <w:tc>
          <w:tcPr>
            <w:tcW w:w="2131" w:type="pct"/>
            <w:shd w:val="clear" w:color="auto" w:fill="B8CCE4" w:themeFill="accent1" w:themeFillTint="66"/>
            <w:vAlign w:val="center"/>
            <w:hideMark/>
          </w:tcPr>
          <w:p w14:paraId="5871FC07"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xml:space="preserve">Autoevaluarea implicarii antreprenorului </w:t>
            </w:r>
          </w:p>
        </w:tc>
        <w:tc>
          <w:tcPr>
            <w:tcW w:w="1354" w:type="pct"/>
            <w:shd w:val="clear" w:color="auto" w:fill="B8CCE4" w:themeFill="accent1" w:themeFillTint="66"/>
            <w:vAlign w:val="center"/>
            <w:hideMark/>
          </w:tcPr>
          <w:p w14:paraId="27DE6ABE" w14:textId="4A23EF19" w:rsidR="00605391" w:rsidRPr="00EB5ED7" w:rsidRDefault="00737CB2"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Criterii</w:t>
            </w:r>
          </w:p>
        </w:tc>
        <w:tc>
          <w:tcPr>
            <w:tcW w:w="1024" w:type="pct"/>
            <w:shd w:val="clear" w:color="auto" w:fill="B8CCE4" w:themeFill="accent1" w:themeFillTint="66"/>
            <w:vAlign w:val="center"/>
            <w:hideMark/>
          </w:tcPr>
          <w:p w14:paraId="1AB1B878"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Bifati cu X casuta corespunzatoare</w:t>
            </w:r>
          </w:p>
        </w:tc>
      </w:tr>
      <w:tr w:rsidR="00605391" w:rsidRPr="00EB5ED7" w14:paraId="2D83512E" w14:textId="77777777" w:rsidTr="00737CB2">
        <w:trPr>
          <w:trHeight w:val="377"/>
        </w:trPr>
        <w:tc>
          <w:tcPr>
            <w:tcW w:w="491" w:type="pct"/>
            <w:vMerge w:val="restart"/>
            <w:shd w:val="clear" w:color="auto" w:fill="auto"/>
            <w:vAlign w:val="center"/>
            <w:hideMark/>
          </w:tcPr>
          <w:p w14:paraId="754012D4"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1</w:t>
            </w:r>
          </w:p>
        </w:tc>
        <w:tc>
          <w:tcPr>
            <w:tcW w:w="2131" w:type="pct"/>
            <w:vMerge w:val="restart"/>
            <w:shd w:val="clear" w:color="auto" w:fill="auto"/>
            <w:vAlign w:val="center"/>
            <w:hideMark/>
          </w:tcPr>
          <w:p w14:paraId="361F4F12"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Pot contribui la implementarea afacerii cu cunostinte despre domeniul de activitate pe care mi l-am ales (CAEN-ul planului de afaceri)</w:t>
            </w:r>
          </w:p>
        </w:tc>
        <w:tc>
          <w:tcPr>
            <w:tcW w:w="1354" w:type="pct"/>
            <w:shd w:val="clear" w:color="auto" w:fill="auto"/>
            <w:vAlign w:val="center"/>
            <w:hideMark/>
          </w:tcPr>
          <w:p w14:paraId="6A292959"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Teoretice</w:t>
            </w:r>
          </w:p>
        </w:tc>
        <w:tc>
          <w:tcPr>
            <w:tcW w:w="1024" w:type="pct"/>
            <w:shd w:val="clear" w:color="auto" w:fill="auto"/>
            <w:noWrap/>
            <w:vAlign w:val="center"/>
            <w:hideMark/>
          </w:tcPr>
          <w:p w14:paraId="482423EF"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4F60B80B" w14:textId="77777777" w:rsidTr="00737CB2">
        <w:trPr>
          <w:trHeight w:val="355"/>
        </w:trPr>
        <w:tc>
          <w:tcPr>
            <w:tcW w:w="491" w:type="pct"/>
            <w:vMerge/>
            <w:vAlign w:val="center"/>
            <w:hideMark/>
          </w:tcPr>
          <w:p w14:paraId="21CE24E2"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7C69BD67"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7F94074F"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Practice</w:t>
            </w:r>
          </w:p>
        </w:tc>
        <w:tc>
          <w:tcPr>
            <w:tcW w:w="1024" w:type="pct"/>
            <w:shd w:val="clear" w:color="auto" w:fill="auto"/>
            <w:noWrap/>
            <w:vAlign w:val="center"/>
            <w:hideMark/>
          </w:tcPr>
          <w:p w14:paraId="6CE95B4E"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5F11547C" w14:textId="77777777" w:rsidTr="00737CB2">
        <w:trPr>
          <w:trHeight w:val="319"/>
        </w:trPr>
        <w:tc>
          <w:tcPr>
            <w:tcW w:w="491" w:type="pct"/>
            <w:vMerge/>
            <w:vAlign w:val="center"/>
            <w:hideMark/>
          </w:tcPr>
          <w:p w14:paraId="4C816FD0"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1CAB5508"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73E9DEE8"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Teoretice si practice</w:t>
            </w:r>
          </w:p>
        </w:tc>
        <w:tc>
          <w:tcPr>
            <w:tcW w:w="1024" w:type="pct"/>
            <w:shd w:val="clear" w:color="auto" w:fill="auto"/>
            <w:noWrap/>
            <w:vAlign w:val="center"/>
            <w:hideMark/>
          </w:tcPr>
          <w:p w14:paraId="6E1963AA"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7B7FB7AA" w14:textId="77777777" w:rsidTr="006F2433">
        <w:trPr>
          <w:trHeight w:val="406"/>
        </w:trPr>
        <w:tc>
          <w:tcPr>
            <w:tcW w:w="491" w:type="pct"/>
            <w:vMerge/>
            <w:vAlign w:val="center"/>
            <w:hideMark/>
          </w:tcPr>
          <w:p w14:paraId="36E31042"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3FF38D71"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7D85FD3E"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Urmaresc implementarea unei afaceri similare</w:t>
            </w:r>
          </w:p>
        </w:tc>
        <w:tc>
          <w:tcPr>
            <w:tcW w:w="1024" w:type="pct"/>
            <w:shd w:val="clear" w:color="auto" w:fill="auto"/>
            <w:noWrap/>
            <w:vAlign w:val="center"/>
            <w:hideMark/>
          </w:tcPr>
          <w:p w14:paraId="18512185"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3D99BA0B" w14:textId="77777777" w:rsidTr="006F2433">
        <w:trPr>
          <w:trHeight w:val="458"/>
        </w:trPr>
        <w:tc>
          <w:tcPr>
            <w:tcW w:w="491" w:type="pct"/>
            <w:vMerge/>
            <w:vAlign w:val="center"/>
            <w:hideMark/>
          </w:tcPr>
          <w:p w14:paraId="6DB5F87B"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790A6D1B"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2008B0B4"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Niciuna din acestea, doar dorinta de a invata despre un domeniu nou</w:t>
            </w:r>
          </w:p>
        </w:tc>
        <w:tc>
          <w:tcPr>
            <w:tcW w:w="1024" w:type="pct"/>
            <w:shd w:val="clear" w:color="auto" w:fill="auto"/>
            <w:noWrap/>
            <w:vAlign w:val="center"/>
            <w:hideMark/>
          </w:tcPr>
          <w:p w14:paraId="086FA1AA"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5AB3C3F6" w14:textId="77777777" w:rsidTr="006F2433">
        <w:trPr>
          <w:trHeight w:val="445"/>
        </w:trPr>
        <w:tc>
          <w:tcPr>
            <w:tcW w:w="491" w:type="pct"/>
            <w:vMerge w:val="restart"/>
            <w:shd w:val="clear" w:color="auto" w:fill="auto"/>
            <w:vAlign w:val="center"/>
            <w:hideMark/>
          </w:tcPr>
          <w:p w14:paraId="4D83162E"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2</w:t>
            </w:r>
          </w:p>
        </w:tc>
        <w:tc>
          <w:tcPr>
            <w:tcW w:w="2131" w:type="pct"/>
            <w:vMerge w:val="restart"/>
            <w:shd w:val="clear" w:color="auto" w:fill="auto"/>
            <w:vAlign w:val="center"/>
            <w:hideMark/>
          </w:tcPr>
          <w:p w14:paraId="38F6C8EA"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Am experienta anterioata in domeniul afacerii pe care doresc sa o infiintez</w:t>
            </w:r>
          </w:p>
        </w:tc>
        <w:tc>
          <w:tcPr>
            <w:tcW w:w="1354" w:type="pct"/>
            <w:shd w:val="clear" w:color="auto" w:fill="auto"/>
            <w:vAlign w:val="center"/>
            <w:hideMark/>
          </w:tcPr>
          <w:p w14:paraId="6E86898E"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Da, pana intr-un an</w:t>
            </w:r>
          </w:p>
        </w:tc>
        <w:tc>
          <w:tcPr>
            <w:tcW w:w="1024" w:type="pct"/>
            <w:shd w:val="clear" w:color="auto" w:fill="auto"/>
            <w:noWrap/>
            <w:vAlign w:val="center"/>
            <w:hideMark/>
          </w:tcPr>
          <w:p w14:paraId="3A57F08A"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54FFF38E" w14:textId="77777777" w:rsidTr="006F2433">
        <w:trPr>
          <w:trHeight w:val="445"/>
        </w:trPr>
        <w:tc>
          <w:tcPr>
            <w:tcW w:w="491" w:type="pct"/>
            <w:vMerge/>
            <w:vAlign w:val="center"/>
            <w:hideMark/>
          </w:tcPr>
          <w:p w14:paraId="3D718870"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478C02E2"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61577BE8"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Da, intre 1 si 3 ani</w:t>
            </w:r>
          </w:p>
        </w:tc>
        <w:tc>
          <w:tcPr>
            <w:tcW w:w="1024" w:type="pct"/>
            <w:shd w:val="clear" w:color="auto" w:fill="auto"/>
            <w:noWrap/>
            <w:vAlign w:val="center"/>
            <w:hideMark/>
          </w:tcPr>
          <w:p w14:paraId="74394B05"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4CB93E78" w14:textId="77777777" w:rsidTr="006F2433">
        <w:trPr>
          <w:trHeight w:val="445"/>
        </w:trPr>
        <w:tc>
          <w:tcPr>
            <w:tcW w:w="491" w:type="pct"/>
            <w:vMerge/>
            <w:vAlign w:val="center"/>
            <w:hideMark/>
          </w:tcPr>
          <w:p w14:paraId="7A2F686C"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07C5EF46"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4F79039B"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Da, intre 3 si 5 ani</w:t>
            </w:r>
          </w:p>
        </w:tc>
        <w:tc>
          <w:tcPr>
            <w:tcW w:w="1024" w:type="pct"/>
            <w:shd w:val="clear" w:color="auto" w:fill="auto"/>
            <w:noWrap/>
            <w:vAlign w:val="center"/>
            <w:hideMark/>
          </w:tcPr>
          <w:p w14:paraId="708C2D78"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2D743B1D" w14:textId="77777777" w:rsidTr="006F2433">
        <w:trPr>
          <w:trHeight w:val="445"/>
        </w:trPr>
        <w:tc>
          <w:tcPr>
            <w:tcW w:w="491" w:type="pct"/>
            <w:vMerge/>
            <w:vAlign w:val="center"/>
            <w:hideMark/>
          </w:tcPr>
          <w:p w14:paraId="799E4E64"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49325980"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2BA0510D"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Da, peste 5 ani</w:t>
            </w:r>
          </w:p>
        </w:tc>
        <w:tc>
          <w:tcPr>
            <w:tcW w:w="1024" w:type="pct"/>
            <w:shd w:val="clear" w:color="auto" w:fill="auto"/>
            <w:noWrap/>
            <w:vAlign w:val="center"/>
            <w:hideMark/>
          </w:tcPr>
          <w:p w14:paraId="4052397D"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6F5AFE27" w14:textId="77777777" w:rsidTr="006F2433">
        <w:trPr>
          <w:trHeight w:val="380"/>
        </w:trPr>
        <w:tc>
          <w:tcPr>
            <w:tcW w:w="491" w:type="pct"/>
            <w:vMerge/>
            <w:vAlign w:val="center"/>
            <w:hideMark/>
          </w:tcPr>
          <w:p w14:paraId="5F0CA50B"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03248B37"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2BFD65E5"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Nu, dar doresc sa invat in acest domeniu nou</w:t>
            </w:r>
          </w:p>
        </w:tc>
        <w:tc>
          <w:tcPr>
            <w:tcW w:w="1024" w:type="pct"/>
            <w:shd w:val="clear" w:color="auto" w:fill="auto"/>
            <w:noWrap/>
            <w:vAlign w:val="center"/>
            <w:hideMark/>
          </w:tcPr>
          <w:p w14:paraId="333ABC6A"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2487209B" w14:textId="77777777" w:rsidTr="006F2433">
        <w:trPr>
          <w:trHeight w:val="445"/>
        </w:trPr>
        <w:tc>
          <w:tcPr>
            <w:tcW w:w="491" w:type="pct"/>
            <w:vMerge w:val="restart"/>
            <w:shd w:val="clear" w:color="auto" w:fill="auto"/>
            <w:vAlign w:val="center"/>
            <w:hideMark/>
          </w:tcPr>
          <w:p w14:paraId="10D52198"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3</w:t>
            </w:r>
          </w:p>
        </w:tc>
        <w:tc>
          <w:tcPr>
            <w:tcW w:w="2131" w:type="pct"/>
            <w:vMerge w:val="restart"/>
            <w:shd w:val="clear" w:color="auto" w:fill="auto"/>
            <w:vAlign w:val="center"/>
            <w:hideMark/>
          </w:tcPr>
          <w:p w14:paraId="5B768EC5"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Am disponibilitate pentru a pune la dispozitie o locatie sau mai multe, afacerii careia ii pun bazele prin acest plan de afaceri</w:t>
            </w:r>
          </w:p>
        </w:tc>
        <w:tc>
          <w:tcPr>
            <w:tcW w:w="1354" w:type="pct"/>
            <w:shd w:val="clear" w:color="auto" w:fill="auto"/>
            <w:vAlign w:val="center"/>
            <w:hideMark/>
          </w:tcPr>
          <w:p w14:paraId="6E501180"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Sediul social</w:t>
            </w:r>
          </w:p>
        </w:tc>
        <w:tc>
          <w:tcPr>
            <w:tcW w:w="1024" w:type="pct"/>
            <w:shd w:val="clear" w:color="auto" w:fill="auto"/>
            <w:noWrap/>
            <w:vAlign w:val="center"/>
            <w:hideMark/>
          </w:tcPr>
          <w:p w14:paraId="10BC57F6"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19DD620D" w14:textId="77777777" w:rsidTr="006F2433">
        <w:trPr>
          <w:trHeight w:val="445"/>
        </w:trPr>
        <w:tc>
          <w:tcPr>
            <w:tcW w:w="491" w:type="pct"/>
            <w:vMerge/>
            <w:vAlign w:val="center"/>
            <w:hideMark/>
          </w:tcPr>
          <w:p w14:paraId="6EFAA289"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203A65DF"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7B62D87A"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Punct de lucru</w:t>
            </w:r>
          </w:p>
        </w:tc>
        <w:tc>
          <w:tcPr>
            <w:tcW w:w="1024" w:type="pct"/>
            <w:shd w:val="clear" w:color="auto" w:fill="auto"/>
            <w:noWrap/>
            <w:vAlign w:val="center"/>
            <w:hideMark/>
          </w:tcPr>
          <w:p w14:paraId="1A17B091"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7AB85A3E" w14:textId="77777777" w:rsidTr="006F2433">
        <w:trPr>
          <w:trHeight w:val="445"/>
        </w:trPr>
        <w:tc>
          <w:tcPr>
            <w:tcW w:w="491" w:type="pct"/>
            <w:vMerge/>
            <w:vAlign w:val="center"/>
            <w:hideMark/>
          </w:tcPr>
          <w:p w14:paraId="5D07491D"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7B8CC6CE"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62B3D4E7"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Spatiu depozitare</w:t>
            </w:r>
          </w:p>
        </w:tc>
        <w:tc>
          <w:tcPr>
            <w:tcW w:w="1024" w:type="pct"/>
            <w:shd w:val="clear" w:color="auto" w:fill="auto"/>
            <w:noWrap/>
            <w:vAlign w:val="center"/>
            <w:hideMark/>
          </w:tcPr>
          <w:p w14:paraId="27FB9CBA"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5AB0525A" w14:textId="77777777" w:rsidTr="006F2433">
        <w:trPr>
          <w:trHeight w:val="445"/>
        </w:trPr>
        <w:tc>
          <w:tcPr>
            <w:tcW w:w="491" w:type="pct"/>
            <w:vMerge/>
            <w:vAlign w:val="center"/>
            <w:hideMark/>
          </w:tcPr>
          <w:p w14:paraId="0D6AF217"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5AD60FAE"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6124704F"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Spatiu lucru</w:t>
            </w:r>
          </w:p>
        </w:tc>
        <w:tc>
          <w:tcPr>
            <w:tcW w:w="1024" w:type="pct"/>
            <w:shd w:val="clear" w:color="auto" w:fill="auto"/>
            <w:noWrap/>
            <w:vAlign w:val="center"/>
            <w:hideMark/>
          </w:tcPr>
          <w:p w14:paraId="4DF56855"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475C85BB" w14:textId="77777777" w:rsidTr="006F2433">
        <w:trPr>
          <w:trHeight w:val="445"/>
        </w:trPr>
        <w:tc>
          <w:tcPr>
            <w:tcW w:w="491" w:type="pct"/>
            <w:vMerge/>
            <w:vAlign w:val="center"/>
            <w:hideMark/>
          </w:tcPr>
          <w:p w14:paraId="39543FDB"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70228361"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771723BC"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Niciuna din acestea</w:t>
            </w:r>
          </w:p>
        </w:tc>
        <w:tc>
          <w:tcPr>
            <w:tcW w:w="1024" w:type="pct"/>
            <w:shd w:val="clear" w:color="auto" w:fill="auto"/>
            <w:noWrap/>
            <w:vAlign w:val="center"/>
            <w:hideMark/>
          </w:tcPr>
          <w:p w14:paraId="4DC2DB1B"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6F4A7A28" w14:textId="77777777" w:rsidTr="006F2433">
        <w:trPr>
          <w:trHeight w:val="470"/>
        </w:trPr>
        <w:tc>
          <w:tcPr>
            <w:tcW w:w="491" w:type="pct"/>
            <w:vMerge w:val="restart"/>
            <w:shd w:val="clear" w:color="auto" w:fill="auto"/>
            <w:vAlign w:val="center"/>
            <w:hideMark/>
          </w:tcPr>
          <w:p w14:paraId="089BAE83"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4</w:t>
            </w:r>
          </w:p>
        </w:tc>
        <w:tc>
          <w:tcPr>
            <w:tcW w:w="2131" w:type="pct"/>
            <w:vMerge w:val="restart"/>
            <w:shd w:val="clear" w:color="auto" w:fill="auto"/>
            <w:vAlign w:val="center"/>
            <w:hideMark/>
          </w:tcPr>
          <w:p w14:paraId="5782969A"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Am disponibilitate pentru sustinere financiara – pot credita firma pe care o infiintez, daca va fi nevoie.</w:t>
            </w:r>
          </w:p>
        </w:tc>
        <w:tc>
          <w:tcPr>
            <w:tcW w:w="1354" w:type="pct"/>
            <w:shd w:val="clear" w:color="auto" w:fill="auto"/>
            <w:vAlign w:val="center"/>
            <w:hideMark/>
          </w:tcPr>
          <w:p w14:paraId="47D888EE"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Sub 10 000 lei</w:t>
            </w:r>
          </w:p>
        </w:tc>
        <w:tc>
          <w:tcPr>
            <w:tcW w:w="1024" w:type="pct"/>
            <w:shd w:val="clear" w:color="auto" w:fill="auto"/>
            <w:noWrap/>
            <w:vAlign w:val="center"/>
            <w:hideMark/>
          </w:tcPr>
          <w:p w14:paraId="5909FD62"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2F921F2F" w14:textId="77777777" w:rsidTr="006F2433">
        <w:trPr>
          <w:trHeight w:val="470"/>
        </w:trPr>
        <w:tc>
          <w:tcPr>
            <w:tcW w:w="491" w:type="pct"/>
            <w:vMerge/>
            <w:vAlign w:val="center"/>
            <w:hideMark/>
          </w:tcPr>
          <w:p w14:paraId="173D3D68"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23696F69"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1EE3E491"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10 000-15 000</w:t>
            </w:r>
          </w:p>
        </w:tc>
        <w:tc>
          <w:tcPr>
            <w:tcW w:w="1024" w:type="pct"/>
            <w:shd w:val="clear" w:color="auto" w:fill="auto"/>
            <w:noWrap/>
            <w:vAlign w:val="center"/>
            <w:hideMark/>
          </w:tcPr>
          <w:p w14:paraId="27C444DA"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44EB33C4" w14:textId="77777777" w:rsidTr="006F2433">
        <w:trPr>
          <w:trHeight w:val="470"/>
        </w:trPr>
        <w:tc>
          <w:tcPr>
            <w:tcW w:w="491" w:type="pct"/>
            <w:vMerge/>
            <w:vAlign w:val="center"/>
            <w:hideMark/>
          </w:tcPr>
          <w:p w14:paraId="13C32C90"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419145A9"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7D2A4AD1"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15 000-20 000</w:t>
            </w:r>
          </w:p>
        </w:tc>
        <w:tc>
          <w:tcPr>
            <w:tcW w:w="1024" w:type="pct"/>
            <w:shd w:val="clear" w:color="auto" w:fill="auto"/>
            <w:noWrap/>
            <w:vAlign w:val="center"/>
            <w:hideMark/>
          </w:tcPr>
          <w:p w14:paraId="5A853FBE"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34B1CD39" w14:textId="77777777" w:rsidTr="006F2433">
        <w:trPr>
          <w:trHeight w:val="470"/>
        </w:trPr>
        <w:tc>
          <w:tcPr>
            <w:tcW w:w="491" w:type="pct"/>
            <w:vMerge/>
            <w:vAlign w:val="center"/>
            <w:hideMark/>
          </w:tcPr>
          <w:p w14:paraId="0E2DB495"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0A756B75"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55A82B3D"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Peste 20 000</w:t>
            </w:r>
          </w:p>
        </w:tc>
        <w:tc>
          <w:tcPr>
            <w:tcW w:w="1024" w:type="pct"/>
            <w:shd w:val="clear" w:color="auto" w:fill="auto"/>
            <w:noWrap/>
            <w:vAlign w:val="center"/>
            <w:hideMark/>
          </w:tcPr>
          <w:p w14:paraId="2F8FA4CB"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11D76D50" w14:textId="77777777" w:rsidTr="006F2433">
        <w:trPr>
          <w:trHeight w:val="470"/>
        </w:trPr>
        <w:tc>
          <w:tcPr>
            <w:tcW w:w="491" w:type="pct"/>
            <w:vMerge/>
            <w:vAlign w:val="center"/>
            <w:hideMark/>
          </w:tcPr>
          <w:p w14:paraId="241AD681"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34A3E1B0"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0E15FA14"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Niciuna dintre acestea</w:t>
            </w:r>
          </w:p>
        </w:tc>
        <w:tc>
          <w:tcPr>
            <w:tcW w:w="1024" w:type="pct"/>
            <w:shd w:val="clear" w:color="auto" w:fill="auto"/>
            <w:noWrap/>
            <w:vAlign w:val="center"/>
            <w:hideMark/>
          </w:tcPr>
          <w:p w14:paraId="7C277C45"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78BA4495" w14:textId="77777777" w:rsidTr="00737CB2">
        <w:trPr>
          <w:trHeight w:val="371"/>
        </w:trPr>
        <w:tc>
          <w:tcPr>
            <w:tcW w:w="491" w:type="pct"/>
            <w:vMerge w:val="restart"/>
            <w:shd w:val="clear" w:color="auto" w:fill="auto"/>
            <w:vAlign w:val="center"/>
            <w:hideMark/>
          </w:tcPr>
          <w:p w14:paraId="10894E7D"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5</w:t>
            </w:r>
          </w:p>
        </w:tc>
        <w:tc>
          <w:tcPr>
            <w:tcW w:w="2131" w:type="pct"/>
            <w:vMerge w:val="restart"/>
            <w:shd w:val="clear" w:color="auto" w:fill="auto"/>
            <w:vAlign w:val="center"/>
            <w:hideMark/>
          </w:tcPr>
          <w:p w14:paraId="7E94BC44"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Am disponibilitate pentru contributie in natura, pot aduce un aport firmei pe care o infiintez prin acest plan de afaceri.</w:t>
            </w:r>
          </w:p>
        </w:tc>
        <w:tc>
          <w:tcPr>
            <w:tcW w:w="1354" w:type="pct"/>
            <w:shd w:val="clear" w:color="auto" w:fill="auto"/>
            <w:vAlign w:val="center"/>
            <w:hideMark/>
          </w:tcPr>
          <w:p w14:paraId="2B077903"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Echipamente</w:t>
            </w:r>
          </w:p>
        </w:tc>
        <w:tc>
          <w:tcPr>
            <w:tcW w:w="1024" w:type="pct"/>
            <w:shd w:val="clear" w:color="auto" w:fill="auto"/>
            <w:noWrap/>
            <w:vAlign w:val="center"/>
            <w:hideMark/>
          </w:tcPr>
          <w:p w14:paraId="58BA28C0"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0C4AF4CC" w14:textId="77777777" w:rsidTr="00737CB2">
        <w:trPr>
          <w:trHeight w:val="418"/>
        </w:trPr>
        <w:tc>
          <w:tcPr>
            <w:tcW w:w="491" w:type="pct"/>
            <w:vMerge/>
            <w:vAlign w:val="center"/>
            <w:hideMark/>
          </w:tcPr>
          <w:p w14:paraId="1CE60B7B"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40533132"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529317E4"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Munca voluntara</w:t>
            </w:r>
          </w:p>
        </w:tc>
        <w:tc>
          <w:tcPr>
            <w:tcW w:w="1024" w:type="pct"/>
            <w:shd w:val="clear" w:color="auto" w:fill="auto"/>
            <w:noWrap/>
            <w:vAlign w:val="center"/>
            <w:hideMark/>
          </w:tcPr>
          <w:p w14:paraId="70085FAA"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6F7ADE8D" w14:textId="77777777" w:rsidTr="00737CB2">
        <w:trPr>
          <w:trHeight w:val="411"/>
        </w:trPr>
        <w:tc>
          <w:tcPr>
            <w:tcW w:w="491" w:type="pct"/>
            <w:vMerge/>
            <w:vAlign w:val="center"/>
            <w:hideMark/>
          </w:tcPr>
          <w:p w14:paraId="329DE949"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6F0B71AE"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25150A16"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Cladire/teren</w:t>
            </w:r>
          </w:p>
        </w:tc>
        <w:tc>
          <w:tcPr>
            <w:tcW w:w="1024" w:type="pct"/>
            <w:shd w:val="clear" w:color="auto" w:fill="auto"/>
            <w:noWrap/>
            <w:vAlign w:val="center"/>
            <w:hideMark/>
          </w:tcPr>
          <w:p w14:paraId="3330BACB"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36CE5160" w14:textId="77777777" w:rsidTr="006F2433">
        <w:trPr>
          <w:trHeight w:val="470"/>
        </w:trPr>
        <w:tc>
          <w:tcPr>
            <w:tcW w:w="491" w:type="pct"/>
            <w:vMerge/>
            <w:vAlign w:val="center"/>
            <w:hideMark/>
          </w:tcPr>
          <w:p w14:paraId="57B8BB23"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64F0078D"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675EA441"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Mijloace transport</w:t>
            </w:r>
          </w:p>
        </w:tc>
        <w:tc>
          <w:tcPr>
            <w:tcW w:w="1024" w:type="pct"/>
            <w:shd w:val="clear" w:color="auto" w:fill="auto"/>
            <w:noWrap/>
            <w:vAlign w:val="center"/>
            <w:hideMark/>
          </w:tcPr>
          <w:p w14:paraId="34D0515E"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41BD54BB" w14:textId="77777777" w:rsidTr="006F2433">
        <w:trPr>
          <w:trHeight w:val="470"/>
        </w:trPr>
        <w:tc>
          <w:tcPr>
            <w:tcW w:w="491" w:type="pct"/>
            <w:vMerge/>
            <w:vAlign w:val="center"/>
            <w:hideMark/>
          </w:tcPr>
          <w:p w14:paraId="24149BA1"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45A33B77"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222D251D"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Niciuna dintre acestea</w:t>
            </w:r>
          </w:p>
        </w:tc>
        <w:tc>
          <w:tcPr>
            <w:tcW w:w="1024" w:type="pct"/>
            <w:shd w:val="clear" w:color="auto" w:fill="auto"/>
            <w:noWrap/>
            <w:vAlign w:val="center"/>
            <w:hideMark/>
          </w:tcPr>
          <w:p w14:paraId="38F59E0E"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0EACB1A8" w14:textId="77777777" w:rsidTr="006F2433">
        <w:trPr>
          <w:trHeight w:val="470"/>
        </w:trPr>
        <w:tc>
          <w:tcPr>
            <w:tcW w:w="491" w:type="pct"/>
            <w:vMerge w:val="restart"/>
            <w:shd w:val="clear" w:color="auto" w:fill="auto"/>
            <w:vAlign w:val="center"/>
            <w:hideMark/>
          </w:tcPr>
          <w:p w14:paraId="17685504"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6</w:t>
            </w:r>
          </w:p>
        </w:tc>
        <w:tc>
          <w:tcPr>
            <w:tcW w:w="2131" w:type="pct"/>
            <w:vMerge w:val="restart"/>
            <w:shd w:val="clear" w:color="auto" w:fill="auto"/>
            <w:vAlign w:val="center"/>
            <w:hideMark/>
          </w:tcPr>
          <w:p w14:paraId="18922E15"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xml:space="preserve">Am disponibilitate de timp, pot petrece timp destinat dezvoltarii afacerii pe care o infiintez prin planul pe care il elaborez in acest concurs de afaceri. </w:t>
            </w:r>
          </w:p>
        </w:tc>
        <w:tc>
          <w:tcPr>
            <w:tcW w:w="1354" w:type="pct"/>
            <w:shd w:val="clear" w:color="auto" w:fill="auto"/>
            <w:vAlign w:val="center"/>
            <w:hideMark/>
          </w:tcPr>
          <w:p w14:paraId="3AFE94E0"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Sub 4 ore/zi</w:t>
            </w:r>
          </w:p>
        </w:tc>
        <w:tc>
          <w:tcPr>
            <w:tcW w:w="1024" w:type="pct"/>
            <w:shd w:val="clear" w:color="auto" w:fill="auto"/>
            <w:noWrap/>
            <w:vAlign w:val="center"/>
            <w:hideMark/>
          </w:tcPr>
          <w:p w14:paraId="53A22685"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333242B3" w14:textId="77777777" w:rsidTr="006F2433">
        <w:trPr>
          <w:trHeight w:val="470"/>
        </w:trPr>
        <w:tc>
          <w:tcPr>
            <w:tcW w:w="491" w:type="pct"/>
            <w:vMerge/>
            <w:vAlign w:val="center"/>
            <w:hideMark/>
          </w:tcPr>
          <w:p w14:paraId="12283EBE"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2CFBC828"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523A64CC"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Intre 4/8 ore</w:t>
            </w:r>
          </w:p>
        </w:tc>
        <w:tc>
          <w:tcPr>
            <w:tcW w:w="1024" w:type="pct"/>
            <w:shd w:val="clear" w:color="auto" w:fill="auto"/>
            <w:noWrap/>
            <w:vAlign w:val="center"/>
            <w:hideMark/>
          </w:tcPr>
          <w:p w14:paraId="2539BDC7"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26517280" w14:textId="77777777" w:rsidTr="006F2433">
        <w:trPr>
          <w:trHeight w:val="470"/>
        </w:trPr>
        <w:tc>
          <w:tcPr>
            <w:tcW w:w="491" w:type="pct"/>
            <w:vMerge/>
            <w:vAlign w:val="center"/>
            <w:hideMark/>
          </w:tcPr>
          <w:p w14:paraId="2A35AAD7"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67E7BD77"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405C6362"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Intre 8/12 ore</w:t>
            </w:r>
          </w:p>
        </w:tc>
        <w:tc>
          <w:tcPr>
            <w:tcW w:w="1024" w:type="pct"/>
            <w:shd w:val="clear" w:color="auto" w:fill="auto"/>
            <w:noWrap/>
            <w:vAlign w:val="center"/>
            <w:hideMark/>
          </w:tcPr>
          <w:p w14:paraId="335D88AF"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51F2D424" w14:textId="77777777" w:rsidTr="006F2433">
        <w:trPr>
          <w:trHeight w:val="470"/>
        </w:trPr>
        <w:tc>
          <w:tcPr>
            <w:tcW w:w="491" w:type="pct"/>
            <w:vMerge/>
            <w:vAlign w:val="center"/>
            <w:hideMark/>
          </w:tcPr>
          <w:p w14:paraId="1DA25292"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77467C1C"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66142C8A"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Peste 12 ore</w:t>
            </w:r>
          </w:p>
        </w:tc>
        <w:tc>
          <w:tcPr>
            <w:tcW w:w="1024" w:type="pct"/>
            <w:shd w:val="clear" w:color="auto" w:fill="auto"/>
            <w:noWrap/>
            <w:vAlign w:val="center"/>
            <w:hideMark/>
          </w:tcPr>
          <w:p w14:paraId="2EFD9967"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605391" w:rsidRPr="00EB5ED7" w14:paraId="17EA9B64" w14:textId="77777777" w:rsidTr="006F2433">
        <w:trPr>
          <w:trHeight w:val="376"/>
        </w:trPr>
        <w:tc>
          <w:tcPr>
            <w:tcW w:w="491" w:type="pct"/>
            <w:vMerge/>
            <w:vAlign w:val="center"/>
            <w:hideMark/>
          </w:tcPr>
          <w:p w14:paraId="6BC14D1B" w14:textId="77777777" w:rsidR="00605391" w:rsidRPr="00EB5ED7" w:rsidRDefault="00605391" w:rsidP="000323F5">
            <w:pPr>
              <w:jc w:val="both"/>
              <w:rPr>
                <w:rFonts w:eastAsia="Times New Roman" w:cs="Times New Roman"/>
                <w:color w:val="000000" w:themeColor="text1"/>
                <w:sz w:val="20"/>
                <w:szCs w:val="24"/>
              </w:rPr>
            </w:pPr>
          </w:p>
        </w:tc>
        <w:tc>
          <w:tcPr>
            <w:tcW w:w="2131" w:type="pct"/>
            <w:vMerge/>
            <w:vAlign w:val="center"/>
            <w:hideMark/>
          </w:tcPr>
          <w:p w14:paraId="71B7F174" w14:textId="77777777" w:rsidR="00605391" w:rsidRPr="00EB5ED7" w:rsidRDefault="00605391" w:rsidP="000323F5">
            <w:pPr>
              <w:jc w:val="both"/>
              <w:rPr>
                <w:rFonts w:eastAsia="Times New Roman" w:cs="Times New Roman"/>
                <w:color w:val="000000" w:themeColor="text1"/>
                <w:sz w:val="20"/>
                <w:szCs w:val="24"/>
              </w:rPr>
            </w:pPr>
          </w:p>
        </w:tc>
        <w:tc>
          <w:tcPr>
            <w:tcW w:w="1354" w:type="pct"/>
            <w:shd w:val="clear" w:color="auto" w:fill="auto"/>
            <w:vAlign w:val="center"/>
            <w:hideMark/>
          </w:tcPr>
          <w:p w14:paraId="38B6D7AB"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Nu pot investi personal timp, deocamdata</w:t>
            </w:r>
          </w:p>
        </w:tc>
        <w:tc>
          <w:tcPr>
            <w:tcW w:w="1024" w:type="pct"/>
            <w:shd w:val="clear" w:color="auto" w:fill="auto"/>
            <w:noWrap/>
            <w:vAlign w:val="center"/>
            <w:hideMark/>
          </w:tcPr>
          <w:p w14:paraId="597C7D95" w14:textId="77777777" w:rsidR="00605391" w:rsidRPr="00EB5ED7" w:rsidRDefault="00605391" w:rsidP="000323F5">
            <w:pPr>
              <w:jc w:val="both"/>
              <w:rPr>
                <w:rFonts w:eastAsia="Times New Roman" w:cs="Times New Roman"/>
                <w:color w:val="000000" w:themeColor="text1"/>
                <w:sz w:val="20"/>
                <w:szCs w:val="24"/>
              </w:rPr>
            </w:pPr>
            <w:r w:rsidRPr="00EB5ED7">
              <w:rPr>
                <w:rFonts w:eastAsia="Times New Roman" w:cs="Times New Roman"/>
                <w:color w:val="000000" w:themeColor="text1"/>
                <w:sz w:val="20"/>
                <w:szCs w:val="24"/>
              </w:rPr>
              <w:t> </w:t>
            </w:r>
          </w:p>
        </w:tc>
      </w:tr>
      <w:tr w:rsidR="007C31E7" w:rsidRPr="00EB5ED7" w14:paraId="55609E48" w14:textId="77777777" w:rsidTr="006F2433">
        <w:trPr>
          <w:trHeight w:val="376"/>
        </w:trPr>
        <w:tc>
          <w:tcPr>
            <w:tcW w:w="491" w:type="pct"/>
            <w:vMerge w:val="restart"/>
          </w:tcPr>
          <w:p w14:paraId="3973D9CE" w14:textId="2DFD4A02"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 xml:space="preserve">7 </w:t>
            </w:r>
          </w:p>
        </w:tc>
        <w:tc>
          <w:tcPr>
            <w:tcW w:w="2131" w:type="pct"/>
            <w:vMerge w:val="restart"/>
          </w:tcPr>
          <w:p w14:paraId="2C777E3E" w14:textId="690CFFDF"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Consider ca voi avea resurse pentru a dezvolta afacerea in perioada ulterioara celor 12 luni subventionate</w:t>
            </w:r>
          </w:p>
        </w:tc>
        <w:tc>
          <w:tcPr>
            <w:tcW w:w="1354" w:type="pct"/>
          </w:tcPr>
          <w:p w14:paraId="7F32D228" w14:textId="32C1035A"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In totalitate</w:t>
            </w:r>
          </w:p>
        </w:tc>
        <w:tc>
          <w:tcPr>
            <w:tcW w:w="1024" w:type="pct"/>
            <w:noWrap/>
          </w:tcPr>
          <w:p w14:paraId="5BB54D3A"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70A1FCF1" w14:textId="77777777" w:rsidTr="006F2433">
        <w:trPr>
          <w:trHeight w:val="376"/>
        </w:trPr>
        <w:tc>
          <w:tcPr>
            <w:tcW w:w="491" w:type="pct"/>
            <w:vMerge/>
          </w:tcPr>
          <w:p w14:paraId="14D598AC" w14:textId="77777777" w:rsidR="007C31E7" w:rsidRPr="00EB5ED7" w:rsidRDefault="007C31E7" w:rsidP="007C31E7">
            <w:pPr>
              <w:jc w:val="both"/>
              <w:rPr>
                <w:rFonts w:eastAsia="Times New Roman" w:cs="Times New Roman"/>
                <w:color w:val="000000" w:themeColor="text1"/>
                <w:sz w:val="20"/>
                <w:szCs w:val="24"/>
              </w:rPr>
            </w:pPr>
          </w:p>
        </w:tc>
        <w:tc>
          <w:tcPr>
            <w:tcW w:w="2131" w:type="pct"/>
            <w:vMerge/>
          </w:tcPr>
          <w:p w14:paraId="614EC092" w14:textId="77777777" w:rsidR="007C31E7" w:rsidRPr="00EB5ED7" w:rsidRDefault="007C31E7" w:rsidP="007C31E7">
            <w:pPr>
              <w:jc w:val="both"/>
              <w:rPr>
                <w:rFonts w:eastAsia="Times New Roman" w:cs="Times New Roman"/>
                <w:color w:val="000000" w:themeColor="text1"/>
                <w:sz w:val="20"/>
                <w:szCs w:val="24"/>
              </w:rPr>
            </w:pPr>
          </w:p>
        </w:tc>
        <w:tc>
          <w:tcPr>
            <w:tcW w:w="1354" w:type="pct"/>
          </w:tcPr>
          <w:p w14:paraId="253E82D3" w14:textId="31AA5868"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Partial, da</w:t>
            </w:r>
          </w:p>
        </w:tc>
        <w:tc>
          <w:tcPr>
            <w:tcW w:w="1024" w:type="pct"/>
            <w:noWrap/>
          </w:tcPr>
          <w:p w14:paraId="6A2D8DB3"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63EB8CCA" w14:textId="77777777" w:rsidTr="006F2433">
        <w:trPr>
          <w:trHeight w:val="376"/>
        </w:trPr>
        <w:tc>
          <w:tcPr>
            <w:tcW w:w="491" w:type="pct"/>
            <w:vMerge/>
          </w:tcPr>
          <w:p w14:paraId="6FEB9F14" w14:textId="77777777" w:rsidR="007C31E7" w:rsidRPr="00EB5ED7" w:rsidRDefault="007C31E7" w:rsidP="007C31E7">
            <w:pPr>
              <w:jc w:val="both"/>
              <w:rPr>
                <w:rFonts w:eastAsia="Times New Roman" w:cs="Times New Roman"/>
                <w:color w:val="000000" w:themeColor="text1"/>
                <w:sz w:val="20"/>
                <w:szCs w:val="24"/>
              </w:rPr>
            </w:pPr>
          </w:p>
        </w:tc>
        <w:tc>
          <w:tcPr>
            <w:tcW w:w="2131" w:type="pct"/>
            <w:vMerge/>
          </w:tcPr>
          <w:p w14:paraId="3D42BE59" w14:textId="77777777" w:rsidR="007C31E7" w:rsidRPr="00EB5ED7" w:rsidRDefault="007C31E7" w:rsidP="007C31E7">
            <w:pPr>
              <w:jc w:val="both"/>
              <w:rPr>
                <w:rFonts w:eastAsia="Times New Roman" w:cs="Times New Roman"/>
                <w:color w:val="000000" w:themeColor="text1"/>
                <w:sz w:val="20"/>
                <w:szCs w:val="24"/>
              </w:rPr>
            </w:pPr>
          </w:p>
        </w:tc>
        <w:tc>
          <w:tcPr>
            <w:tcW w:w="1354" w:type="pct"/>
          </w:tcPr>
          <w:p w14:paraId="448D2E61" w14:textId="6F0E56E9"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 xml:space="preserve">Nu sunt convins </w:t>
            </w:r>
          </w:p>
        </w:tc>
        <w:tc>
          <w:tcPr>
            <w:tcW w:w="1024" w:type="pct"/>
            <w:noWrap/>
          </w:tcPr>
          <w:p w14:paraId="7739151A"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20780884" w14:textId="77777777" w:rsidTr="006F2433">
        <w:trPr>
          <w:trHeight w:val="376"/>
        </w:trPr>
        <w:tc>
          <w:tcPr>
            <w:tcW w:w="491" w:type="pct"/>
            <w:vMerge/>
          </w:tcPr>
          <w:p w14:paraId="377FCA62" w14:textId="77777777" w:rsidR="007C31E7" w:rsidRPr="00EB5ED7" w:rsidRDefault="007C31E7" w:rsidP="007C31E7">
            <w:pPr>
              <w:jc w:val="both"/>
              <w:rPr>
                <w:rFonts w:eastAsia="Times New Roman" w:cs="Times New Roman"/>
                <w:color w:val="000000" w:themeColor="text1"/>
                <w:sz w:val="20"/>
                <w:szCs w:val="24"/>
              </w:rPr>
            </w:pPr>
          </w:p>
        </w:tc>
        <w:tc>
          <w:tcPr>
            <w:tcW w:w="2131" w:type="pct"/>
            <w:vMerge/>
          </w:tcPr>
          <w:p w14:paraId="3C83DE07" w14:textId="77777777" w:rsidR="007C31E7" w:rsidRPr="00EB5ED7" w:rsidRDefault="007C31E7" w:rsidP="007C31E7">
            <w:pPr>
              <w:jc w:val="both"/>
              <w:rPr>
                <w:rFonts w:eastAsia="Times New Roman" w:cs="Times New Roman"/>
                <w:color w:val="000000" w:themeColor="text1"/>
                <w:sz w:val="20"/>
                <w:szCs w:val="24"/>
              </w:rPr>
            </w:pPr>
          </w:p>
        </w:tc>
        <w:tc>
          <w:tcPr>
            <w:tcW w:w="1354" w:type="pct"/>
          </w:tcPr>
          <w:p w14:paraId="29E996E0" w14:textId="14290D47"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O sa ma gandesc la asta pe parcurs</w:t>
            </w:r>
          </w:p>
        </w:tc>
        <w:tc>
          <w:tcPr>
            <w:tcW w:w="1024" w:type="pct"/>
            <w:noWrap/>
          </w:tcPr>
          <w:p w14:paraId="014DCB2C"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3BA14BC8" w14:textId="77777777" w:rsidTr="006F2433">
        <w:trPr>
          <w:trHeight w:val="376"/>
        </w:trPr>
        <w:tc>
          <w:tcPr>
            <w:tcW w:w="491" w:type="pct"/>
            <w:vMerge/>
          </w:tcPr>
          <w:p w14:paraId="3D62CCC0" w14:textId="77777777" w:rsidR="007C31E7" w:rsidRPr="00EB5ED7" w:rsidRDefault="007C31E7" w:rsidP="007C31E7">
            <w:pPr>
              <w:jc w:val="both"/>
              <w:rPr>
                <w:rFonts w:eastAsia="Times New Roman" w:cs="Times New Roman"/>
                <w:color w:val="000000" w:themeColor="text1"/>
                <w:sz w:val="20"/>
                <w:szCs w:val="24"/>
              </w:rPr>
            </w:pPr>
          </w:p>
        </w:tc>
        <w:tc>
          <w:tcPr>
            <w:tcW w:w="2131" w:type="pct"/>
            <w:vMerge/>
          </w:tcPr>
          <w:p w14:paraId="1255B500" w14:textId="77777777" w:rsidR="007C31E7" w:rsidRPr="00EB5ED7" w:rsidRDefault="007C31E7" w:rsidP="007C31E7">
            <w:pPr>
              <w:jc w:val="both"/>
              <w:rPr>
                <w:rFonts w:eastAsia="Times New Roman" w:cs="Times New Roman"/>
                <w:color w:val="000000" w:themeColor="text1"/>
                <w:sz w:val="20"/>
                <w:szCs w:val="24"/>
              </w:rPr>
            </w:pPr>
          </w:p>
        </w:tc>
        <w:tc>
          <w:tcPr>
            <w:tcW w:w="1354" w:type="pct"/>
          </w:tcPr>
          <w:p w14:paraId="7D0D6CE8" w14:textId="05EF0E2D"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 xml:space="preserve">Nu, resursele nu vor fi suficiente </w:t>
            </w:r>
          </w:p>
        </w:tc>
        <w:tc>
          <w:tcPr>
            <w:tcW w:w="1024" w:type="pct"/>
            <w:noWrap/>
          </w:tcPr>
          <w:p w14:paraId="0717EB0F"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76E4332A" w14:textId="77777777" w:rsidTr="006F2433">
        <w:trPr>
          <w:trHeight w:val="376"/>
        </w:trPr>
        <w:tc>
          <w:tcPr>
            <w:tcW w:w="491" w:type="pct"/>
            <w:vMerge w:val="restart"/>
          </w:tcPr>
          <w:p w14:paraId="7DBDEF8F" w14:textId="308A637B"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8</w:t>
            </w:r>
          </w:p>
        </w:tc>
        <w:tc>
          <w:tcPr>
            <w:tcW w:w="2131" w:type="pct"/>
            <w:vMerge w:val="restart"/>
          </w:tcPr>
          <w:p w14:paraId="7A9C44D2" w14:textId="48173496"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Am realizat o analiza de potentiale nevoi care exced suma subventionata</w:t>
            </w:r>
          </w:p>
        </w:tc>
        <w:tc>
          <w:tcPr>
            <w:tcW w:w="1354" w:type="pct"/>
          </w:tcPr>
          <w:p w14:paraId="58092080" w14:textId="3D4927BC"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Da, cu siguranta</w:t>
            </w:r>
          </w:p>
        </w:tc>
        <w:tc>
          <w:tcPr>
            <w:tcW w:w="1024" w:type="pct"/>
            <w:noWrap/>
          </w:tcPr>
          <w:p w14:paraId="7130C436"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7F521823" w14:textId="77777777" w:rsidTr="006F2433">
        <w:trPr>
          <w:trHeight w:val="376"/>
        </w:trPr>
        <w:tc>
          <w:tcPr>
            <w:tcW w:w="491" w:type="pct"/>
            <w:vMerge/>
          </w:tcPr>
          <w:p w14:paraId="1789FCB4" w14:textId="77777777" w:rsidR="007C31E7" w:rsidRPr="00EB5ED7" w:rsidRDefault="007C31E7" w:rsidP="007C31E7">
            <w:pPr>
              <w:jc w:val="both"/>
              <w:rPr>
                <w:rFonts w:eastAsia="Times New Roman" w:cs="Times New Roman"/>
                <w:color w:val="000000" w:themeColor="text1"/>
                <w:sz w:val="20"/>
                <w:szCs w:val="24"/>
              </w:rPr>
            </w:pPr>
          </w:p>
        </w:tc>
        <w:tc>
          <w:tcPr>
            <w:tcW w:w="2131" w:type="pct"/>
            <w:vMerge/>
          </w:tcPr>
          <w:p w14:paraId="23B038F1" w14:textId="77777777" w:rsidR="007C31E7" w:rsidRPr="00EB5ED7" w:rsidRDefault="007C31E7" w:rsidP="007C31E7">
            <w:pPr>
              <w:jc w:val="both"/>
              <w:rPr>
                <w:rFonts w:eastAsia="Times New Roman" w:cs="Times New Roman"/>
                <w:color w:val="000000" w:themeColor="text1"/>
                <w:sz w:val="20"/>
                <w:szCs w:val="24"/>
              </w:rPr>
            </w:pPr>
          </w:p>
        </w:tc>
        <w:tc>
          <w:tcPr>
            <w:tcW w:w="1354" w:type="pct"/>
          </w:tcPr>
          <w:p w14:paraId="3A854E31" w14:textId="3A863329"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Partial da</w:t>
            </w:r>
          </w:p>
        </w:tc>
        <w:tc>
          <w:tcPr>
            <w:tcW w:w="1024" w:type="pct"/>
            <w:noWrap/>
          </w:tcPr>
          <w:p w14:paraId="27158312"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17157191" w14:textId="77777777" w:rsidTr="006F2433">
        <w:trPr>
          <w:trHeight w:val="376"/>
        </w:trPr>
        <w:tc>
          <w:tcPr>
            <w:tcW w:w="491" w:type="pct"/>
            <w:vMerge/>
          </w:tcPr>
          <w:p w14:paraId="76426136" w14:textId="77777777" w:rsidR="007C31E7" w:rsidRPr="00EB5ED7" w:rsidRDefault="007C31E7" w:rsidP="007C31E7">
            <w:pPr>
              <w:jc w:val="both"/>
              <w:rPr>
                <w:rFonts w:eastAsia="Times New Roman" w:cs="Times New Roman"/>
                <w:color w:val="000000" w:themeColor="text1"/>
                <w:sz w:val="20"/>
                <w:szCs w:val="24"/>
              </w:rPr>
            </w:pPr>
          </w:p>
        </w:tc>
        <w:tc>
          <w:tcPr>
            <w:tcW w:w="2131" w:type="pct"/>
            <w:vMerge/>
          </w:tcPr>
          <w:p w14:paraId="6B9859FD" w14:textId="77777777" w:rsidR="007C31E7" w:rsidRPr="00EB5ED7" w:rsidRDefault="007C31E7" w:rsidP="007C31E7">
            <w:pPr>
              <w:jc w:val="both"/>
              <w:rPr>
                <w:rFonts w:eastAsia="Times New Roman" w:cs="Times New Roman"/>
                <w:color w:val="000000" w:themeColor="text1"/>
                <w:sz w:val="20"/>
                <w:szCs w:val="24"/>
              </w:rPr>
            </w:pPr>
          </w:p>
        </w:tc>
        <w:tc>
          <w:tcPr>
            <w:tcW w:w="1354" w:type="pct"/>
          </w:tcPr>
          <w:p w14:paraId="4EC12509" w14:textId="496579E5"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Partial nu</w:t>
            </w:r>
          </w:p>
        </w:tc>
        <w:tc>
          <w:tcPr>
            <w:tcW w:w="1024" w:type="pct"/>
            <w:noWrap/>
          </w:tcPr>
          <w:p w14:paraId="62B6BA49"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520389D1" w14:textId="77777777" w:rsidTr="006F2433">
        <w:trPr>
          <w:trHeight w:val="376"/>
        </w:trPr>
        <w:tc>
          <w:tcPr>
            <w:tcW w:w="491" w:type="pct"/>
            <w:vMerge/>
          </w:tcPr>
          <w:p w14:paraId="3205554C" w14:textId="77777777" w:rsidR="007C31E7" w:rsidRPr="00EB5ED7" w:rsidRDefault="007C31E7" w:rsidP="007C31E7">
            <w:pPr>
              <w:jc w:val="both"/>
              <w:rPr>
                <w:rFonts w:eastAsia="Times New Roman" w:cs="Times New Roman"/>
                <w:color w:val="000000" w:themeColor="text1"/>
                <w:sz w:val="20"/>
                <w:szCs w:val="24"/>
              </w:rPr>
            </w:pPr>
          </w:p>
        </w:tc>
        <w:tc>
          <w:tcPr>
            <w:tcW w:w="2131" w:type="pct"/>
            <w:vMerge/>
          </w:tcPr>
          <w:p w14:paraId="11A61DB4" w14:textId="77777777" w:rsidR="007C31E7" w:rsidRPr="00EB5ED7" w:rsidRDefault="007C31E7" w:rsidP="007C31E7">
            <w:pPr>
              <w:jc w:val="both"/>
              <w:rPr>
                <w:rFonts w:eastAsia="Times New Roman" w:cs="Times New Roman"/>
                <w:color w:val="000000" w:themeColor="text1"/>
                <w:sz w:val="20"/>
                <w:szCs w:val="24"/>
              </w:rPr>
            </w:pPr>
          </w:p>
        </w:tc>
        <w:tc>
          <w:tcPr>
            <w:tcW w:w="1354" w:type="pct"/>
          </w:tcPr>
          <w:p w14:paraId="2CCE34BE" w14:textId="55022367"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O sa realizez analiza pe parcurs</w:t>
            </w:r>
          </w:p>
        </w:tc>
        <w:tc>
          <w:tcPr>
            <w:tcW w:w="1024" w:type="pct"/>
            <w:noWrap/>
          </w:tcPr>
          <w:p w14:paraId="7DCA3942"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75E8451E" w14:textId="77777777" w:rsidTr="006F2433">
        <w:trPr>
          <w:trHeight w:val="376"/>
        </w:trPr>
        <w:tc>
          <w:tcPr>
            <w:tcW w:w="491" w:type="pct"/>
            <w:vMerge/>
          </w:tcPr>
          <w:p w14:paraId="41F846F9" w14:textId="77777777" w:rsidR="007C31E7" w:rsidRPr="00EB5ED7" w:rsidRDefault="007C31E7" w:rsidP="007C31E7">
            <w:pPr>
              <w:jc w:val="both"/>
              <w:rPr>
                <w:rFonts w:eastAsia="Times New Roman" w:cs="Times New Roman"/>
                <w:color w:val="000000" w:themeColor="text1"/>
                <w:sz w:val="20"/>
                <w:szCs w:val="24"/>
              </w:rPr>
            </w:pPr>
          </w:p>
        </w:tc>
        <w:tc>
          <w:tcPr>
            <w:tcW w:w="2131" w:type="pct"/>
            <w:vMerge/>
          </w:tcPr>
          <w:p w14:paraId="6CC78C88" w14:textId="77777777" w:rsidR="007C31E7" w:rsidRPr="00EB5ED7" w:rsidRDefault="007C31E7" w:rsidP="007C31E7">
            <w:pPr>
              <w:jc w:val="both"/>
              <w:rPr>
                <w:rFonts w:eastAsia="Times New Roman" w:cs="Times New Roman"/>
                <w:color w:val="000000" w:themeColor="text1"/>
                <w:sz w:val="20"/>
                <w:szCs w:val="24"/>
              </w:rPr>
            </w:pPr>
          </w:p>
        </w:tc>
        <w:tc>
          <w:tcPr>
            <w:tcW w:w="1354" w:type="pct"/>
          </w:tcPr>
          <w:p w14:paraId="3E672196" w14:textId="4E14FEC2"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 xml:space="preserve">Nu </w:t>
            </w:r>
          </w:p>
        </w:tc>
        <w:tc>
          <w:tcPr>
            <w:tcW w:w="1024" w:type="pct"/>
            <w:noWrap/>
          </w:tcPr>
          <w:p w14:paraId="15804BCA"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6D6EB20F" w14:textId="77777777" w:rsidTr="006F2433">
        <w:trPr>
          <w:trHeight w:val="376"/>
        </w:trPr>
        <w:tc>
          <w:tcPr>
            <w:tcW w:w="491" w:type="pct"/>
            <w:vMerge w:val="restart"/>
          </w:tcPr>
          <w:p w14:paraId="73E5CE51" w14:textId="37ABB2FA"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8</w:t>
            </w:r>
          </w:p>
        </w:tc>
        <w:tc>
          <w:tcPr>
            <w:tcW w:w="2131" w:type="pct"/>
            <w:vMerge w:val="restart"/>
          </w:tcPr>
          <w:p w14:paraId="5228EF70" w14:textId="50FDF471"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Am realizat o analiza de potentiale nevoi care exced suma subventionata</w:t>
            </w:r>
          </w:p>
        </w:tc>
        <w:tc>
          <w:tcPr>
            <w:tcW w:w="1354" w:type="pct"/>
          </w:tcPr>
          <w:p w14:paraId="077678D4" w14:textId="399761CD"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Da, cu siguranta</w:t>
            </w:r>
          </w:p>
        </w:tc>
        <w:tc>
          <w:tcPr>
            <w:tcW w:w="1024" w:type="pct"/>
            <w:noWrap/>
          </w:tcPr>
          <w:p w14:paraId="67060806"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7833F45B" w14:textId="77777777" w:rsidTr="006F2433">
        <w:trPr>
          <w:trHeight w:val="376"/>
        </w:trPr>
        <w:tc>
          <w:tcPr>
            <w:tcW w:w="491" w:type="pct"/>
            <w:vMerge/>
          </w:tcPr>
          <w:p w14:paraId="3C56C2C0" w14:textId="77777777" w:rsidR="007C31E7" w:rsidRPr="00EB5ED7" w:rsidRDefault="007C31E7" w:rsidP="007C31E7">
            <w:pPr>
              <w:jc w:val="both"/>
              <w:rPr>
                <w:rFonts w:eastAsia="Times New Roman" w:cs="Times New Roman"/>
                <w:color w:val="000000" w:themeColor="text1"/>
                <w:sz w:val="20"/>
                <w:szCs w:val="24"/>
              </w:rPr>
            </w:pPr>
          </w:p>
        </w:tc>
        <w:tc>
          <w:tcPr>
            <w:tcW w:w="2131" w:type="pct"/>
            <w:vMerge/>
          </w:tcPr>
          <w:p w14:paraId="677A19E3" w14:textId="77777777" w:rsidR="007C31E7" w:rsidRPr="00EB5ED7" w:rsidRDefault="007C31E7" w:rsidP="007C31E7">
            <w:pPr>
              <w:jc w:val="both"/>
              <w:rPr>
                <w:rFonts w:eastAsia="Times New Roman" w:cs="Times New Roman"/>
                <w:color w:val="000000" w:themeColor="text1"/>
                <w:sz w:val="20"/>
                <w:szCs w:val="24"/>
              </w:rPr>
            </w:pPr>
          </w:p>
        </w:tc>
        <w:tc>
          <w:tcPr>
            <w:tcW w:w="1354" w:type="pct"/>
          </w:tcPr>
          <w:p w14:paraId="52400702" w14:textId="7F8FCBA3"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Partial da</w:t>
            </w:r>
          </w:p>
        </w:tc>
        <w:tc>
          <w:tcPr>
            <w:tcW w:w="1024" w:type="pct"/>
            <w:noWrap/>
          </w:tcPr>
          <w:p w14:paraId="7D59C6FE"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0C74C6A0" w14:textId="77777777" w:rsidTr="006F2433">
        <w:trPr>
          <w:trHeight w:val="376"/>
        </w:trPr>
        <w:tc>
          <w:tcPr>
            <w:tcW w:w="491" w:type="pct"/>
            <w:vMerge/>
          </w:tcPr>
          <w:p w14:paraId="700B3212" w14:textId="77777777" w:rsidR="007C31E7" w:rsidRPr="00EB5ED7" w:rsidRDefault="007C31E7" w:rsidP="007C31E7">
            <w:pPr>
              <w:jc w:val="both"/>
              <w:rPr>
                <w:rFonts w:eastAsia="Times New Roman" w:cs="Times New Roman"/>
                <w:color w:val="000000" w:themeColor="text1"/>
                <w:sz w:val="20"/>
                <w:szCs w:val="24"/>
              </w:rPr>
            </w:pPr>
          </w:p>
        </w:tc>
        <w:tc>
          <w:tcPr>
            <w:tcW w:w="2131" w:type="pct"/>
            <w:vMerge/>
          </w:tcPr>
          <w:p w14:paraId="788CC5A9" w14:textId="77777777" w:rsidR="007C31E7" w:rsidRPr="00EB5ED7" w:rsidRDefault="007C31E7" w:rsidP="007C31E7">
            <w:pPr>
              <w:jc w:val="both"/>
              <w:rPr>
                <w:rFonts w:eastAsia="Times New Roman" w:cs="Times New Roman"/>
                <w:color w:val="000000" w:themeColor="text1"/>
                <w:sz w:val="20"/>
                <w:szCs w:val="24"/>
              </w:rPr>
            </w:pPr>
          </w:p>
        </w:tc>
        <w:tc>
          <w:tcPr>
            <w:tcW w:w="1354" w:type="pct"/>
          </w:tcPr>
          <w:p w14:paraId="4B87DE9A" w14:textId="4A842812"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Partial nu</w:t>
            </w:r>
          </w:p>
        </w:tc>
        <w:tc>
          <w:tcPr>
            <w:tcW w:w="1024" w:type="pct"/>
            <w:noWrap/>
          </w:tcPr>
          <w:p w14:paraId="36739DAD"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5CC4E366" w14:textId="77777777" w:rsidTr="006F2433">
        <w:trPr>
          <w:trHeight w:val="376"/>
        </w:trPr>
        <w:tc>
          <w:tcPr>
            <w:tcW w:w="491" w:type="pct"/>
            <w:vMerge/>
          </w:tcPr>
          <w:p w14:paraId="130C407E" w14:textId="77777777" w:rsidR="007C31E7" w:rsidRPr="00EB5ED7" w:rsidRDefault="007C31E7" w:rsidP="007C31E7">
            <w:pPr>
              <w:jc w:val="both"/>
              <w:rPr>
                <w:rFonts w:eastAsia="Times New Roman" w:cs="Times New Roman"/>
                <w:color w:val="000000" w:themeColor="text1"/>
                <w:sz w:val="20"/>
                <w:szCs w:val="24"/>
              </w:rPr>
            </w:pPr>
          </w:p>
        </w:tc>
        <w:tc>
          <w:tcPr>
            <w:tcW w:w="2131" w:type="pct"/>
            <w:vMerge/>
          </w:tcPr>
          <w:p w14:paraId="5812CE6E" w14:textId="77777777" w:rsidR="007C31E7" w:rsidRPr="00EB5ED7" w:rsidRDefault="007C31E7" w:rsidP="007C31E7">
            <w:pPr>
              <w:jc w:val="both"/>
              <w:rPr>
                <w:rFonts w:eastAsia="Times New Roman" w:cs="Times New Roman"/>
                <w:color w:val="000000" w:themeColor="text1"/>
                <w:sz w:val="20"/>
                <w:szCs w:val="24"/>
              </w:rPr>
            </w:pPr>
          </w:p>
        </w:tc>
        <w:tc>
          <w:tcPr>
            <w:tcW w:w="1354" w:type="pct"/>
          </w:tcPr>
          <w:p w14:paraId="648635B0" w14:textId="4B021E1E"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O sa realizez analiza pe parcurs</w:t>
            </w:r>
          </w:p>
        </w:tc>
        <w:tc>
          <w:tcPr>
            <w:tcW w:w="1024" w:type="pct"/>
            <w:noWrap/>
          </w:tcPr>
          <w:p w14:paraId="0BC69814"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0B06CF1A" w14:textId="77777777" w:rsidTr="006F2433">
        <w:trPr>
          <w:trHeight w:val="376"/>
        </w:trPr>
        <w:tc>
          <w:tcPr>
            <w:tcW w:w="491" w:type="pct"/>
            <w:vMerge/>
          </w:tcPr>
          <w:p w14:paraId="09E5B0DA" w14:textId="77777777" w:rsidR="007C31E7" w:rsidRPr="00EB5ED7" w:rsidRDefault="007C31E7" w:rsidP="007C31E7">
            <w:pPr>
              <w:jc w:val="both"/>
              <w:rPr>
                <w:rFonts w:eastAsia="Times New Roman" w:cs="Times New Roman"/>
                <w:color w:val="000000" w:themeColor="text1"/>
                <w:sz w:val="20"/>
                <w:szCs w:val="24"/>
              </w:rPr>
            </w:pPr>
          </w:p>
        </w:tc>
        <w:tc>
          <w:tcPr>
            <w:tcW w:w="2131" w:type="pct"/>
            <w:vMerge/>
          </w:tcPr>
          <w:p w14:paraId="4BBE526B" w14:textId="77777777" w:rsidR="007C31E7" w:rsidRPr="00EB5ED7" w:rsidRDefault="007C31E7" w:rsidP="007C31E7">
            <w:pPr>
              <w:jc w:val="both"/>
              <w:rPr>
                <w:rFonts w:eastAsia="Times New Roman" w:cs="Times New Roman"/>
                <w:color w:val="000000" w:themeColor="text1"/>
                <w:sz w:val="20"/>
                <w:szCs w:val="24"/>
              </w:rPr>
            </w:pPr>
          </w:p>
        </w:tc>
        <w:tc>
          <w:tcPr>
            <w:tcW w:w="1354" w:type="pct"/>
          </w:tcPr>
          <w:p w14:paraId="5F6CA7B0" w14:textId="2B4A4E19"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 xml:space="preserve">Nu </w:t>
            </w:r>
          </w:p>
        </w:tc>
        <w:tc>
          <w:tcPr>
            <w:tcW w:w="1024" w:type="pct"/>
            <w:noWrap/>
          </w:tcPr>
          <w:p w14:paraId="6669FC74"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0197366C" w14:textId="77777777" w:rsidTr="006F2433">
        <w:trPr>
          <w:trHeight w:val="376"/>
        </w:trPr>
        <w:tc>
          <w:tcPr>
            <w:tcW w:w="491" w:type="pct"/>
            <w:vMerge w:val="restart"/>
          </w:tcPr>
          <w:p w14:paraId="37E0871C" w14:textId="1465B270"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9</w:t>
            </w:r>
          </w:p>
        </w:tc>
        <w:tc>
          <w:tcPr>
            <w:tcW w:w="2131" w:type="pct"/>
            <w:vMerge w:val="restart"/>
          </w:tcPr>
          <w:p w14:paraId="3BAC0B19" w14:textId="1C7B1E39"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Am o proiectie pentru gestionarea crizelor financiare</w:t>
            </w:r>
          </w:p>
        </w:tc>
        <w:tc>
          <w:tcPr>
            <w:tcW w:w="1354" w:type="pct"/>
          </w:tcPr>
          <w:p w14:paraId="52329453" w14:textId="3A4338A4"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Da, cu siguranta</w:t>
            </w:r>
          </w:p>
        </w:tc>
        <w:tc>
          <w:tcPr>
            <w:tcW w:w="1024" w:type="pct"/>
            <w:shd w:val="clear" w:color="auto" w:fill="auto"/>
            <w:noWrap/>
            <w:vAlign w:val="center"/>
          </w:tcPr>
          <w:p w14:paraId="7971109C"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5701B135" w14:textId="77777777" w:rsidTr="006F2433">
        <w:trPr>
          <w:trHeight w:val="376"/>
        </w:trPr>
        <w:tc>
          <w:tcPr>
            <w:tcW w:w="491" w:type="pct"/>
            <w:vMerge/>
          </w:tcPr>
          <w:p w14:paraId="2E9AAADC" w14:textId="77777777" w:rsidR="007C31E7" w:rsidRPr="00EB5ED7" w:rsidRDefault="007C31E7" w:rsidP="007C31E7">
            <w:pPr>
              <w:jc w:val="both"/>
              <w:rPr>
                <w:rFonts w:eastAsia="Times New Roman" w:cs="Times New Roman"/>
                <w:color w:val="000000" w:themeColor="text1"/>
                <w:sz w:val="20"/>
                <w:szCs w:val="24"/>
              </w:rPr>
            </w:pPr>
          </w:p>
        </w:tc>
        <w:tc>
          <w:tcPr>
            <w:tcW w:w="2131" w:type="pct"/>
            <w:vMerge/>
          </w:tcPr>
          <w:p w14:paraId="7E997A48" w14:textId="77777777" w:rsidR="007C31E7" w:rsidRPr="00EB5ED7" w:rsidRDefault="007C31E7" w:rsidP="007C31E7">
            <w:pPr>
              <w:jc w:val="both"/>
              <w:rPr>
                <w:rFonts w:eastAsia="Times New Roman" w:cs="Times New Roman"/>
                <w:color w:val="000000" w:themeColor="text1"/>
                <w:sz w:val="20"/>
                <w:szCs w:val="24"/>
              </w:rPr>
            </w:pPr>
          </w:p>
        </w:tc>
        <w:tc>
          <w:tcPr>
            <w:tcW w:w="1354" w:type="pct"/>
          </w:tcPr>
          <w:p w14:paraId="60F51D7B" w14:textId="3FE0AD71"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Partial da</w:t>
            </w:r>
          </w:p>
        </w:tc>
        <w:tc>
          <w:tcPr>
            <w:tcW w:w="1024" w:type="pct"/>
            <w:shd w:val="clear" w:color="auto" w:fill="auto"/>
            <w:noWrap/>
            <w:vAlign w:val="center"/>
          </w:tcPr>
          <w:p w14:paraId="3678E54E"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10939F26" w14:textId="77777777" w:rsidTr="006F2433">
        <w:trPr>
          <w:trHeight w:val="376"/>
        </w:trPr>
        <w:tc>
          <w:tcPr>
            <w:tcW w:w="491" w:type="pct"/>
            <w:vMerge/>
          </w:tcPr>
          <w:p w14:paraId="08F195AD" w14:textId="77777777" w:rsidR="007C31E7" w:rsidRPr="00EB5ED7" w:rsidRDefault="007C31E7" w:rsidP="007C31E7">
            <w:pPr>
              <w:jc w:val="both"/>
              <w:rPr>
                <w:rFonts w:eastAsia="Times New Roman" w:cs="Times New Roman"/>
                <w:color w:val="000000" w:themeColor="text1"/>
                <w:sz w:val="20"/>
                <w:szCs w:val="24"/>
              </w:rPr>
            </w:pPr>
          </w:p>
        </w:tc>
        <w:tc>
          <w:tcPr>
            <w:tcW w:w="2131" w:type="pct"/>
            <w:vMerge/>
          </w:tcPr>
          <w:p w14:paraId="3707D4E1" w14:textId="77777777" w:rsidR="007C31E7" w:rsidRPr="00EB5ED7" w:rsidRDefault="007C31E7" w:rsidP="007C31E7">
            <w:pPr>
              <w:jc w:val="both"/>
              <w:rPr>
                <w:rFonts w:eastAsia="Times New Roman" w:cs="Times New Roman"/>
                <w:color w:val="000000" w:themeColor="text1"/>
                <w:sz w:val="20"/>
                <w:szCs w:val="24"/>
              </w:rPr>
            </w:pPr>
          </w:p>
        </w:tc>
        <w:tc>
          <w:tcPr>
            <w:tcW w:w="1354" w:type="pct"/>
          </w:tcPr>
          <w:p w14:paraId="427E9D12" w14:textId="296A94EE"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Partial nu</w:t>
            </w:r>
          </w:p>
        </w:tc>
        <w:tc>
          <w:tcPr>
            <w:tcW w:w="1024" w:type="pct"/>
            <w:shd w:val="clear" w:color="auto" w:fill="auto"/>
            <w:noWrap/>
            <w:vAlign w:val="center"/>
          </w:tcPr>
          <w:p w14:paraId="0E5C9382"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6F0829C3" w14:textId="77777777" w:rsidTr="006F2433">
        <w:trPr>
          <w:trHeight w:val="376"/>
        </w:trPr>
        <w:tc>
          <w:tcPr>
            <w:tcW w:w="491" w:type="pct"/>
            <w:vMerge/>
          </w:tcPr>
          <w:p w14:paraId="615A87EF" w14:textId="77777777" w:rsidR="007C31E7" w:rsidRPr="00EB5ED7" w:rsidRDefault="007C31E7" w:rsidP="007C31E7">
            <w:pPr>
              <w:jc w:val="both"/>
              <w:rPr>
                <w:rFonts w:eastAsia="Times New Roman" w:cs="Times New Roman"/>
                <w:color w:val="000000" w:themeColor="text1"/>
                <w:sz w:val="20"/>
                <w:szCs w:val="24"/>
              </w:rPr>
            </w:pPr>
          </w:p>
        </w:tc>
        <w:tc>
          <w:tcPr>
            <w:tcW w:w="2131" w:type="pct"/>
            <w:vMerge/>
          </w:tcPr>
          <w:p w14:paraId="691DBC41" w14:textId="77777777" w:rsidR="007C31E7" w:rsidRPr="00EB5ED7" w:rsidRDefault="007C31E7" w:rsidP="007C31E7">
            <w:pPr>
              <w:jc w:val="both"/>
              <w:rPr>
                <w:rFonts w:eastAsia="Times New Roman" w:cs="Times New Roman"/>
                <w:color w:val="000000" w:themeColor="text1"/>
                <w:sz w:val="20"/>
                <w:szCs w:val="24"/>
              </w:rPr>
            </w:pPr>
          </w:p>
        </w:tc>
        <w:tc>
          <w:tcPr>
            <w:tcW w:w="1354" w:type="pct"/>
          </w:tcPr>
          <w:p w14:paraId="34CC010D" w14:textId="78E02FDF"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O sa realizez proiectia pe parcurs</w:t>
            </w:r>
          </w:p>
        </w:tc>
        <w:tc>
          <w:tcPr>
            <w:tcW w:w="1024" w:type="pct"/>
            <w:shd w:val="clear" w:color="auto" w:fill="auto"/>
            <w:noWrap/>
            <w:vAlign w:val="center"/>
          </w:tcPr>
          <w:p w14:paraId="115117BB"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022DFE96" w14:textId="77777777" w:rsidTr="006F2433">
        <w:trPr>
          <w:trHeight w:val="376"/>
        </w:trPr>
        <w:tc>
          <w:tcPr>
            <w:tcW w:w="491" w:type="pct"/>
            <w:vMerge/>
          </w:tcPr>
          <w:p w14:paraId="2A5D7B4B" w14:textId="77777777" w:rsidR="007C31E7" w:rsidRPr="00EB5ED7" w:rsidRDefault="007C31E7" w:rsidP="007C31E7">
            <w:pPr>
              <w:jc w:val="both"/>
              <w:rPr>
                <w:rFonts w:eastAsia="Times New Roman" w:cs="Times New Roman"/>
                <w:color w:val="000000" w:themeColor="text1"/>
                <w:sz w:val="20"/>
                <w:szCs w:val="24"/>
              </w:rPr>
            </w:pPr>
          </w:p>
        </w:tc>
        <w:tc>
          <w:tcPr>
            <w:tcW w:w="2131" w:type="pct"/>
            <w:vMerge/>
          </w:tcPr>
          <w:p w14:paraId="5F4FA44A" w14:textId="77777777" w:rsidR="007C31E7" w:rsidRPr="00EB5ED7" w:rsidRDefault="007C31E7" w:rsidP="007C31E7">
            <w:pPr>
              <w:jc w:val="both"/>
              <w:rPr>
                <w:rFonts w:eastAsia="Times New Roman" w:cs="Times New Roman"/>
                <w:color w:val="000000" w:themeColor="text1"/>
                <w:sz w:val="20"/>
                <w:szCs w:val="24"/>
              </w:rPr>
            </w:pPr>
          </w:p>
        </w:tc>
        <w:tc>
          <w:tcPr>
            <w:tcW w:w="1354" w:type="pct"/>
          </w:tcPr>
          <w:p w14:paraId="0D5EA5FE" w14:textId="4B996DCE"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 xml:space="preserve">Nu </w:t>
            </w:r>
          </w:p>
        </w:tc>
        <w:tc>
          <w:tcPr>
            <w:tcW w:w="1024" w:type="pct"/>
            <w:shd w:val="clear" w:color="auto" w:fill="auto"/>
            <w:noWrap/>
            <w:vAlign w:val="center"/>
          </w:tcPr>
          <w:p w14:paraId="0312C576"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1848DEE9" w14:textId="77777777" w:rsidTr="006F2433">
        <w:trPr>
          <w:trHeight w:val="376"/>
        </w:trPr>
        <w:tc>
          <w:tcPr>
            <w:tcW w:w="491" w:type="pct"/>
            <w:vMerge w:val="restart"/>
          </w:tcPr>
          <w:p w14:paraId="13D736C2" w14:textId="120BAD68"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10</w:t>
            </w:r>
          </w:p>
        </w:tc>
        <w:tc>
          <w:tcPr>
            <w:tcW w:w="2131" w:type="pct"/>
            <w:vMerge w:val="restart"/>
          </w:tcPr>
          <w:p w14:paraId="425C63BA" w14:textId="65082567"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Am creionat un plan pentru extinderea afacerii</w:t>
            </w:r>
          </w:p>
        </w:tc>
        <w:tc>
          <w:tcPr>
            <w:tcW w:w="1354" w:type="pct"/>
          </w:tcPr>
          <w:p w14:paraId="6D6AB9B3" w14:textId="048FCA38"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Da, cu siguranta</w:t>
            </w:r>
          </w:p>
        </w:tc>
        <w:tc>
          <w:tcPr>
            <w:tcW w:w="1024" w:type="pct"/>
            <w:noWrap/>
          </w:tcPr>
          <w:p w14:paraId="3262EDC8"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1D28DAE3" w14:textId="77777777" w:rsidTr="006F2433">
        <w:trPr>
          <w:trHeight w:val="376"/>
        </w:trPr>
        <w:tc>
          <w:tcPr>
            <w:tcW w:w="491" w:type="pct"/>
            <w:vMerge/>
          </w:tcPr>
          <w:p w14:paraId="11718081" w14:textId="77777777" w:rsidR="007C31E7" w:rsidRPr="00EB5ED7" w:rsidRDefault="007C31E7" w:rsidP="007C31E7">
            <w:pPr>
              <w:jc w:val="both"/>
              <w:rPr>
                <w:rFonts w:eastAsia="Times New Roman" w:cs="Times New Roman"/>
                <w:color w:val="000000" w:themeColor="text1"/>
                <w:sz w:val="20"/>
                <w:szCs w:val="24"/>
              </w:rPr>
            </w:pPr>
          </w:p>
        </w:tc>
        <w:tc>
          <w:tcPr>
            <w:tcW w:w="2131" w:type="pct"/>
            <w:vMerge/>
          </w:tcPr>
          <w:p w14:paraId="4A5B8D5C" w14:textId="77777777" w:rsidR="007C31E7" w:rsidRPr="00EB5ED7" w:rsidRDefault="007C31E7" w:rsidP="007C31E7">
            <w:pPr>
              <w:jc w:val="both"/>
              <w:rPr>
                <w:rFonts w:eastAsia="Times New Roman" w:cs="Times New Roman"/>
                <w:color w:val="000000" w:themeColor="text1"/>
                <w:sz w:val="20"/>
                <w:szCs w:val="24"/>
              </w:rPr>
            </w:pPr>
          </w:p>
        </w:tc>
        <w:tc>
          <w:tcPr>
            <w:tcW w:w="1354" w:type="pct"/>
          </w:tcPr>
          <w:p w14:paraId="354ADA9D" w14:textId="1B4D8C1B"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Partial da</w:t>
            </w:r>
          </w:p>
        </w:tc>
        <w:tc>
          <w:tcPr>
            <w:tcW w:w="1024" w:type="pct"/>
            <w:noWrap/>
          </w:tcPr>
          <w:p w14:paraId="13B18ADC"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01E0D00E" w14:textId="77777777" w:rsidTr="006F2433">
        <w:trPr>
          <w:trHeight w:val="376"/>
        </w:trPr>
        <w:tc>
          <w:tcPr>
            <w:tcW w:w="491" w:type="pct"/>
            <w:vMerge/>
          </w:tcPr>
          <w:p w14:paraId="70D3AB7D" w14:textId="77777777" w:rsidR="007C31E7" w:rsidRPr="00EB5ED7" w:rsidRDefault="007C31E7" w:rsidP="007C31E7">
            <w:pPr>
              <w:jc w:val="both"/>
              <w:rPr>
                <w:rFonts w:eastAsia="Times New Roman" w:cs="Times New Roman"/>
                <w:color w:val="000000" w:themeColor="text1"/>
                <w:sz w:val="20"/>
                <w:szCs w:val="24"/>
              </w:rPr>
            </w:pPr>
          </w:p>
        </w:tc>
        <w:tc>
          <w:tcPr>
            <w:tcW w:w="2131" w:type="pct"/>
            <w:vMerge/>
          </w:tcPr>
          <w:p w14:paraId="0366C20A" w14:textId="77777777" w:rsidR="007C31E7" w:rsidRPr="00EB5ED7" w:rsidRDefault="007C31E7" w:rsidP="007C31E7">
            <w:pPr>
              <w:jc w:val="both"/>
              <w:rPr>
                <w:rFonts w:eastAsia="Times New Roman" w:cs="Times New Roman"/>
                <w:color w:val="000000" w:themeColor="text1"/>
                <w:sz w:val="20"/>
                <w:szCs w:val="24"/>
              </w:rPr>
            </w:pPr>
          </w:p>
        </w:tc>
        <w:tc>
          <w:tcPr>
            <w:tcW w:w="1354" w:type="pct"/>
          </w:tcPr>
          <w:p w14:paraId="182EB534" w14:textId="09049F69"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Partial nu</w:t>
            </w:r>
          </w:p>
        </w:tc>
        <w:tc>
          <w:tcPr>
            <w:tcW w:w="1024" w:type="pct"/>
            <w:noWrap/>
          </w:tcPr>
          <w:p w14:paraId="52EA4EE0"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78059575" w14:textId="77777777" w:rsidTr="006F2433">
        <w:trPr>
          <w:trHeight w:val="376"/>
        </w:trPr>
        <w:tc>
          <w:tcPr>
            <w:tcW w:w="491" w:type="pct"/>
            <w:vMerge/>
          </w:tcPr>
          <w:p w14:paraId="3C340F98" w14:textId="77777777" w:rsidR="007C31E7" w:rsidRPr="00EB5ED7" w:rsidRDefault="007C31E7" w:rsidP="007C31E7">
            <w:pPr>
              <w:jc w:val="both"/>
              <w:rPr>
                <w:rFonts w:eastAsia="Times New Roman" w:cs="Times New Roman"/>
                <w:color w:val="000000" w:themeColor="text1"/>
                <w:sz w:val="20"/>
                <w:szCs w:val="24"/>
              </w:rPr>
            </w:pPr>
          </w:p>
        </w:tc>
        <w:tc>
          <w:tcPr>
            <w:tcW w:w="2131" w:type="pct"/>
            <w:vMerge/>
          </w:tcPr>
          <w:p w14:paraId="34471329" w14:textId="77777777" w:rsidR="007C31E7" w:rsidRPr="00EB5ED7" w:rsidRDefault="007C31E7" w:rsidP="007C31E7">
            <w:pPr>
              <w:jc w:val="both"/>
              <w:rPr>
                <w:rFonts w:eastAsia="Times New Roman" w:cs="Times New Roman"/>
                <w:color w:val="000000" w:themeColor="text1"/>
                <w:sz w:val="20"/>
                <w:szCs w:val="24"/>
              </w:rPr>
            </w:pPr>
          </w:p>
        </w:tc>
        <w:tc>
          <w:tcPr>
            <w:tcW w:w="1354" w:type="pct"/>
          </w:tcPr>
          <w:p w14:paraId="25B6D6AD" w14:textId="11642A15"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Realizez planul de extindere pe parcurs</w:t>
            </w:r>
          </w:p>
        </w:tc>
        <w:tc>
          <w:tcPr>
            <w:tcW w:w="1024" w:type="pct"/>
            <w:noWrap/>
          </w:tcPr>
          <w:p w14:paraId="725668F6" w14:textId="77777777" w:rsidR="007C31E7" w:rsidRPr="00EB5ED7" w:rsidRDefault="007C31E7" w:rsidP="007C31E7">
            <w:pPr>
              <w:jc w:val="both"/>
              <w:rPr>
                <w:rFonts w:eastAsia="Times New Roman" w:cs="Times New Roman"/>
                <w:color w:val="000000" w:themeColor="text1"/>
                <w:sz w:val="20"/>
                <w:szCs w:val="24"/>
              </w:rPr>
            </w:pPr>
          </w:p>
        </w:tc>
      </w:tr>
      <w:tr w:rsidR="007C31E7" w:rsidRPr="00EB5ED7" w14:paraId="540F8E6A" w14:textId="77777777" w:rsidTr="006F2433">
        <w:trPr>
          <w:trHeight w:val="376"/>
        </w:trPr>
        <w:tc>
          <w:tcPr>
            <w:tcW w:w="491" w:type="pct"/>
            <w:vMerge/>
          </w:tcPr>
          <w:p w14:paraId="35336B16" w14:textId="77777777" w:rsidR="007C31E7" w:rsidRPr="00EB5ED7" w:rsidRDefault="007C31E7" w:rsidP="007C31E7">
            <w:pPr>
              <w:jc w:val="both"/>
              <w:rPr>
                <w:rFonts w:eastAsia="Times New Roman" w:cs="Times New Roman"/>
                <w:color w:val="000000" w:themeColor="text1"/>
                <w:sz w:val="20"/>
                <w:szCs w:val="24"/>
              </w:rPr>
            </w:pPr>
          </w:p>
        </w:tc>
        <w:tc>
          <w:tcPr>
            <w:tcW w:w="2131" w:type="pct"/>
            <w:vMerge/>
          </w:tcPr>
          <w:p w14:paraId="10A00BBA" w14:textId="77777777" w:rsidR="007C31E7" w:rsidRPr="00EB5ED7" w:rsidRDefault="007C31E7" w:rsidP="007C31E7">
            <w:pPr>
              <w:jc w:val="both"/>
              <w:rPr>
                <w:rFonts w:eastAsia="Times New Roman" w:cs="Times New Roman"/>
                <w:color w:val="000000" w:themeColor="text1"/>
                <w:sz w:val="20"/>
                <w:szCs w:val="24"/>
              </w:rPr>
            </w:pPr>
          </w:p>
        </w:tc>
        <w:tc>
          <w:tcPr>
            <w:tcW w:w="1354" w:type="pct"/>
          </w:tcPr>
          <w:p w14:paraId="66EEA527" w14:textId="4AAF1E2D" w:rsidR="007C31E7" w:rsidRPr="00EB5ED7" w:rsidRDefault="007C31E7" w:rsidP="007C31E7">
            <w:pPr>
              <w:jc w:val="both"/>
              <w:rPr>
                <w:rFonts w:eastAsia="Times New Roman" w:cs="Times New Roman"/>
                <w:color w:val="000000" w:themeColor="text1"/>
                <w:sz w:val="20"/>
                <w:szCs w:val="24"/>
              </w:rPr>
            </w:pPr>
            <w:r w:rsidRPr="00EB5ED7">
              <w:rPr>
                <w:rFonts w:cs="Times New Roman"/>
                <w:color w:val="000000" w:themeColor="text1"/>
                <w:sz w:val="20"/>
                <w:szCs w:val="24"/>
              </w:rPr>
              <w:t xml:space="preserve">Nu </w:t>
            </w:r>
          </w:p>
        </w:tc>
        <w:tc>
          <w:tcPr>
            <w:tcW w:w="1024" w:type="pct"/>
            <w:noWrap/>
          </w:tcPr>
          <w:p w14:paraId="6C42A70D" w14:textId="77777777" w:rsidR="007C31E7" w:rsidRPr="00EB5ED7" w:rsidRDefault="007C31E7" w:rsidP="007C31E7">
            <w:pPr>
              <w:jc w:val="both"/>
              <w:rPr>
                <w:rFonts w:eastAsia="Times New Roman" w:cs="Times New Roman"/>
                <w:color w:val="000000" w:themeColor="text1"/>
                <w:sz w:val="20"/>
                <w:szCs w:val="24"/>
              </w:rPr>
            </w:pPr>
          </w:p>
        </w:tc>
      </w:tr>
    </w:tbl>
    <w:p w14:paraId="74A93B05" w14:textId="56F31BAD" w:rsidR="00F23933" w:rsidRPr="00EB5ED7" w:rsidRDefault="00F23933" w:rsidP="000323F5">
      <w:pPr>
        <w:pStyle w:val="BodyText"/>
        <w:spacing w:before="3"/>
        <w:jc w:val="both"/>
        <w:rPr>
          <w:rFonts w:ascii="Trebuchet MS" w:hAnsi="Trebuchet MS"/>
          <w:b/>
        </w:rPr>
      </w:pPr>
    </w:p>
    <w:p w14:paraId="47799217" w14:textId="77777777" w:rsidR="00F23933" w:rsidRPr="00EB5ED7" w:rsidRDefault="00F23933">
      <w:pPr>
        <w:rPr>
          <w:rFonts w:eastAsia="Times New Roman" w:cs="Times New Roman"/>
          <w:b/>
          <w:sz w:val="24"/>
          <w:szCs w:val="24"/>
        </w:rPr>
      </w:pPr>
      <w:r w:rsidRPr="00EB5ED7">
        <w:rPr>
          <w:b/>
        </w:rPr>
        <w:br w:type="page"/>
      </w:r>
    </w:p>
    <w:p w14:paraId="73F346E1" w14:textId="77777777" w:rsidR="00273065" w:rsidRPr="00EB5ED7" w:rsidRDefault="00273065" w:rsidP="000323F5">
      <w:pPr>
        <w:pStyle w:val="BodyText"/>
        <w:spacing w:before="3"/>
        <w:jc w:val="both"/>
        <w:rPr>
          <w:rFonts w:ascii="Trebuchet MS" w:hAnsi="Trebuchet MS"/>
          <w:b/>
        </w:rPr>
      </w:pPr>
    </w:p>
    <w:p w14:paraId="21006DF5" w14:textId="4D344DB3" w:rsidR="00185228" w:rsidRPr="00EB5ED7" w:rsidRDefault="00FE227F" w:rsidP="00737CB2">
      <w:pPr>
        <w:pStyle w:val="Heading1"/>
        <w:ind w:left="0"/>
        <w:rPr>
          <w:rFonts w:ascii="Trebuchet MS" w:hAnsi="Trebuchet MS"/>
        </w:rPr>
      </w:pPr>
      <w:bookmarkStart w:id="104" w:name="_Toc105871498"/>
      <w:bookmarkStart w:id="105" w:name="_Toc105886969"/>
      <w:bookmarkStart w:id="106" w:name="_Hlk118185971"/>
      <w:r w:rsidRPr="00EB5ED7">
        <w:rPr>
          <w:rFonts w:ascii="Trebuchet MS" w:hAnsi="Trebuchet MS"/>
        </w:rPr>
        <w:t>Anexa 5 – Lista orientativa cheltuieli eligibile</w:t>
      </w:r>
      <w:bookmarkEnd w:id="104"/>
      <w:bookmarkEnd w:id="105"/>
    </w:p>
    <w:p w14:paraId="75599002" w14:textId="77777777" w:rsidR="00FE227F" w:rsidRPr="00EB5ED7" w:rsidRDefault="00FE227F" w:rsidP="006F2433">
      <w:pPr>
        <w:spacing w:before="93"/>
        <w:ind w:firstLine="284"/>
        <w:jc w:val="both"/>
        <w:rPr>
          <w:rFonts w:cs="Times New Roman"/>
          <w:b/>
          <w:sz w:val="24"/>
          <w:szCs w:val="24"/>
        </w:rPr>
      </w:pPr>
    </w:p>
    <w:p w14:paraId="7EBC112C" w14:textId="5E9679FD" w:rsidR="00FE227F" w:rsidRPr="00EB5ED7" w:rsidRDefault="00FE227F" w:rsidP="006F2433">
      <w:pPr>
        <w:spacing w:before="93"/>
        <w:ind w:firstLine="284"/>
        <w:jc w:val="both"/>
        <w:rPr>
          <w:rFonts w:cs="Times New Roman"/>
          <w:sz w:val="24"/>
          <w:szCs w:val="24"/>
        </w:rPr>
      </w:pPr>
      <w:r w:rsidRPr="00EB5ED7">
        <w:rPr>
          <w:rFonts w:cs="Times New Roman"/>
          <w:sz w:val="24"/>
          <w:szCs w:val="24"/>
        </w:rPr>
        <w:t>0.</w:t>
      </w:r>
      <w:r w:rsidRPr="00EB5ED7">
        <w:rPr>
          <w:rFonts w:cs="Times New Roman"/>
          <w:sz w:val="24"/>
          <w:szCs w:val="24"/>
        </w:rPr>
        <w:tab/>
        <w:t>Taxe pentru înființarea de întreprinderi - această cheltuială poate fi bugetată și se va efectua numai după semna</w:t>
      </w:r>
      <w:r w:rsidR="006F2433" w:rsidRPr="00EB5ED7">
        <w:rPr>
          <w:rFonts w:cs="Times New Roman"/>
          <w:sz w:val="24"/>
          <w:szCs w:val="24"/>
        </w:rPr>
        <w:t>rea pre-acordului de finanțare.</w:t>
      </w:r>
    </w:p>
    <w:p w14:paraId="0FEBB54E" w14:textId="77777777" w:rsidR="00FE227F" w:rsidRPr="00EB5ED7" w:rsidRDefault="00FE227F" w:rsidP="006F2433">
      <w:pPr>
        <w:spacing w:before="93"/>
        <w:ind w:firstLine="284"/>
        <w:jc w:val="both"/>
        <w:rPr>
          <w:rFonts w:cs="Times New Roman"/>
          <w:sz w:val="24"/>
          <w:szCs w:val="24"/>
        </w:rPr>
      </w:pPr>
      <w:r w:rsidRPr="00EB5ED7">
        <w:rPr>
          <w:rFonts w:cs="Times New Roman"/>
          <w:sz w:val="24"/>
          <w:szCs w:val="24"/>
        </w:rPr>
        <w:t>1.</w:t>
      </w:r>
      <w:r w:rsidRPr="00EB5ED7">
        <w:rPr>
          <w:rFonts w:cs="Times New Roman"/>
          <w:sz w:val="24"/>
          <w:szCs w:val="24"/>
        </w:rPr>
        <w:tab/>
        <w:t>Cheltuieli cu salariile personalului nou-angajat</w:t>
      </w:r>
    </w:p>
    <w:p w14:paraId="60972F9A" w14:textId="77777777" w:rsidR="00FE227F" w:rsidRPr="00EB5ED7" w:rsidRDefault="00FE227F" w:rsidP="006F2433">
      <w:pPr>
        <w:spacing w:before="93"/>
        <w:ind w:firstLine="284"/>
        <w:jc w:val="both"/>
        <w:rPr>
          <w:rFonts w:cs="Times New Roman"/>
          <w:sz w:val="24"/>
          <w:szCs w:val="24"/>
        </w:rPr>
      </w:pPr>
      <w:r w:rsidRPr="00EB5ED7">
        <w:rPr>
          <w:rFonts w:cs="Times New Roman"/>
          <w:sz w:val="24"/>
          <w:szCs w:val="24"/>
        </w:rPr>
        <w:t>1.1</w:t>
      </w:r>
      <w:r w:rsidRPr="00EB5ED7">
        <w:rPr>
          <w:rFonts w:cs="Times New Roman"/>
          <w:sz w:val="24"/>
          <w:szCs w:val="24"/>
        </w:rPr>
        <w:tab/>
        <w:t>Cheltuieli salariale</w:t>
      </w:r>
    </w:p>
    <w:p w14:paraId="2309FE9D" w14:textId="77777777" w:rsidR="00FE227F" w:rsidRPr="00EB5ED7" w:rsidRDefault="00FE227F" w:rsidP="006F2433">
      <w:pPr>
        <w:spacing w:before="93"/>
        <w:ind w:firstLine="284"/>
        <w:jc w:val="both"/>
        <w:rPr>
          <w:rFonts w:cs="Times New Roman"/>
          <w:sz w:val="24"/>
          <w:szCs w:val="24"/>
        </w:rPr>
      </w:pPr>
      <w:r w:rsidRPr="00EB5ED7">
        <w:rPr>
          <w:rFonts w:cs="Times New Roman"/>
          <w:sz w:val="24"/>
          <w:szCs w:val="24"/>
        </w:rPr>
        <w:t>1.2</w:t>
      </w:r>
      <w:r w:rsidRPr="00EB5ED7">
        <w:rPr>
          <w:rFonts w:cs="Times New Roman"/>
          <w:sz w:val="24"/>
          <w:szCs w:val="24"/>
        </w:rPr>
        <w:tab/>
        <w:t>Onorarii/ venituri asimilate salariilor pentru experți proprii/ cooptați</w:t>
      </w:r>
    </w:p>
    <w:p w14:paraId="404090DC" w14:textId="09692C36" w:rsidR="00FE227F" w:rsidRPr="00EB5ED7" w:rsidRDefault="00FE227F" w:rsidP="006F2433">
      <w:pPr>
        <w:spacing w:before="93"/>
        <w:ind w:firstLine="284"/>
        <w:jc w:val="both"/>
        <w:rPr>
          <w:rFonts w:cs="Times New Roman"/>
          <w:sz w:val="24"/>
          <w:szCs w:val="24"/>
        </w:rPr>
      </w:pPr>
      <w:r w:rsidRPr="00EB5ED7">
        <w:rPr>
          <w:rFonts w:cs="Times New Roman"/>
          <w:sz w:val="24"/>
          <w:szCs w:val="24"/>
        </w:rPr>
        <w:t>1.3</w:t>
      </w:r>
      <w:r w:rsidRPr="00EB5ED7">
        <w:rPr>
          <w:rFonts w:cs="Times New Roman"/>
          <w:sz w:val="24"/>
          <w:szCs w:val="24"/>
        </w:rPr>
        <w:tab/>
        <w:t>Contribuţii sociale aferente cheltuielilor salariale şi cheltuielilor asimilate acestora (cont</w:t>
      </w:r>
      <w:r w:rsidR="006F2433" w:rsidRPr="00EB5ED7">
        <w:rPr>
          <w:rFonts w:cs="Times New Roman"/>
          <w:sz w:val="24"/>
          <w:szCs w:val="24"/>
        </w:rPr>
        <w:t>ribuţii angajaţi şi angajatori)</w:t>
      </w:r>
    </w:p>
    <w:p w14:paraId="080231A6" w14:textId="77777777" w:rsidR="00FE227F" w:rsidRPr="00EB5ED7" w:rsidRDefault="00FE227F" w:rsidP="006F2433">
      <w:pPr>
        <w:spacing w:before="93"/>
        <w:ind w:firstLine="284"/>
        <w:jc w:val="both"/>
        <w:rPr>
          <w:rFonts w:cs="Times New Roman"/>
          <w:sz w:val="24"/>
          <w:szCs w:val="24"/>
        </w:rPr>
      </w:pPr>
      <w:r w:rsidRPr="00EB5ED7">
        <w:rPr>
          <w:rFonts w:cs="Times New Roman"/>
          <w:sz w:val="24"/>
          <w:szCs w:val="24"/>
        </w:rPr>
        <w:t>2.</w:t>
      </w:r>
      <w:r w:rsidRPr="00EB5ED7">
        <w:rPr>
          <w:rFonts w:cs="Times New Roman"/>
          <w:sz w:val="24"/>
          <w:szCs w:val="24"/>
        </w:rPr>
        <w:tab/>
        <w:t>Cheltuieli cu deplasarea personalului întreprinderilor nou-înfiinţate:</w:t>
      </w:r>
    </w:p>
    <w:p w14:paraId="57376C18" w14:textId="77777777" w:rsidR="00FE227F" w:rsidRPr="00EB5ED7" w:rsidRDefault="00FE227F" w:rsidP="006F2433">
      <w:pPr>
        <w:spacing w:before="93"/>
        <w:ind w:firstLine="284"/>
        <w:jc w:val="both"/>
        <w:rPr>
          <w:rFonts w:cs="Times New Roman"/>
          <w:sz w:val="24"/>
          <w:szCs w:val="24"/>
        </w:rPr>
      </w:pPr>
      <w:r w:rsidRPr="00EB5ED7">
        <w:rPr>
          <w:rFonts w:cs="Times New Roman"/>
          <w:sz w:val="24"/>
          <w:szCs w:val="24"/>
        </w:rPr>
        <w:t>2.1</w:t>
      </w:r>
      <w:r w:rsidRPr="00EB5ED7">
        <w:rPr>
          <w:rFonts w:cs="Times New Roman"/>
          <w:sz w:val="24"/>
          <w:szCs w:val="24"/>
        </w:rPr>
        <w:tab/>
        <w:t>Cheltuieli pentru cazare</w:t>
      </w:r>
    </w:p>
    <w:p w14:paraId="043AB6CE" w14:textId="77777777" w:rsidR="00FE227F" w:rsidRPr="00EB5ED7" w:rsidRDefault="00FE227F" w:rsidP="006F2433">
      <w:pPr>
        <w:spacing w:before="93"/>
        <w:ind w:firstLine="284"/>
        <w:jc w:val="both"/>
        <w:rPr>
          <w:rFonts w:cs="Times New Roman"/>
          <w:sz w:val="24"/>
          <w:szCs w:val="24"/>
        </w:rPr>
      </w:pPr>
      <w:r w:rsidRPr="00EB5ED7">
        <w:rPr>
          <w:rFonts w:cs="Times New Roman"/>
          <w:sz w:val="24"/>
          <w:szCs w:val="24"/>
        </w:rPr>
        <w:t>2.2</w:t>
      </w:r>
      <w:r w:rsidRPr="00EB5ED7">
        <w:rPr>
          <w:rFonts w:cs="Times New Roman"/>
          <w:sz w:val="24"/>
          <w:szCs w:val="24"/>
        </w:rPr>
        <w:tab/>
        <w:t>Cheltuieli cu diurna personalului propriu</w:t>
      </w:r>
    </w:p>
    <w:p w14:paraId="5B83A765" w14:textId="77777777" w:rsidR="00FE227F" w:rsidRPr="00EB5ED7" w:rsidRDefault="00FE227F" w:rsidP="006F2433">
      <w:pPr>
        <w:spacing w:before="93"/>
        <w:ind w:firstLine="284"/>
        <w:jc w:val="both"/>
        <w:rPr>
          <w:rFonts w:cs="Times New Roman"/>
          <w:sz w:val="24"/>
          <w:szCs w:val="24"/>
        </w:rPr>
      </w:pPr>
      <w:r w:rsidRPr="00EB5ED7">
        <w:rPr>
          <w:rFonts w:cs="Times New Roman"/>
          <w:sz w:val="24"/>
          <w:szCs w:val="24"/>
        </w:rPr>
        <w:t>2.3</w:t>
      </w:r>
      <w:r w:rsidRPr="00EB5ED7">
        <w:rPr>
          <w:rFonts w:cs="Times New Roman"/>
          <w:sz w:val="24"/>
          <w:szCs w:val="24"/>
        </w:rPr>
        <w:tab/>
        <w:t>Cheltuieli pentru transportul persoanelor (inclusiv transportul efectuat cu mijloacele de transport în comun sau taxi, gară, autogară sau port şi locul delegării ori locul de cazare, precum şi transportul efectuat pe distanța dintre locul de cazare şi locul delegării)</w:t>
      </w:r>
    </w:p>
    <w:p w14:paraId="4259D2B3" w14:textId="67D4F29A" w:rsidR="00FE227F" w:rsidRPr="00EB5ED7" w:rsidRDefault="00FE227F" w:rsidP="006F2433">
      <w:pPr>
        <w:spacing w:before="93"/>
        <w:ind w:firstLine="284"/>
        <w:jc w:val="both"/>
        <w:rPr>
          <w:rFonts w:cs="Times New Roman"/>
          <w:sz w:val="24"/>
          <w:szCs w:val="24"/>
        </w:rPr>
      </w:pPr>
      <w:r w:rsidRPr="00EB5ED7">
        <w:rPr>
          <w:rFonts w:cs="Times New Roman"/>
          <w:sz w:val="24"/>
          <w:szCs w:val="24"/>
        </w:rPr>
        <w:t>2.4</w:t>
      </w:r>
      <w:r w:rsidRPr="00EB5ED7">
        <w:rPr>
          <w:rFonts w:cs="Times New Roman"/>
          <w:sz w:val="24"/>
          <w:szCs w:val="24"/>
        </w:rPr>
        <w:tab/>
        <w:t>Taxe şi asigurări de călătorie și asigură</w:t>
      </w:r>
      <w:r w:rsidR="006F2433" w:rsidRPr="00EB5ED7">
        <w:rPr>
          <w:rFonts w:cs="Times New Roman"/>
          <w:sz w:val="24"/>
          <w:szCs w:val="24"/>
        </w:rPr>
        <w:t>ri medicale aferente deplasării</w:t>
      </w:r>
    </w:p>
    <w:p w14:paraId="70035319" w14:textId="17C9259E" w:rsidR="00FE227F" w:rsidRPr="00EB5ED7" w:rsidRDefault="00FE227F" w:rsidP="006F2433">
      <w:pPr>
        <w:spacing w:before="93"/>
        <w:ind w:firstLine="284"/>
        <w:jc w:val="both"/>
        <w:rPr>
          <w:rFonts w:cs="Times New Roman"/>
          <w:sz w:val="24"/>
          <w:szCs w:val="24"/>
        </w:rPr>
      </w:pPr>
      <w:r w:rsidRPr="00EB5ED7">
        <w:rPr>
          <w:rFonts w:cs="Times New Roman"/>
          <w:sz w:val="24"/>
          <w:szCs w:val="24"/>
        </w:rPr>
        <w:t>3.</w:t>
      </w:r>
      <w:r w:rsidRPr="00EB5ED7">
        <w:rPr>
          <w:rFonts w:cs="Times New Roman"/>
          <w:sz w:val="24"/>
          <w:szCs w:val="24"/>
        </w:rPr>
        <w:tab/>
        <w:t>Cheltuieli aferente diverselor achiziţii de servicii specializate, pentru care Beneficiarul ajutorului de min</w:t>
      </w:r>
      <w:r w:rsidR="006F2433" w:rsidRPr="00EB5ED7">
        <w:rPr>
          <w:rFonts w:cs="Times New Roman"/>
          <w:sz w:val="24"/>
          <w:szCs w:val="24"/>
        </w:rPr>
        <w:t>imis nu are expertiza necesară;</w:t>
      </w:r>
    </w:p>
    <w:p w14:paraId="3DDAEDC1" w14:textId="3E8DC5F1" w:rsidR="00FE227F" w:rsidRPr="00EB5ED7" w:rsidRDefault="00FE227F" w:rsidP="006F2433">
      <w:pPr>
        <w:spacing w:before="93"/>
        <w:ind w:firstLine="284"/>
        <w:jc w:val="both"/>
        <w:rPr>
          <w:rFonts w:cs="Times New Roman"/>
          <w:sz w:val="24"/>
          <w:szCs w:val="24"/>
        </w:rPr>
      </w:pPr>
      <w:r w:rsidRPr="00EB5ED7">
        <w:rPr>
          <w:rFonts w:cs="Times New Roman"/>
          <w:sz w:val="24"/>
          <w:szCs w:val="24"/>
        </w:rPr>
        <w:t>4.</w:t>
      </w:r>
      <w:r w:rsidRPr="00EB5ED7">
        <w:rPr>
          <w:rFonts w:cs="Times New Roman"/>
          <w:sz w:val="24"/>
          <w:szCs w:val="24"/>
        </w:rPr>
        <w:tab/>
        <w:t xml:space="preserve">Cheltuieli cu achiziția și asigurarea activelor fixe corporale </w:t>
      </w:r>
      <w:r w:rsidR="004B057F" w:rsidRPr="00EB5ED7">
        <w:rPr>
          <w:rFonts w:cs="Times New Roman"/>
          <w:sz w:val="24"/>
          <w:szCs w:val="24"/>
        </w:rPr>
        <w:t>(altele decât terenuri și imobile)</w:t>
      </w:r>
      <w:r w:rsidRPr="00EB5ED7">
        <w:rPr>
          <w:rFonts w:cs="Times New Roman"/>
          <w:sz w:val="24"/>
          <w:szCs w:val="24"/>
        </w:rPr>
        <w:t xml:space="preserve"> obiecte de inventar, materii prime și materiale, inclusiv materiale consumabile, alte cheltuieli pentru investiţii necesare</w:t>
      </w:r>
      <w:r w:rsidR="006F2433" w:rsidRPr="00EB5ED7">
        <w:rPr>
          <w:rFonts w:cs="Times New Roman"/>
          <w:sz w:val="24"/>
          <w:szCs w:val="24"/>
        </w:rPr>
        <w:t xml:space="preserve"> funcţionării întreprinderilor;</w:t>
      </w:r>
    </w:p>
    <w:p w14:paraId="2F87BEB0" w14:textId="385AEEE5" w:rsidR="00FE227F" w:rsidRPr="00EB5ED7" w:rsidRDefault="00FE227F" w:rsidP="006F2433">
      <w:pPr>
        <w:spacing w:before="93"/>
        <w:ind w:firstLine="284"/>
        <w:jc w:val="both"/>
        <w:rPr>
          <w:rFonts w:cs="Times New Roman"/>
          <w:sz w:val="24"/>
          <w:szCs w:val="24"/>
        </w:rPr>
      </w:pPr>
      <w:r w:rsidRPr="00EB5ED7">
        <w:rPr>
          <w:rFonts w:cs="Times New Roman"/>
          <w:sz w:val="24"/>
          <w:szCs w:val="24"/>
        </w:rPr>
        <w:t>5.</w:t>
      </w:r>
      <w:r w:rsidRPr="00EB5ED7">
        <w:rPr>
          <w:rFonts w:cs="Times New Roman"/>
          <w:sz w:val="24"/>
          <w:szCs w:val="24"/>
        </w:rPr>
        <w:tab/>
        <w:t>Cheltuieli cu închirierea de sedii (inclusiv depozite), spații pentru desfășurarea diverselor activițăți ale întreprinderii, echipam</w:t>
      </w:r>
      <w:r w:rsidR="006F2433" w:rsidRPr="00EB5ED7">
        <w:rPr>
          <w:rFonts w:cs="Times New Roman"/>
          <w:sz w:val="24"/>
          <w:szCs w:val="24"/>
        </w:rPr>
        <w:t>ente, vehicule, diverse bunuri;</w:t>
      </w:r>
    </w:p>
    <w:p w14:paraId="1345034A" w14:textId="6B26EA2F" w:rsidR="00FE227F" w:rsidRPr="00EB5ED7" w:rsidRDefault="00FE227F" w:rsidP="006F2433">
      <w:pPr>
        <w:spacing w:before="93"/>
        <w:ind w:firstLine="284"/>
        <w:jc w:val="both"/>
        <w:rPr>
          <w:rFonts w:cs="Times New Roman"/>
          <w:sz w:val="24"/>
          <w:szCs w:val="24"/>
        </w:rPr>
      </w:pPr>
      <w:r w:rsidRPr="00EB5ED7">
        <w:rPr>
          <w:rFonts w:cs="Times New Roman"/>
          <w:sz w:val="24"/>
          <w:szCs w:val="24"/>
        </w:rPr>
        <w:t>6.</w:t>
      </w:r>
      <w:r w:rsidRPr="00EB5ED7">
        <w:rPr>
          <w:rFonts w:cs="Times New Roman"/>
          <w:sz w:val="24"/>
          <w:szCs w:val="24"/>
        </w:rPr>
        <w:tab/>
        <w:t>Cheltuieli de leasing fără achiziție (leasing operațional) aferente funcţionării întreprinderilor (rate de leasing operațional plătite de întreprindere pentru: echipamente, vehicule, div</w:t>
      </w:r>
      <w:r w:rsidR="006F2433" w:rsidRPr="00EB5ED7">
        <w:rPr>
          <w:rFonts w:cs="Times New Roman"/>
          <w:sz w:val="24"/>
          <w:szCs w:val="24"/>
        </w:rPr>
        <w:t>erse bunuri mobile și imobile);</w:t>
      </w:r>
    </w:p>
    <w:p w14:paraId="4F155615" w14:textId="5BB34129" w:rsidR="00FE227F" w:rsidRPr="00EB5ED7" w:rsidRDefault="00FE227F" w:rsidP="006F2433">
      <w:pPr>
        <w:spacing w:before="93"/>
        <w:ind w:firstLine="284"/>
        <w:jc w:val="both"/>
        <w:rPr>
          <w:rFonts w:cs="Times New Roman"/>
          <w:sz w:val="24"/>
          <w:szCs w:val="24"/>
        </w:rPr>
      </w:pPr>
      <w:r w:rsidRPr="00EB5ED7">
        <w:rPr>
          <w:rFonts w:cs="Times New Roman"/>
          <w:sz w:val="24"/>
          <w:szCs w:val="24"/>
        </w:rPr>
        <w:t>7.</w:t>
      </w:r>
      <w:r w:rsidRPr="00EB5ED7">
        <w:rPr>
          <w:rFonts w:cs="Times New Roman"/>
          <w:sz w:val="24"/>
          <w:szCs w:val="24"/>
        </w:rPr>
        <w:tab/>
        <w:t>Utilităţi aferent</w:t>
      </w:r>
      <w:r w:rsidR="006F2433" w:rsidRPr="00EB5ED7">
        <w:rPr>
          <w:rFonts w:cs="Times New Roman"/>
          <w:sz w:val="24"/>
          <w:szCs w:val="24"/>
        </w:rPr>
        <w:t>e funcţionării întreprinderilor</w:t>
      </w:r>
    </w:p>
    <w:p w14:paraId="5082E7B9" w14:textId="1C2A42AF" w:rsidR="00FE227F" w:rsidRPr="00EB5ED7" w:rsidRDefault="00FE227F" w:rsidP="006F2433">
      <w:pPr>
        <w:spacing w:before="93"/>
        <w:ind w:firstLine="284"/>
        <w:jc w:val="both"/>
        <w:rPr>
          <w:rFonts w:cs="Times New Roman"/>
          <w:sz w:val="24"/>
          <w:szCs w:val="24"/>
        </w:rPr>
      </w:pPr>
      <w:r w:rsidRPr="00EB5ED7">
        <w:rPr>
          <w:rFonts w:cs="Times New Roman"/>
          <w:sz w:val="24"/>
          <w:szCs w:val="24"/>
        </w:rPr>
        <w:t>8.</w:t>
      </w:r>
      <w:r w:rsidRPr="00EB5ED7">
        <w:rPr>
          <w:rFonts w:cs="Times New Roman"/>
          <w:sz w:val="24"/>
          <w:szCs w:val="24"/>
        </w:rPr>
        <w:tab/>
        <w:t>Servicii de administrare a clădirilor aferent</w:t>
      </w:r>
      <w:r w:rsidR="006F2433" w:rsidRPr="00EB5ED7">
        <w:rPr>
          <w:rFonts w:cs="Times New Roman"/>
          <w:sz w:val="24"/>
          <w:szCs w:val="24"/>
        </w:rPr>
        <w:t>e funcţionării întreprinderilor</w:t>
      </w:r>
    </w:p>
    <w:p w14:paraId="35C1EF09" w14:textId="4C7C9894" w:rsidR="00FE227F" w:rsidRPr="00EB5ED7" w:rsidRDefault="00FE227F" w:rsidP="006F2433">
      <w:pPr>
        <w:spacing w:before="93"/>
        <w:ind w:firstLine="284"/>
        <w:jc w:val="both"/>
        <w:rPr>
          <w:rFonts w:cs="Times New Roman"/>
          <w:sz w:val="24"/>
          <w:szCs w:val="24"/>
        </w:rPr>
      </w:pPr>
      <w:r w:rsidRPr="00EB5ED7">
        <w:rPr>
          <w:rFonts w:cs="Times New Roman"/>
          <w:sz w:val="24"/>
          <w:szCs w:val="24"/>
        </w:rPr>
        <w:t>9.</w:t>
      </w:r>
      <w:r w:rsidRPr="00EB5ED7">
        <w:rPr>
          <w:rFonts w:cs="Times New Roman"/>
          <w:sz w:val="24"/>
          <w:szCs w:val="24"/>
        </w:rPr>
        <w:tab/>
        <w:t>Servicii de întreţinere şi reparare de echipamente şi mijloace de transport aferent</w:t>
      </w:r>
      <w:r w:rsidR="006F2433" w:rsidRPr="00EB5ED7">
        <w:rPr>
          <w:rFonts w:cs="Times New Roman"/>
          <w:sz w:val="24"/>
          <w:szCs w:val="24"/>
        </w:rPr>
        <w:t>e funcţionării întreprinderilor</w:t>
      </w:r>
    </w:p>
    <w:p w14:paraId="3D74FE00" w14:textId="19BCA876" w:rsidR="00FE227F" w:rsidRPr="00EB5ED7" w:rsidRDefault="00FE227F" w:rsidP="006F2433">
      <w:pPr>
        <w:spacing w:before="93"/>
        <w:ind w:firstLine="284"/>
        <w:jc w:val="both"/>
        <w:rPr>
          <w:rFonts w:cs="Times New Roman"/>
          <w:sz w:val="24"/>
          <w:szCs w:val="24"/>
        </w:rPr>
      </w:pPr>
      <w:r w:rsidRPr="00EB5ED7">
        <w:rPr>
          <w:rFonts w:cs="Times New Roman"/>
          <w:sz w:val="24"/>
          <w:szCs w:val="24"/>
        </w:rPr>
        <w:lastRenderedPageBreak/>
        <w:t>10.</w:t>
      </w:r>
      <w:r w:rsidRPr="00EB5ED7">
        <w:rPr>
          <w:rFonts w:cs="Times New Roman"/>
          <w:sz w:val="24"/>
          <w:szCs w:val="24"/>
        </w:rPr>
        <w:tab/>
        <w:t>Arhivare de documente aferent</w:t>
      </w:r>
      <w:r w:rsidR="006F2433" w:rsidRPr="00EB5ED7">
        <w:rPr>
          <w:rFonts w:cs="Times New Roman"/>
          <w:sz w:val="24"/>
          <w:szCs w:val="24"/>
        </w:rPr>
        <w:t>e funcţionării întreprinderilor</w:t>
      </w:r>
    </w:p>
    <w:p w14:paraId="79EDC715" w14:textId="4DB4D9AF" w:rsidR="00FE227F" w:rsidRPr="00EB5ED7" w:rsidRDefault="00FE227F" w:rsidP="006F2433">
      <w:pPr>
        <w:spacing w:before="93"/>
        <w:ind w:firstLine="284"/>
        <w:jc w:val="both"/>
        <w:rPr>
          <w:rFonts w:cs="Times New Roman"/>
          <w:sz w:val="24"/>
          <w:szCs w:val="24"/>
        </w:rPr>
      </w:pPr>
      <w:r w:rsidRPr="00EB5ED7">
        <w:rPr>
          <w:rFonts w:cs="Times New Roman"/>
          <w:sz w:val="24"/>
          <w:szCs w:val="24"/>
        </w:rPr>
        <w:t>11.</w:t>
      </w:r>
      <w:r w:rsidRPr="00EB5ED7">
        <w:rPr>
          <w:rFonts w:cs="Times New Roman"/>
          <w:sz w:val="24"/>
          <w:szCs w:val="24"/>
        </w:rPr>
        <w:tab/>
        <w:t>Amortizare de active aferent</w:t>
      </w:r>
      <w:r w:rsidR="006F2433" w:rsidRPr="00EB5ED7">
        <w:rPr>
          <w:rFonts w:cs="Times New Roman"/>
          <w:sz w:val="24"/>
          <w:szCs w:val="24"/>
        </w:rPr>
        <w:t>e funcţionării întreprinderilor</w:t>
      </w:r>
    </w:p>
    <w:p w14:paraId="17A59BCC" w14:textId="31B60ECE" w:rsidR="00FE227F" w:rsidRPr="00EB5ED7" w:rsidRDefault="00FE227F" w:rsidP="006F2433">
      <w:pPr>
        <w:spacing w:before="93"/>
        <w:ind w:firstLine="284"/>
        <w:jc w:val="both"/>
        <w:rPr>
          <w:rFonts w:cs="Times New Roman"/>
          <w:sz w:val="24"/>
          <w:szCs w:val="24"/>
        </w:rPr>
      </w:pPr>
      <w:r w:rsidRPr="00EB5ED7">
        <w:rPr>
          <w:rFonts w:cs="Times New Roman"/>
          <w:sz w:val="24"/>
          <w:szCs w:val="24"/>
        </w:rPr>
        <w:t>12.</w:t>
      </w:r>
      <w:r w:rsidRPr="00EB5ED7">
        <w:rPr>
          <w:rFonts w:cs="Times New Roman"/>
          <w:sz w:val="24"/>
          <w:szCs w:val="24"/>
        </w:rPr>
        <w:tab/>
        <w:t>Cheltuieli financiare şi juridice (notariale) aferent</w:t>
      </w:r>
      <w:r w:rsidR="006F2433" w:rsidRPr="00EB5ED7">
        <w:rPr>
          <w:rFonts w:cs="Times New Roman"/>
          <w:sz w:val="24"/>
          <w:szCs w:val="24"/>
        </w:rPr>
        <w:t>e funcţionării întreprinderilor</w:t>
      </w:r>
    </w:p>
    <w:p w14:paraId="64043CD2" w14:textId="56807879" w:rsidR="00FE227F" w:rsidRPr="00EB5ED7" w:rsidRDefault="00FE227F" w:rsidP="006F2433">
      <w:pPr>
        <w:spacing w:before="93"/>
        <w:ind w:firstLine="284"/>
        <w:jc w:val="both"/>
        <w:rPr>
          <w:rFonts w:cs="Times New Roman"/>
          <w:sz w:val="24"/>
          <w:szCs w:val="24"/>
        </w:rPr>
      </w:pPr>
      <w:r w:rsidRPr="00EB5ED7">
        <w:rPr>
          <w:rFonts w:cs="Times New Roman"/>
          <w:sz w:val="24"/>
          <w:szCs w:val="24"/>
        </w:rPr>
        <w:t>13.</w:t>
      </w:r>
      <w:r w:rsidRPr="00EB5ED7">
        <w:rPr>
          <w:rFonts w:cs="Times New Roman"/>
          <w:sz w:val="24"/>
          <w:szCs w:val="24"/>
        </w:rPr>
        <w:tab/>
        <w:t>Conectare la reţele informatice aferent</w:t>
      </w:r>
      <w:r w:rsidR="006F2433" w:rsidRPr="00EB5ED7">
        <w:rPr>
          <w:rFonts w:cs="Times New Roman"/>
          <w:sz w:val="24"/>
          <w:szCs w:val="24"/>
        </w:rPr>
        <w:t>e funcţionării întreprinderilor</w:t>
      </w:r>
    </w:p>
    <w:p w14:paraId="0A27BB10" w14:textId="127B3290" w:rsidR="00EB275C" w:rsidRPr="00EB5ED7" w:rsidRDefault="00FE227F" w:rsidP="00737CB2">
      <w:pPr>
        <w:spacing w:before="93"/>
        <w:ind w:firstLine="284"/>
        <w:jc w:val="both"/>
        <w:rPr>
          <w:rFonts w:cs="Times New Roman"/>
          <w:sz w:val="24"/>
          <w:szCs w:val="24"/>
        </w:rPr>
      </w:pPr>
      <w:r w:rsidRPr="00EB5ED7">
        <w:rPr>
          <w:rFonts w:cs="Times New Roman"/>
          <w:sz w:val="24"/>
          <w:szCs w:val="24"/>
        </w:rPr>
        <w:t>14.</w:t>
      </w:r>
      <w:r w:rsidRPr="00EB5ED7">
        <w:rPr>
          <w:rFonts w:cs="Times New Roman"/>
          <w:sz w:val="24"/>
          <w:szCs w:val="24"/>
        </w:rPr>
        <w:tab/>
        <w:t>Cheltuieli de informare şi publicitate aferent</w:t>
      </w:r>
      <w:r w:rsidR="006F2433" w:rsidRPr="00EB5ED7">
        <w:rPr>
          <w:rFonts w:cs="Times New Roman"/>
          <w:sz w:val="24"/>
          <w:szCs w:val="24"/>
        </w:rPr>
        <w:t>e funcţionării întreprinderilor</w:t>
      </w:r>
    </w:p>
    <w:p w14:paraId="68F9F4A6" w14:textId="7D679763" w:rsidR="00FE227F" w:rsidRPr="00EB5ED7" w:rsidRDefault="00FE227F" w:rsidP="006F2433">
      <w:pPr>
        <w:spacing w:before="93"/>
        <w:ind w:firstLine="284"/>
        <w:jc w:val="both"/>
        <w:rPr>
          <w:rFonts w:cs="Times New Roman"/>
          <w:sz w:val="24"/>
          <w:szCs w:val="24"/>
        </w:rPr>
      </w:pPr>
      <w:r w:rsidRPr="00EB5ED7">
        <w:rPr>
          <w:rFonts w:cs="Times New Roman"/>
          <w:sz w:val="24"/>
          <w:szCs w:val="24"/>
        </w:rPr>
        <w:t>15.</w:t>
      </w:r>
      <w:r w:rsidRPr="00EB5ED7">
        <w:rPr>
          <w:rFonts w:cs="Times New Roman"/>
          <w:sz w:val="24"/>
          <w:szCs w:val="24"/>
        </w:rPr>
        <w:tab/>
        <w:t>Alte cheltuieli aferente funcţionării întreprinderilor</w:t>
      </w:r>
    </w:p>
    <w:p w14:paraId="582B6DBA" w14:textId="77777777" w:rsidR="00FE227F" w:rsidRPr="00EB5ED7" w:rsidRDefault="00FE227F" w:rsidP="00FB769C">
      <w:pPr>
        <w:spacing w:before="93"/>
        <w:ind w:left="284" w:firstLine="284"/>
        <w:jc w:val="both"/>
        <w:rPr>
          <w:rFonts w:cs="Times New Roman"/>
          <w:sz w:val="24"/>
          <w:szCs w:val="24"/>
        </w:rPr>
      </w:pPr>
      <w:r w:rsidRPr="00EB5ED7">
        <w:rPr>
          <w:rFonts w:cs="Times New Roman"/>
          <w:sz w:val="24"/>
          <w:szCs w:val="24"/>
        </w:rPr>
        <w:t>15.1</w:t>
      </w:r>
      <w:r w:rsidRPr="00EB5ED7">
        <w:rPr>
          <w:rFonts w:cs="Times New Roman"/>
          <w:sz w:val="24"/>
          <w:szCs w:val="24"/>
        </w:rPr>
        <w:tab/>
        <w:t>Prelucrare de date</w:t>
      </w:r>
    </w:p>
    <w:p w14:paraId="151D6837" w14:textId="77777777" w:rsidR="00FE227F" w:rsidRPr="00EB5ED7" w:rsidRDefault="00FE227F" w:rsidP="00FB769C">
      <w:pPr>
        <w:spacing w:before="93"/>
        <w:ind w:left="284" w:firstLine="284"/>
        <w:jc w:val="both"/>
        <w:rPr>
          <w:rFonts w:cs="Times New Roman"/>
          <w:sz w:val="24"/>
          <w:szCs w:val="24"/>
        </w:rPr>
      </w:pPr>
      <w:r w:rsidRPr="00EB5ED7">
        <w:rPr>
          <w:rFonts w:cs="Times New Roman"/>
          <w:sz w:val="24"/>
          <w:szCs w:val="24"/>
        </w:rPr>
        <w:t>15.2</w:t>
      </w:r>
      <w:r w:rsidRPr="00EB5ED7">
        <w:rPr>
          <w:rFonts w:cs="Times New Roman"/>
          <w:sz w:val="24"/>
          <w:szCs w:val="24"/>
        </w:rPr>
        <w:tab/>
        <w:t>Întreţinere, actualizare şi dezvoltare de aplicaţii informatice</w:t>
      </w:r>
    </w:p>
    <w:p w14:paraId="2433D22F" w14:textId="77777777" w:rsidR="00FE227F" w:rsidRPr="00EB5ED7" w:rsidRDefault="00FE227F" w:rsidP="00FB769C">
      <w:pPr>
        <w:spacing w:before="93"/>
        <w:ind w:left="284" w:firstLine="284"/>
        <w:jc w:val="both"/>
        <w:rPr>
          <w:rFonts w:cs="Times New Roman"/>
          <w:sz w:val="24"/>
          <w:szCs w:val="24"/>
        </w:rPr>
      </w:pPr>
      <w:r w:rsidRPr="00EB5ED7">
        <w:rPr>
          <w:rFonts w:cs="Times New Roman"/>
          <w:sz w:val="24"/>
          <w:szCs w:val="24"/>
        </w:rPr>
        <w:t>15.3</w:t>
      </w:r>
      <w:r w:rsidRPr="00EB5ED7">
        <w:rPr>
          <w:rFonts w:cs="Times New Roman"/>
          <w:sz w:val="24"/>
          <w:szCs w:val="24"/>
        </w:rPr>
        <w:tab/>
        <w:t>Achiziţionare de publicaţii, cărţi, reviste de specialitate relevante pentru operaţiune, în format tipărit şi/sau electronic</w:t>
      </w:r>
    </w:p>
    <w:p w14:paraId="7313247F" w14:textId="77777777" w:rsidR="00FE227F" w:rsidRPr="00EB5ED7" w:rsidRDefault="00FE227F" w:rsidP="00FB769C">
      <w:pPr>
        <w:spacing w:before="93"/>
        <w:ind w:left="284" w:firstLine="284"/>
        <w:jc w:val="both"/>
        <w:rPr>
          <w:rFonts w:cs="Times New Roman"/>
          <w:sz w:val="24"/>
          <w:szCs w:val="24"/>
        </w:rPr>
      </w:pPr>
      <w:r w:rsidRPr="00EB5ED7">
        <w:rPr>
          <w:rFonts w:cs="Times New Roman"/>
          <w:sz w:val="24"/>
          <w:szCs w:val="24"/>
        </w:rPr>
        <w:t>15.4</w:t>
      </w:r>
      <w:r w:rsidRPr="00EB5ED7">
        <w:rPr>
          <w:rFonts w:cs="Times New Roman"/>
          <w:sz w:val="24"/>
          <w:szCs w:val="24"/>
        </w:rPr>
        <w:tab/>
        <w:t>Concesiuni, brevete, licenţe, mărci comerciale, drepturi şi active similar</w:t>
      </w:r>
    </w:p>
    <w:p w14:paraId="406C0AA8" w14:textId="77777777" w:rsidR="00FE227F" w:rsidRPr="00EB5ED7" w:rsidRDefault="00FE227F" w:rsidP="000323F5">
      <w:pPr>
        <w:spacing w:before="93"/>
        <w:jc w:val="both"/>
        <w:rPr>
          <w:rFonts w:cs="Times New Roman"/>
          <w:sz w:val="24"/>
          <w:szCs w:val="24"/>
        </w:rPr>
      </w:pPr>
    </w:p>
    <w:p w14:paraId="0BE1A5E0" w14:textId="77777777" w:rsidR="00FE227F" w:rsidRPr="00EB5ED7" w:rsidRDefault="00FE227F" w:rsidP="000323F5">
      <w:pPr>
        <w:spacing w:before="93"/>
        <w:jc w:val="both"/>
        <w:rPr>
          <w:rFonts w:cs="Times New Roman"/>
          <w:sz w:val="24"/>
          <w:szCs w:val="24"/>
        </w:rPr>
      </w:pPr>
    </w:p>
    <w:p w14:paraId="6AA549DB" w14:textId="77777777" w:rsidR="00FE227F" w:rsidRPr="00EB5ED7" w:rsidRDefault="00FE227F" w:rsidP="000323F5">
      <w:pPr>
        <w:spacing w:before="93"/>
        <w:jc w:val="both"/>
        <w:rPr>
          <w:rFonts w:cs="Times New Roman"/>
          <w:sz w:val="24"/>
          <w:szCs w:val="24"/>
        </w:rPr>
      </w:pPr>
      <w:r w:rsidRPr="00EB5ED7">
        <w:rPr>
          <w:rFonts w:cs="Times New Roman"/>
          <w:sz w:val="24"/>
          <w:szCs w:val="24"/>
        </w:rPr>
        <w:t>&gt;&gt;&gt;&gt;&gt;&gt;&gt;&gt;&gt;&gt;&gt;&gt;&gt;&gt;&gt;&gt;&gt;&gt;&gt;&gt;&gt;&gt;&gt;&gt;&gt;&gt;&gt;&gt;&gt;&gt;&gt;&gt;&gt;&gt;&gt;&gt;&gt;&gt;&gt;&gt;&gt;&gt;&gt;&gt;&gt;&gt;&gt;&gt;&gt;&gt;&gt;&gt;&gt;&gt;&gt;&gt;&gt;&gt;&gt;&gt;&gt;&gt;&gt;</w:t>
      </w:r>
    </w:p>
    <w:p w14:paraId="620F3B56" w14:textId="77777777" w:rsidR="00FE227F" w:rsidRPr="00EB5ED7" w:rsidRDefault="00FE227F" w:rsidP="000323F5">
      <w:pPr>
        <w:spacing w:before="93"/>
        <w:jc w:val="both"/>
        <w:rPr>
          <w:rFonts w:cs="Times New Roman"/>
          <w:sz w:val="24"/>
          <w:szCs w:val="24"/>
        </w:rPr>
      </w:pPr>
    </w:p>
    <w:p w14:paraId="1B59835A" w14:textId="7D6437D7" w:rsidR="00FE227F" w:rsidRPr="00EB5ED7" w:rsidRDefault="00FE227F" w:rsidP="000323F5">
      <w:pPr>
        <w:spacing w:before="93"/>
        <w:jc w:val="both"/>
        <w:rPr>
          <w:rFonts w:cs="Times New Roman"/>
          <w:sz w:val="24"/>
          <w:szCs w:val="24"/>
        </w:rPr>
      </w:pPr>
      <w:r w:rsidRPr="00EB5ED7">
        <w:rPr>
          <w:rFonts w:cs="Times New Roman"/>
          <w:sz w:val="24"/>
          <w:szCs w:val="24"/>
        </w:rPr>
        <w:t>Un plan de afaceri NU trebuie să conțină în mod obligatoriu toate categoriile de cheltuieli eligibile menționate mai sus. Lista cheltuielilor eligibile pentru înființarea și dezvoltarea afacerii este orientativă.</w:t>
      </w:r>
    </w:p>
    <w:bookmarkEnd w:id="106"/>
    <w:p w14:paraId="24C7E586" w14:textId="77777777" w:rsidR="00FE227F" w:rsidRPr="00EB5ED7" w:rsidRDefault="00FE227F" w:rsidP="000323F5">
      <w:pPr>
        <w:spacing w:before="93"/>
        <w:jc w:val="both"/>
        <w:rPr>
          <w:rFonts w:cs="Times New Roman"/>
          <w:b/>
          <w:sz w:val="24"/>
          <w:szCs w:val="24"/>
        </w:rPr>
      </w:pPr>
    </w:p>
    <w:p w14:paraId="23BCFA5B" w14:textId="77777777" w:rsidR="00FE227F" w:rsidRPr="00EB5ED7" w:rsidRDefault="00FE227F" w:rsidP="000323F5">
      <w:pPr>
        <w:spacing w:before="93"/>
        <w:jc w:val="both"/>
        <w:rPr>
          <w:rFonts w:cs="Times New Roman"/>
          <w:b/>
          <w:sz w:val="24"/>
          <w:szCs w:val="24"/>
        </w:rPr>
      </w:pPr>
    </w:p>
    <w:p w14:paraId="23DD4323" w14:textId="77777777" w:rsidR="00FE227F" w:rsidRPr="00EB5ED7" w:rsidRDefault="00FE227F" w:rsidP="000323F5">
      <w:pPr>
        <w:spacing w:before="93"/>
        <w:jc w:val="both"/>
        <w:rPr>
          <w:rFonts w:cs="Times New Roman"/>
          <w:b/>
          <w:sz w:val="24"/>
          <w:szCs w:val="24"/>
        </w:rPr>
      </w:pPr>
    </w:p>
    <w:p w14:paraId="7A655387" w14:textId="77777777" w:rsidR="00FE227F" w:rsidRPr="00EB5ED7" w:rsidRDefault="00FE227F" w:rsidP="000323F5">
      <w:pPr>
        <w:spacing w:before="93"/>
        <w:jc w:val="both"/>
        <w:rPr>
          <w:rFonts w:cs="Times New Roman"/>
          <w:b/>
          <w:sz w:val="24"/>
          <w:szCs w:val="24"/>
        </w:rPr>
      </w:pPr>
    </w:p>
    <w:p w14:paraId="1C425CA1" w14:textId="77777777" w:rsidR="00FE227F" w:rsidRPr="00EB5ED7" w:rsidRDefault="00FE227F" w:rsidP="000323F5">
      <w:pPr>
        <w:spacing w:before="93"/>
        <w:jc w:val="both"/>
        <w:rPr>
          <w:rFonts w:cs="Times New Roman"/>
          <w:b/>
          <w:sz w:val="24"/>
          <w:szCs w:val="24"/>
        </w:rPr>
      </w:pPr>
    </w:p>
    <w:p w14:paraId="38E84642" w14:textId="77777777" w:rsidR="00FE227F" w:rsidRPr="00EB5ED7" w:rsidRDefault="00FE227F" w:rsidP="000323F5">
      <w:pPr>
        <w:spacing w:before="93"/>
        <w:jc w:val="both"/>
        <w:rPr>
          <w:rFonts w:cs="Times New Roman"/>
          <w:b/>
          <w:sz w:val="24"/>
          <w:szCs w:val="24"/>
        </w:rPr>
      </w:pPr>
    </w:p>
    <w:p w14:paraId="41DC2D8A" w14:textId="77777777" w:rsidR="00FE227F" w:rsidRPr="00EB5ED7" w:rsidRDefault="00FE227F" w:rsidP="000323F5">
      <w:pPr>
        <w:spacing w:before="93"/>
        <w:jc w:val="both"/>
        <w:rPr>
          <w:rFonts w:cs="Times New Roman"/>
          <w:b/>
          <w:sz w:val="24"/>
          <w:szCs w:val="24"/>
        </w:rPr>
      </w:pPr>
    </w:p>
    <w:p w14:paraId="6A028ABA" w14:textId="77777777" w:rsidR="00823358" w:rsidRPr="00EB5ED7" w:rsidRDefault="00823358" w:rsidP="000323F5">
      <w:pPr>
        <w:spacing w:before="93"/>
        <w:jc w:val="both"/>
        <w:rPr>
          <w:rFonts w:cs="Times New Roman"/>
          <w:b/>
          <w:sz w:val="24"/>
          <w:szCs w:val="24"/>
        </w:rPr>
      </w:pPr>
    </w:p>
    <w:p w14:paraId="7E90E66C" w14:textId="77777777" w:rsidR="00823358" w:rsidRPr="00EB5ED7" w:rsidRDefault="00823358" w:rsidP="000323F5">
      <w:pPr>
        <w:spacing w:before="93"/>
        <w:jc w:val="both"/>
        <w:rPr>
          <w:rFonts w:cs="Times New Roman"/>
          <w:b/>
          <w:sz w:val="24"/>
          <w:szCs w:val="24"/>
        </w:rPr>
      </w:pPr>
    </w:p>
    <w:p w14:paraId="17E4A9CF" w14:textId="77777777" w:rsidR="00823358" w:rsidRPr="00EB5ED7" w:rsidRDefault="00823358" w:rsidP="000323F5">
      <w:pPr>
        <w:spacing w:before="93"/>
        <w:jc w:val="both"/>
        <w:rPr>
          <w:rFonts w:cs="Times New Roman"/>
          <w:b/>
          <w:sz w:val="24"/>
          <w:szCs w:val="24"/>
        </w:rPr>
      </w:pPr>
    </w:p>
    <w:p w14:paraId="36CBDFA0" w14:textId="77777777" w:rsidR="00FE227F" w:rsidRPr="00EB5ED7" w:rsidRDefault="00FE227F" w:rsidP="000323F5">
      <w:pPr>
        <w:spacing w:before="93"/>
        <w:jc w:val="both"/>
        <w:rPr>
          <w:rFonts w:cs="Times New Roman"/>
          <w:b/>
          <w:sz w:val="24"/>
          <w:szCs w:val="24"/>
        </w:rPr>
      </w:pPr>
    </w:p>
    <w:p w14:paraId="4F4EA26F" w14:textId="491F34AB" w:rsidR="00D976B7" w:rsidRPr="00EB5ED7" w:rsidRDefault="00D976B7" w:rsidP="00737CB2">
      <w:pPr>
        <w:pStyle w:val="Heading1"/>
        <w:ind w:left="0"/>
        <w:rPr>
          <w:rFonts w:ascii="Trebuchet MS" w:hAnsi="Trebuchet MS"/>
        </w:rPr>
      </w:pPr>
      <w:bookmarkStart w:id="107" w:name="_Toc105871499"/>
      <w:bookmarkStart w:id="108" w:name="_Toc105886970"/>
      <w:bookmarkStart w:id="109" w:name="_Hlk118185996"/>
      <w:r w:rsidRPr="00EB5ED7">
        <w:rPr>
          <w:rFonts w:ascii="Trebuchet MS" w:hAnsi="Trebuchet MS"/>
        </w:rPr>
        <w:lastRenderedPageBreak/>
        <w:t>Anexa 6</w:t>
      </w:r>
      <w:r w:rsidR="004E6016" w:rsidRPr="00EB5ED7">
        <w:rPr>
          <w:rFonts w:ascii="Trebuchet MS" w:hAnsi="Trebuchet MS"/>
        </w:rPr>
        <w:t xml:space="preserve"> – Coduri CAEN exceptate de la finantare</w:t>
      </w:r>
      <w:bookmarkEnd w:id="107"/>
      <w:bookmarkEnd w:id="108"/>
    </w:p>
    <w:p w14:paraId="06153499" w14:textId="77777777" w:rsidR="00D976B7" w:rsidRPr="00EB5ED7" w:rsidRDefault="00D976B7" w:rsidP="007F544E">
      <w:pPr>
        <w:spacing w:before="93"/>
        <w:jc w:val="both"/>
        <w:rPr>
          <w:rFonts w:cs="Times New Roman"/>
          <w:sz w:val="24"/>
          <w:szCs w:val="24"/>
        </w:rPr>
      </w:pPr>
    </w:p>
    <w:p w14:paraId="596A33FB" w14:textId="169AE4F7" w:rsidR="007F544E" w:rsidRPr="00EB5ED7" w:rsidRDefault="007F544E" w:rsidP="007F544E">
      <w:pPr>
        <w:spacing w:before="93"/>
        <w:jc w:val="both"/>
        <w:rPr>
          <w:rFonts w:cs="Times New Roman"/>
          <w:sz w:val="24"/>
          <w:szCs w:val="24"/>
        </w:rPr>
      </w:pPr>
      <w:r w:rsidRPr="00EB5ED7">
        <w:rPr>
          <w:rFonts w:cs="Times New Roman"/>
          <w:sz w:val="24"/>
          <w:szCs w:val="24"/>
        </w:rPr>
        <w:t>Prezenta schemă de minimis nu se aplică:</w:t>
      </w:r>
    </w:p>
    <w:p w14:paraId="61BBE2C3" w14:textId="3223CF57" w:rsidR="007F544E" w:rsidRPr="00EB5ED7" w:rsidRDefault="007F544E" w:rsidP="007F544E">
      <w:pPr>
        <w:spacing w:before="93"/>
        <w:jc w:val="both"/>
        <w:rPr>
          <w:rFonts w:cs="Times New Roman"/>
          <w:sz w:val="24"/>
          <w:szCs w:val="24"/>
        </w:rPr>
      </w:pPr>
      <w:r w:rsidRPr="00EB5ED7">
        <w:rPr>
          <w:rFonts w:cs="Times New Roman"/>
          <w:sz w:val="24"/>
          <w:szCs w:val="24"/>
        </w:rPr>
        <w:t>a) ajutoarelor acordate întreprinderilor care își desfășoară activitatea în sectoarele pescuitului și acvaculturii, reglementate de Regulamentul (CE) nr. 1379/2013 al Parlamentului European și al Consiliului din 11 decembrie 2013 privind organizarea comună a piețelor în sectorul produselor pescărești și de acvacultură, de modificare a Regulamentelor (CE) nr. 1184/2006 și (CE) nr. 1224/2009 ale Consiliului și de abrogare a Regulamentului (CE) nr. 104/2000 al Consiliului;</w:t>
      </w:r>
    </w:p>
    <w:p w14:paraId="3BC2BCB6" w14:textId="29D53DD5" w:rsidR="007F544E" w:rsidRPr="00EB5ED7" w:rsidRDefault="007F544E" w:rsidP="007F544E">
      <w:pPr>
        <w:spacing w:before="93"/>
        <w:jc w:val="both"/>
        <w:rPr>
          <w:rFonts w:cs="Times New Roman"/>
          <w:sz w:val="24"/>
          <w:szCs w:val="24"/>
        </w:rPr>
      </w:pPr>
      <w:r w:rsidRPr="00EB5ED7">
        <w:rPr>
          <w:rFonts w:cs="Times New Roman"/>
          <w:sz w:val="24"/>
          <w:szCs w:val="24"/>
        </w:rPr>
        <w:t>b) ajutoarelor acordate întreprinderilor care își desfășoară activitatea în domeniul producției primare de produse agricole, astfel cum sunt enumerate în Anexa 1 la Tratatul instituind Comunitatea Europeană (Tratatul CE);</w:t>
      </w:r>
    </w:p>
    <w:p w14:paraId="63CDF3A1" w14:textId="4027C19A" w:rsidR="007F544E" w:rsidRPr="00EB5ED7" w:rsidRDefault="007F544E" w:rsidP="007F544E">
      <w:pPr>
        <w:spacing w:before="93"/>
        <w:jc w:val="both"/>
        <w:rPr>
          <w:rFonts w:cs="Times New Roman"/>
          <w:sz w:val="24"/>
          <w:szCs w:val="24"/>
        </w:rPr>
      </w:pPr>
      <w:r w:rsidRPr="00EB5ED7">
        <w:rPr>
          <w:rFonts w:cs="Times New Roman"/>
          <w:sz w:val="24"/>
          <w:szCs w:val="24"/>
        </w:rPr>
        <w:t>c) ajutoarelor acordate întreprinderilor care-și desfășoară activitatea în sectorul prelucrarii și</w:t>
      </w:r>
      <w:r w:rsidR="00B76EAC">
        <w:rPr>
          <w:rFonts w:cs="Times New Roman"/>
          <w:sz w:val="24"/>
          <w:szCs w:val="24"/>
        </w:rPr>
        <w:t xml:space="preserve"> </w:t>
      </w:r>
      <w:r w:rsidRPr="00EB5ED7">
        <w:rPr>
          <w:rFonts w:cs="Times New Roman"/>
          <w:sz w:val="24"/>
          <w:szCs w:val="24"/>
        </w:rPr>
        <w:t>comercializării produselor agricole, prevăzute în Anexa nr. 1 la Tratatul CE, în următoarele cazuri:</w:t>
      </w:r>
    </w:p>
    <w:p w14:paraId="02CC6AFE" w14:textId="4D1289AC" w:rsidR="007F544E" w:rsidRPr="00EB5ED7" w:rsidRDefault="007F544E" w:rsidP="007F544E">
      <w:pPr>
        <w:spacing w:before="93"/>
        <w:jc w:val="both"/>
        <w:rPr>
          <w:rFonts w:cs="Times New Roman"/>
          <w:sz w:val="24"/>
          <w:szCs w:val="24"/>
        </w:rPr>
      </w:pPr>
      <w:r w:rsidRPr="00EB5ED7">
        <w:rPr>
          <w:rFonts w:cs="Times New Roman"/>
          <w:sz w:val="24"/>
          <w:szCs w:val="24"/>
        </w:rPr>
        <w:t>(i)atunci când valoarea ajutorului este stabilită pe baza prețului sau a cantității produselor</w:t>
      </w:r>
      <w:r w:rsidR="00B76EAC">
        <w:rPr>
          <w:rFonts w:cs="Times New Roman"/>
          <w:sz w:val="24"/>
          <w:szCs w:val="24"/>
        </w:rPr>
        <w:t xml:space="preserve"> </w:t>
      </w:r>
      <w:r w:rsidRPr="00EB5ED7">
        <w:rPr>
          <w:rFonts w:cs="Times New Roman"/>
          <w:sz w:val="24"/>
          <w:szCs w:val="24"/>
        </w:rPr>
        <w:t>în cauză achiziționate de la producătorii primari sau introduse pe piață de întreprinderile în</w:t>
      </w:r>
      <w:r w:rsidR="00B76EAC">
        <w:rPr>
          <w:rFonts w:cs="Times New Roman"/>
          <w:sz w:val="24"/>
          <w:szCs w:val="24"/>
        </w:rPr>
        <w:t xml:space="preserve"> </w:t>
      </w:r>
      <w:r w:rsidRPr="00EB5ED7">
        <w:rPr>
          <w:rFonts w:cs="Times New Roman"/>
          <w:sz w:val="24"/>
          <w:szCs w:val="24"/>
        </w:rPr>
        <w:t>cauză;</w:t>
      </w:r>
    </w:p>
    <w:p w14:paraId="35D26502" w14:textId="2100AB62" w:rsidR="007F544E" w:rsidRPr="00EB5ED7" w:rsidRDefault="007F544E" w:rsidP="007F544E">
      <w:pPr>
        <w:spacing w:before="93"/>
        <w:jc w:val="both"/>
        <w:rPr>
          <w:rFonts w:cs="Times New Roman"/>
          <w:sz w:val="24"/>
          <w:szCs w:val="24"/>
        </w:rPr>
      </w:pPr>
      <w:r w:rsidRPr="00EB5ED7">
        <w:rPr>
          <w:rFonts w:cs="Times New Roman"/>
          <w:sz w:val="24"/>
          <w:szCs w:val="24"/>
        </w:rPr>
        <w:t>(ii)atunci când ajutorul este condiționat de transferarea lui parțială sau integrală către</w:t>
      </w:r>
      <w:r w:rsidR="00B76EAC">
        <w:rPr>
          <w:rFonts w:cs="Times New Roman"/>
          <w:sz w:val="24"/>
          <w:szCs w:val="24"/>
        </w:rPr>
        <w:t xml:space="preserve"> </w:t>
      </w:r>
      <w:r w:rsidRPr="00EB5ED7">
        <w:rPr>
          <w:rFonts w:cs="Times New Roman"/>
          <w:sz w:val="24"/>
          <w:szCs w:val="24"/>
        </w:rPr>
        <w:t>producători primari.</w:t>
      </w:r>
    </w:p>
    <w:p w14:paraId="60359055" w14:textId="1A448625" w:rsidR="007F544E" w:rsidRPr="00EB5ED7" w:rsidRDefault="007F544E" w:rsidP="007F544E">
      <w:pPr>
        <w:spacing w:before="93"/>
        <w:jc w:val="both"/>
        <w:rPr>
          <w:rFonts w:cs="Times New Roman"/>
          <w:sz w:val="24"/>
          <w:szCs w:val="24"/>
        </w:rPr>
      </w:pPr>
      <w:r w:rsidRPr="00EB5ED7">
        <w:rPr>
          <w:rFonts w:cs="Times New Roman"/>
          <w:sz w:val="24"/>
          <w:szCs w:val="24"/>
        </w:rPr>
        <w:t>d) ajutoarelor destinate activităților legate de export către țări terțe sau către state membre, respectiv ajutoarelor legate direct de cantitățile exportate, ajutoarelor destinate înființării și funcționării unei rețele de distribuție sau destinate altor cheltuieli curente legate de activitatea de export;</w:t>
      </w:r>
    </w:p>
    <w:p w14:paraId="01EEF3AF" w14:textId="77777777" w:rsidR="007F544E" w:rsidRPr="00EB5ED7" w:rsidRDefault="007F544E" w:rsidP="007F544E">
      <w:pPr>
        <w:spacing w:before="93"/>
        <w:jc w:val="both"/>
        <w:rPr>
          <w:rFonts w:cs="Times New Roman"/>
          <w:sz w:val="24"/>
          <w:szCs w:val="24"/>
        </w:rPr>
      </w:pPr>
      <w:r w:rsidRPr="00EB5ED7">
        <w:rPr>
          <w:rFonts w:cs="Times New Roman"/>
          <w:sz w:val="24"/>
          <w:szCs w:val="24"/>
        </w:rPr>
        <w:t>e) ajutoarelor condiționate de utilizarea preferențială a produselor naționale față de cele importate;</w:t>
      </w:r>
    </w:p>
    <w:p w14:paraId="758E08FF" w14:textId="47073C24" w:rsidR="007F544E" w:rsidRPr="00EB5ED7" w:rsidRDefault="007F544E" w:rsidP="007F544E">
      <w:pPr>
        <w:spacing w:before="93"/>
        <w:jc w:val="both"/>
        <w:rPr>
          <w:rFonts w:cs="Times New Roman"/>
          <w:sz w:val="24"/>
          <w:szCs w:val="24"/>
        </w:rPr>
      </w:pPr>
      <w:r w:rsidRPr="00EB5ED7">
        <w:rPr>
          <w:rFonts w:cs="Times New Roman"/>
          <w:sz w:val="24"/>
          <w:szCs w:val="24"/>
        </w:rPr>
        <w:t>f) ajutoarelor acordate pentru achiziția de vehicule de transport rutier de mărfuri.</w:t>
      </w:r>
    </w:p>
    <w:p w14:paraId="6A230AA0" w14:textId="5D5B94AF" w:rsidR="00FE227F" w:rsidRPr="00EB5ED7" w:rsidRDefault="00FE227F" w:rsidP="007F544E">
      <w:pPr>
        <w:jc w:val="both"/>
        <w:rPr>
          <w:rFonts w:cs="Times New Roman"/>
          <w:b/>
          <w:sz w:val="24"/>
          <w:szCs w:val="24"/>
        </w:rPr>
      </w:pPr>
      <w:r w:rsidRPr="00EB5ED7">
        <w:rPr>
          <w:rFonts w:cs="Times New Roman"/>
          <w:b/>
          <w:sz w:val="24"/>
          <w:szCs w:val="24"/>
        </w:rPr>
        <w:br w:type="page"/>
      </w:r>
    </w:p>
    <w:p w14:paraId="3FCBC812" w14:textId="5F68E1BB" w:rsidR="00F75249" w:rsidRPr="00EB5ED7" w:rsidRDefault="00F75249" w:rsidP="00737CB2">
      <w:pPr>
        <w:pStyle w:val="Heading1"/>
        <w:ind w:left="0"/>
        <w:rPr>
          <w:rFonts w:ascii="Trebuchet MS" w:hAnsi="Trebuchet MS"/>
        </w:rPr>
      </w:pPr>
      <w:bookmarkStart w:id="110" w:name="_Toc105871500"/>
      <w:bookmarkStart w:id="111" w:name="_Toc105886971"/>
      <w:bookmarkStart w:id="112" w:name="_Hlk118186061"/>
      <w:r w:rsidRPr="00EB5ED7">
        <w:rPr>
          <w:rFonts w:ascii="Trebuchet MS" w:hAnsi="Trebuchet MS"/>
        </w:rPr>
        <w:lastRenderedPageBreak/>
        <w:t>Anexa 7</w:t>
      </w:r>
      <w:bookmarkStart w:id="113" w:name="_Toc105871501"/>
      <w:bookmarkEnd w:id="110"/>
      <w:r w:rsidR="00737CB2" w:rsidRPr="00EB5ED7">
        <w:rPr>
          <w:rFonts w:ascii="Trebuchet MS" w:hAnsi="Trebuchet MS"/>
        </w:rPr>
        <w:t xml:space="preserve"> - </w:t>
      </w:r>
      <w:r w:rsidRPr="00EB5ED7">
        <w:rPr>
          <w:rFonts w:ascii="Trebuchet MS" w:hAnsi="Trebuchet MS"/>
        </w:rPr>
        <w:t>Declarație evitare incompatibilitate și asigurarea confidențialității datelor</w:t>
      </w:r>
      <w:bookmarkEnd w:id="111"/>
      <w:bookmarkEnd w:id="113"/>
    </w:p>
    <w:p w14:paraId="07C72C11" w14:textId="77777777" w:rsidR="00F75249" w:rsidRPr="00EB5ED7" w:rsidRDefault="00F75249" w:rsidP="000323F5">
      <w:pPr>
        <w:pStyle w:val="BodyText"/>
        <w:jc w:val="both"/>
        <w:rPr>
          <w:rFonts w:ascii="Trebuchet MS" w:hAnsi="Trebuchet MS"/>
        </w:rPr>
      </w:pPr>
    </w:p>
    <w:p w14:paraId="7EF22D43" w14:textId="77777777" w:rsidR="00F75249" w:rsidRPr="00EB5ED7" w:rsidRDefault="00F75249" w:rsidP="000323F5">
      <w:pPr>
        <w:pStyle w:val="BodyText"/>
        <w:jc w:val="both"/>
        <w:rPr>
          <w:rFonts w:ascii="Trebuchet MS" w:hAnsi="Trebuchet MS"/>
        </w:rPr>
      </w:pPr>
    </w:p>
    <w:p w14:paraId="020176AE" w14:textId="77777777" w:rsidR="00B76EAC" w:rsidRPr="00990DF2" w:rsidRDefault="00B76EAC" w:rsidP="00B76EAC">
      <w:pPr>
        <w:pStyle w:val="BodyJulien2"/>
        <w:spacing w:line="360" w:lineRule="auto"/>
        <w:rPr>
          <w:rFonts w:ascii="Trebuchet MS" w:hAnsi="Trebuchet MS"/>
        </w:rPr>
      </w:pPr>
      <w:r w:rsidRPr="00990DF2">
        <w:rPr>
          <w:rFonts w:ascii="Trebuchet MS" w:hAnsi="Trebuchet MS"/>
        </w:rPr>
        <w:t>Subsemnatul/a</w:t>
      </w:r>
      <w:r>
        <w:rPr>
          <w:rFonts w:ascii="Trebuchet MS" w:hAnsi="Trebuchet MS"/>
        </w:rPr>
        <w:t xml:space="preserve"> </w:t>
      </w:r>
      <w:r w:rsidRPr="00990DF2">
        <w:rPr>
          <w:rFonts w:ascii="Trebuchet MS" w:hAnsi="Trebuchet MS"/>
        </w:rPr>
        <w:t>.................................................................................,</w:t>
      </w:r>
      <w:r>
        <w:rPr>
          <w:rFonts w:ascii="Trebuchet MS" w:hAnsi="Trebuchet MS"/>
        </w:rPr>
        <w:t xml:space="preserve"> </w:t>
      </w:r>
      <w:r w:rsidRPr="00990DF2">
        <w:rPr>
          <w:rFonts w:ascii="Trebuchet MS" w:hAnsi="Trebuchet MS"/>
        </w:rPr>
        <w:t xml:space="preserve">în calitate de Evaluator planuri de afaceri în cadrul proiectului </w:t>
      </w:r>
      <w:r w:rsidRPr="00894E53">
        <w:rPr>
          <w:rFonts w:ascii="Trebuchet MS" w:hAnsi="Trebuchet MS"/>
        </w:rPr>
        <w:t>VIVAT - Viitor valoros pentru tineri!” , POCU/991/1/3/154946</w:t>
      </w:r>
      <w:r w:rsidRPr="00990DF2">
        <w:rPr>
          <w:rFonts w:ascii="Trebuchet MS" w:hAnsi="Trebuchet MS"/>
        </w:rPr>
        <w:t>, declar pe propria răspundere în deplina cunoștință de cauza și neconstrâns de nimeni, cunoscând prevederile art. 326 din Codul Penal privind sancționarea falsului în declarații, că nu mă aflu în nicio situație de conflict de interese sau de incompatibilitate cu persoanele participante la Concursul de idei de afaceri din cadrul proiectului „</w:t>
      </w:r>
      <w:r w:rsidRPr="00894E53">
        <w:rPr>
          <w:rFonts w:ascii="Trebuchet MS" w:hAnsi="Trebuchet MS"/>
        </w:rPr>
        <w:t>VIVAT - Viitor valoros pentru tineri!” , POCU/991/1/3/154946</w:t>
      </w:r>
      <w:r w:rsidRPr="00990DF2">
        <w:rPr>
          <w:rFonts w:ascii="Trebuchet MS" w:hAnsi="Trebuchet MS"/>
        </w:rPr>
        <w:t>”</w:t>
      </w:r>
      <w:r>
        <w:rPr>
          <w:rFonts w:ascii="Trebuchet MS" w:hAnsi="Trebuchet MS"/>
        </w:rPr>
        <w:t>.</w:t>
      </w:r>
    </w:p>
    <w:p w14:paraId="0D3291F5" w14:textId="77777777" w:rsidR="00B76EAC" w:rsidRPr="00990DF2" w:rsidRDefault="00B76EAC" w:rsidP="00B76EAC">
      <w:pPr>
        <w:pStyle w:val="BodyJulien2"/>
        <w:rPr>
          <w:rFonts w:ascii="Trebuchet MS" w:hAnsi="Trebuchet MS"/>
        </w:rPr>
      </w:pPr>
    </w:p>
    <w:p w14:paraId="681625F1" w14:textId="77777777" w:rsidR="00B76EAC" w:rsidRPr="00990DF2" w:rsidRDefault="00B76EAC" w:rsidP="00B76EAC">
      <w:pPr>
        <w:pStyle w:val="BodyJulien2"/>
        <w:rPr>
          <w:rFonts w:ascii="Trebuchet MS" w:hAnsi="Trebuchet MS"/>
        </w:rPr>
      </w:pPr>
      <w:r w:rsidRPr="00990DF2">
        <w:rPr>
          <w:rFonts w:ascii="Trebuchet MS" w:hAnsi="Trebuchet MS"/>
        </w:rPr>
        <w:t></w:t>
      </w:r>
      <w:r w:rsidRPr="00990DF2">
        <w:rPr>
          <w:rFonts w:ascii="Trebuchet MS" w:hAnsi="Trebuchet MS"/>
        </w:rPr>
        <w:tab/>
        <w:t>Nu sunt interesat sub nici o formă și nu am cunoștință ca rudele mele apropiate să fie interesate în soluţionarea unei cauze, într-un anumit mod, care m-ar determina, să fiu subiectiv în legătură cu responsabilitatea atribuită în calitate de evaluator în cadrul proiectului.</w:t>
      </w:r>
    </w:p>
    <w:p w14:paraId="34BA7964" w14:textId="77777777" w:rsidR="00B76EAC" w:rsidRPr="00990DF2" w:rsidRDefault="00B76EAC" w:rsidP="00B76EAC">
      <w:pPr>
        <w:pStyle w:val="BodyJulien2"/>
        <w:rPr>
          <w:rFonts w:ascii="Trebuchet MS" w:hAnsi="Trebuchet MS"/>
        </w:rPr>
      </w:pPr>
    </w:p>
    <w:p w14:paraId="70CFBCA1" w14:textId="77777777" w:rsidR="00B76EAC" w:rsidRPr="00990DF2" w:rsidRDefault="00B76EAC" w:rsidP="00B76EAC">
      <w:pPr>
        <w:pStyle w:val="BodyJulien2"/>
        <w:rPr>
          <w:rFonts w:ascii="Trebuchet MS" w:hAnsi="Trebuchet MS"/>
        </w:rPr>
      </w:pPr>
      <w:r w:rsidRPr="00990DF2">
        <w:rPr>
          <w:rFonts w:ascii="Trebuchet MS" w:hAnsi="Trebuchet MS"/>
        </w:rPr>
        <w:t></w:t>
      </w:r>
      <w:r w:rsidRPr="00990DF2">
        <w:rPr>
          <w:rFonts w:ascii="Trebuchet MS" w:hAnsi="Trebuchet MS"/>
        </w:rPr>
        <w:tab/>
        <w:t>Nu sunt implicat financiar în mod direct sau indirect în activitățile persoanelor-potențiali beneficiari de ajutor de minimis pentru înființarea unei întreprinderi;</w:t>
      </w:r>
    </w:p>
    <w:p w14:paraId="6C845B61" w14:textId="77777777" w:rsidR="00B76EAC" w:rsidRPr="00990DF2" w:rsidRDefault="00B76EAC" w:rsidP="00B76EAC">
      <w:pPr>
        <w:pStyle w:val="BodyJulien2"/>
        <w:rPr>
          <w:rFonts w:ascii="Trebuchet MS" w:hAnsi="Trebuchet MS"/>
        </w:rPr>
      </w:pPr>
    </w:p>
    <w:p w14:paraId="2CB291D9" w14:textId="77777777" w:rsidR="00B76EAC" w:rsidRPr="00990DF2" w:rsidRDefault="00B76EAC" w:rsidP="00B76EAC">
      <w:pPr>
        <w:pStyle w:val="BodyJulien2"/>
        <w:rPr>
          <w:rFonts w:ascii="Trebuchet MS" w:hAnsi="Trebuchet MS"/>
        </w:rPr>
      </w:pPr>
      <w:r w:rsidRPr="00990DF2">
        <w:rPr>
          <w:rFonts w:ascii="Trebuchet MS" w:hAnsi="Trebuchet MS"/>
        </w:rPr>
        <w:t></w:t>
      </w:r>
      <w:r w:rsidRPr="00990DF2">
        <w:rPr>
          <w:rFonts w:ascii="Trebuchet MS" w:hAnsi="Trebuchet MS"/>
        </w:rPr>
        <w:tab/>
        <w:t>Nu am niciun interes personal care să influențeze îndeplinirea atribuțiilor de evaluator cu imparțialitate și obiectivitate.</w:t>
      </w:r>
    </w:p>
    <w:p w14:paraId="5992042D" w14:textId="77777777" w:rsidR="00B76EAC" w:rsidRPr="00990DF2" w:rsidRDefault="00B76EAC" w:rsidP="00B76EAC">
      <w:pPr>
        <w:pStyle w:val="BodyJulien2"/>
        <w:rPr>
          <w:rFonts w:ascii="Trebuchet MS" w:hAnsi="Trebuchet MS"/>
        </w:rPr>
      </w:pPr>
    </w:p>
    <w:p w14:paraId="51B72417" w14:textId="77777777" w:rsidR="00B76EAC" w:rsidRPr="00990DF2" w:rsidRDefault="00B76EAC" w:rsidP="00B76EAC">
      <w:pPr>
        <w:pStyle w:val="BodyJulien2"/>
        <w:rPr>
          <w:rFonts w:ascii="Trebuchet MS" w:hAnsi="Trebuchet MS"/>
        </w:rPr>
      </w:pPr>
      <w:r w:rsidRPr="00990DF2">
        <w:rPr>
          <w:rFonts w:ascii="Trebuchet MS" w:hAnsi="Trebuchet MS"/>
        </w:rPr>
        <w:t></w:t>
      </w:r>
      <w:r w:rsidRPr="00990DF2">
        <w:rPr>
          <w:rFonts w:ascii="Trebuchet MS" w:hAnsi="Trebuchet MS"/>
        </w:rPr>
        <w:tab/>
        <w:t>Nu desfășor în paralel activităţi care afectează sau sunt susceptibile de a afecta integritatea, obiectivitatea exercitării atribuțiilor de evaluator din cadrul proiectului.</w:t>
      </w:r>
    </w:p>
    <w:p w14:paraId="79F055DA" w14:textId="77777777" w:rsidR="00B76EAC" w:rsidRPr="00990DF2" w:rsidRDefault="00B76EAC" w:rsidP="00B76EAC">
      <w:pPr>
        <w:pStyle w:val="BodyJulien2"/>
        <w:rPr>
          <w:rFonts w:ascii="Trebuchet MS" w:hAnsi="Trebuchet MS"/>
        </w:rPr>
      </w:pPr>
    </w:p>
    <w:p w14:paraId="141A81B0" w14:textId="77777777" w:rsidR="00B76EAC" w:rsidRPr="00990DF2" w:rsidRDefault="00B76EAC" w:rsidP="00B76EAC">
      <w:pPr>
        <w:pStyle w:val="BodyJulien2"/>
        <w:rPr>
          <w:rFonts w:ascii="Trebuchet MS" w:hAnsi="Trebuchet MS"/>
        </w:rPr>
      </w:pPr>
      <w:r w:rsidRPr="00990DF2">
        <w:rPr>
          <w:rFonts w:ascii="Trebuchet MS" w:hAnsi="Trebuchet MS"/>
        </w:rPr>
        <w:t>Mă oblig să păstrez, în condiţiile legii, confidenţialitatea deplină a datelor şi informaţiilor pe care le deţin sau la care am acces pe perioada desfăşurării activităţii şi să nu le utilizez abuziv sau în folos personal, sau să le fac cunoscute unui terţ pe toată perioada de desfășurare a proiectului.</w:t>
      </w:r>
    </w:p>
    <w:p w14:paraId="6CCF4128" w14:textId="77777777" w:rsidR="00F75249" w:rsidRPr="00EB5ED7" w:rsidRDefault="00F75249" w:rsidP="000323F5">
      <w:pPr>
        <w:pStyle w:val="BodyText"/>
        <w:jc w:val="both"/>
        <w:rPr>
          <w:rFonts w:ascii="Trebuchet MS" w:hAnsi="Trebuchet MS"/>
        </w:rPr>
      </w:pPr>
    </w:p>
    <w:p w14:paraId="66037DAF" w14:textId="77777777" w:rsidR="00F75249" w:rsidRPr="00EB5ED7" w:rsidRDefault="00F75249" w:rsidP="000323F5">
      <w:pPr>
        <w:pStyle w:val="BodyText"/>
        <w:jc w:val="both"/>
        <w:rPr>
          <w:rFonts w:ascii="Trebuchet MS" w:hAnsi="Trebuchet MS"/>
        </w:rPr>
      </w:pPr>
    </w:p>
    <w:p w14:paraId="733E4856" w14:textId="77777777" w:rsidR="006F27E6" w:rsidRDefault="00F75249" w:rsidP="000323F5">
      <w:pPr>
        <w:pStyle w:val="BodyText"/>
        <w:jc w:val="both"/>
        <w:rPr>
          <w:rFonts w:ascii="Trebuchet MS" w:hAnsi="Trebuchet MS"/>
        </w:rPr>
      </w:pPr>
      <w:r w:rsidRPr="00EB5ED7">
        <w:rPr>
          <w:rFonts w:ascii="Trebuchet MS" w:hAnsi="Trebuchet MS"/>
        </w:rPr>
        <w:t>(Nume si Prenume)</w:t>
      </w:r>
      <w:r w:rsidR="00737CB2" w:rsidRPr="00EB5ED7">
        <w:rPr>
          <w:rFonts w:ascii="Trebuchet MS" w:hAnsi="Trebuchet MS"/>
        </w:rPr>
        <w:t xml:space="preserve"> </w:t>
      </w:r>
      <w:r w:rsidRPr="00EB5ED7">
        <w:rPr>
          <w:rFonts w:ascii="Trebuchet MS" w:hAnsi="Trebuchet MS"/>
        </w:rPr>
        <w:t>…………………...........................</w:t>
      </w:r>
    </w:p>
    <w:p w14:paraId="39A18112" w14:textId="4CC66C87" w:rsidR="00F75249" w:rsidRPr="00EB5ED7" w:rsidRDefault="006F27E6" w:rsidP="000323F5">
      <w:pPr>
        <w:pStyle w:val="BodyText"/>
        <w:jc w:val="both"/>
        <w:rPr>
          <w:rFonts w:ascii="Trebuchet MS" w:hAnsi="Trebuchet MS"/>
        </w:rPr>
      </w:pPr>
      <w:r>
        <w:rPr>
          <w:rFonts w:ascii="Trebuchet MS" w:hAnsi="Trebuchet MS"/>
        </w:rPr>
        <w:t xml:space="preserve"> </w:t>
      </w:r>
      <w:r w:rsidR="00F75249" w:rsidRPr="00EB5ED7">
        <w:rPr>
          <w:rFonts w:ascii="Trebuchet MS" w:hAnsi="Trebuchet MS"/>
        </w:rPr>
        <w:t>Data............................</w:t>
      </w:r>
    </w:p>
    <w:p w14:paraId="76ADF5B9" w14:textId="77777777" w:rsidR="006F27E6" w:rsidRDefault="00F75249" w:rsidP="006F27E6">
      <w:pPr>
        <w:pStyle w:val="BodyText"/>
        <w:jc w:val="both"/>
        <w:rPr>
          <w:rFonts w:ascii="Trebuchet MS" w:hAnsi="Trebuchet MS"/>
        </w:rPr>
      </w:pPr>
      <w:r w:rsidRPr="00EB5ED7">
        <w:rPr>
          <w:rFonts w:ascii="Trebuchet MS" w:hAnsi="Trebuchet MS"/>
        </w:rPr>
        <w:lastRenderedPageBreak/>
        <w:t>(Semnatura)</w:t>
      </w:r>
      <w:bookmarkStart w:id="114" w:name="_Toc105886972"/>
      <w:bookmarkStart w:id="115" w:name="_Hlk118186026"/>
      <w:bookmarkStart w:id="116" w:name="_Toc105871504"/>
      <w:bookmarkEnd w:id="109"/>
      <w:bookmarkEnd w:id="112"/>
    </w:p>
    <w:p w14:paraId="442AEDFD" w14:textId="441F0FCD" w:rsidR="00F91126" w:rsidRPr="00EB5ED7" w:rsidRDefault="00F91126" w:rsidP="006F27E6">
      <w:pPr>
        <w:pStyle w:val="BodyText"/>
        <w:jc w:val="both"/>
        <w:rPr>
          <w:rFonts w:ascii="Trebuchet MS" w:hAnsi="Trebuchet MS"/>
          <w:noProof/>
          <w:sz w:val="20"/>
          <w:szCs w:val="20"/>
          <w:lang w:val="en-US" w:eastAsia="en-US" w:bidi="ar-SA"/>
        </w:rPr>
      </w:pPr>
      <w:r w:rsidRPr="00EB5ED7">
        <w:rPr>
          <w:rFonts w:ascii="Trebuchet MS" w:hAnsi="Trebuchet MS"/>
          <w:sz w:val="20"/>
          <w:szCs w:val="20"/>
        </w:rPr>
        <w:t xml:space="preserve">Anexa 8 </w:t>
      </w:r>
      <w:bookmarkStart w:id="117" w:name="_Toc105871503"/>
      <w:r w:rsidRPr="00EB5ED7">
        <w:rPr>
          <w:rFonts w:ascii="Trebuchet MS" w:hAnsi="Trebuchet MS"/>
          <w:sz w:val="20"/>
          <w:szCs w:val="20"/>
        </w:rPr>
        <w:t xml:space="preserve"> - GRILA DE EVALUARE ADMINISTRATIVĂ A PLANURILOR DE AFACERI</w:t>
      </w:r>
      <w:bookmarkEnd w:id="114"/>
      <w:bookmarkEnd w:id="117"/>
    </w:p>
    <w:p w14:paraId="3DF8EB96" w14:textId="77777777" w:rsidR="00F91126" w:rsidRPr="00EB5ED7" w:rsidRDefault="00F91126" w:rsidP="00F91126">
      <w:pPr>
        <w:pStyle w:val="BodyA"/>
        <w:numPr>
          <w:ilvl w:val="0"/>
          <w:numId w:val="0"/>
        </w:numPr>
        <w:rPr>
          <w:rFonts w:ascii="Trebuchet MS" w:hAnsi="Trebuchet MS" w:cs="Times New Roman"/>
          <w:sz w:val="20"/>
          <w:szCs w:val="20"/>
        </w:rPr>
      </w:pPr>
      <w:r w:rsidRPr="00EB5ED7">
        <w:rPr>
          <w:rFonts w:ascii="Trebuchet MS" w:hAnsi="Trebuchet MS" w:cs="Times New Roman"/>
          <w:sz w:val="20"/>
          <w:szCs w:val="20"/>
        </w:rPr>
        <w:t xml:space="preserve">Nume și prenume: </w:t>
      </w:r>
    </w:p>
    <w:tbl>
      <w:tblPr>
        <w:tblStyle w:val="TableGrid"/>
        <w:tblW w:w="5000" w:type="pct"/>
        <w:jc w:val="center"/>
        <w:tblLook w:val="04A0" w:firstRow="1" w:lastRow="0" w:firstColumn="1" w:lastColumn="0" w:noHBand="0" w:noVBand="1"/>
      </w:tblPr>
      <w:tblGrid>
        <w:gridCol w:w="5666"/>
        <w:gridCol w:w="2070"/>
        <w:gridCol w:w="719"/>
        <w:gridCol w:w="555"/>
      </w:tblGrid>
      <w:tr w:rsidR="00F91126" w:rsidRPr="00EB5ED7" w14:paraId="487AD20C" w14:textId="77777777" w:rsidTr="006F27E6">
        <w:trPr>
          <w:trHeight w:val="397"/>
          <w:jc w:val="center"/>
        </w:trPr>
        <w:tc>
          <w:tcPr>
            <w:tcW w:w="3144" w:type="pct"/>
            <w:shd w:val="clear" w:color="auto" w:fill="95B3D7" w:themeFill="accent1" w:themeFillTint="99"/>
            <w:vAlign w:val="center"/>
          </w:tcPr>
          <w:p w14:paraId="1172A9D2" w14:textId="77777777" w:rsidR="00F91126" w:rsidRPr="00EB5ED7" w:rsidRDefault="00F91126" w:rsidP="00CE2201">
            <w:pPr>
              <w:spacing w:after="160" w:line="259" w:lineRule="auto"/>
              <w:contextualSpacing/>
              <w:rPr>
                <w:rFonts w:eastAsiaTheme="minorHAnsi" w:cs="Times New Roman"/>
                <w:b/>
                <w:lang w:eastAsia="en-US" w:bidi="ar-SA"/>
              </w:rPr>
            </w:pPr>
            <w:r w:rsidRPr="00EB5ED7">
              <w:rPr>
                <w:rFonts w:eastAsia="Cambria,,Calibri" w:cs="Times New Roman"/>
                <w:b/>
                <w:bCs/>
                <w:lang w:eastAsia="en-US" w:bidi="ar-SA"/>
              </w:rPr>
              <w:t>Criteriu de eligibilitate</w:t>
            </w:r>
          </w:p>
        </w:tc>
        <w:tc>
          <w:tcPr>
            <w:tcW w:w="1149" w:type="pct"/>
            <w:shd w:val="clear" w:color="auto" w:fill="95B3D7" w:themeFill="accent1" w:themeFillTint="99"/>
            <w:vAlign w:val="center"/>
          </w:tcPr>
          <w:p w14:paraId="76E985F9" w14:textId="77777777" w:rsidR="00F91126" w:rsidRPr="00EB5ED7" w:rsidRDefault="00F91126" w:rsidP="00CE2201">
            <w:pPr>
              <w:contextualSpacing/>
              <w:rPr>
                <w:rFonts w:eastAsia="Cambria,,Calibri" w:cs="Times New Roman"/>
                <w:b/>
                <w:bCs/>
              </w:rPr>
            </w:pPr>
            <w:r w:rsidRPr="00EB5ED7">
              <w:rPr>
                <w:rFonts w:eastAsia="Cambria,,Calibri" w:cs="Times New Roman"/>
                <w:b/>
                <w:bCs/>
              </w:rPr>
              <w:t>Document justificativ</w:t>
            </w:r>
          </w:p>
        </w:tc>
        <w:tc>
          <w:tcPr>
            <w:tcW w:w="399" w:type="pct"/>
            <w:shd w:val="clear" w:color="auto" w:fill="95B3D7" w:themeFill="accent1" w:themeFillTint="99"/>
            <w:vAlign w:val="center"/>
          </w:tcPr>
          <w:p w14:paraId="77C5937F" w14:textId="77777777" w:rsidR="00F91126" w:rsidRPr="00EB5ED7" w:rsidRDefault="00F91126" w:rsidP="00CE2201">
            <w:pPr>
              <w:spacing w:after="160" w:line="259" w:lineRule="auto"/>
              <w:contextualSpacing/>
              <w:rPr>
                <w:rFonts w:eastAsiaTheme="minorHAnsi" w:cs="Times New Roman"/>
                <w:b/>
                <w:lang w:eastAsia="en-US" w:bidi="ar-SA"/>
              </w:rPr>
            </w:pPr>
            <w:r w:rsidRPr="00EB5ED7">
              <w:rPr>
                <w:rFonts w:eastAsia="Cambria,,Calibri" w:cs="Times New Roman"/>
                <w:b/>
                <w:bCs/>
                <w:lang w:eastAsia="en-US" w:bidi="ar-SA"/>
              </w:rPr>
              <w:t>DA</w:t>
            </w:r>
          </w:p>
        </w:tc>
        <w:tc>
          <w:tcPr>
            <w:tcW w:w="308" w:type="pct"/>
            <w:shd w:val="clear" w:color="auto" w:fill="95B3D7" w:themeFill="accent1" w:themeFillTint="99"/>
            <w:vAlign w:val="center"/>
          </w:tcPr>
          <w:p w14:paraId="71B85AA8" w14:textId="77777777" w:rsidR="00F91126" w:rsidRPr="00EB5ED7" w:rsidRDefault="00F91126" w:rsidP="00CE2201">
            <w:pPr>
              <w:spacing w:after="160" w:line="259" w:lineRule="auto"/>
              <w:contextualSpacing/>
              <w:rPr>
                <w:rFonts w:eastAsiaTheme="minorHAnsi" w:cs="Times New Roman"/>
                <w:b/>
                <w:lang w:eastAsia="en-US" w:bidi="ar-SA"/>
              </w:rPr>
            </w:pPr>
            <w:r w:rsidRPr="00EB5ED7">
              <w:rPr>
                <w:rFonts w:eastAsia="Cambria,,Calibri" w:cs="Times New Roman"/>
                <w:b/>
                <w:bCs/>
                <w:lang w:eastAsia="en-US" w:bidi="ar-SA"/>
              </w:rPr>
              <w:t>NU</w:t>
            </w:r>
          </w:p>
        </w:tc>
      </w:tr>
      <w:tr w:rsidR="00F91126" w:rsidRPr="00EB5ED7" w14:paraId="5E7B3218" w14:textId="77777777" w:rsidTr="00CE2201">
        <w:trPr>
          <w:trHeight w:val="397"/>
          <w:jc w:val="center"/>
        </w:trPr>
        <w:tc>
          <w:tcPr>
            <w:tcW w:w="5000" w:type="pct"/>
            <w:gridSpan w:val="4"/>
            <w:shd w:val="clear" w:color="auto" w:fill="auto"/>
            <w:vAlign w:val="center"/>
          </w:tcPr>
          <w:p w14:paraId="2AD8E94E" w14:textId="77777777" w:rsidR="00F91126" w:rsidRPr="00EB5ED7" w:rsidRDefault="00F91126" w:rsidP="00CE2201">
            <w:pPr>
              <w:spacing w:after="160" w:line="259" w:lineRule="auto"/>
              <w:contextualSpacing/>
              <w:rPr>
                <w:rFonts w:eastAsiaTheme="minorHAnsi" w:cs="Times New Roman"/>
                <w:lang w:eastAsia="en-US" w:bidi="ar-SA"/>
              </w:rPr>
            </w:pPr>
            <w:r w:rsidRPr="00EB5ED7">
              <w:rPr>
                <w:rFonts w:eastAsia="Cambria,,Calibri" w:cs="Times New Roman"/>
              </w:rPr>
              <w:t xml:space="preserve">Candidatul </w:t>
            </w:r>
            <w:r w:rsidRPr="00EB5ED7">
              <w:rPr>
                <w:rFonts w:eastAsia="Cambria,,Calibri" w:cs="Times New Roman"/>
                <w:lang w:eastAsia="en-US" w:bidi="ar-SA"/>
              </w:rPr>
              <w:t>înscris îndeplinește cumulativ următoarele condiții:</w:t>
            </w:r>
          </w:p>
        </w:tc>
      </w:tr>
      <w:tr w:rsidR="00F91126" w:rsidRPr="00EB5ED7" w14:paraId="5135DF04" w14:textId="77777777" w:rsidTr="006F27E6">
        <w:trPr>
          <w:jc w:val="center"/>
        </w:trPr>
        <w:tc>
          <w:tcPr>
            <w:tcW w:w="3144" w:type="pct"/>
            <w:shd w:val="clear" w:color="auto" w:fill="auto"/>
            <w:vAlign w:val="center"/>
          </w:tcPr>
          <w:p w14:paraId="373DBDFA" w14:textId="77777777" w:rsidR="00F91126" w:rsidRPr="00EB5ED7" w:rsidRDefault="00F91126" w:rsidP="00CE2201">
            <w:pPr>
              <w:numPr>
                <w:ilvl w:val="0"/>
                <w:numId w:val="8"/>
              </w:numPr>
              <w:spacing w:line="276" w:lineRule="auto"/>
              <w:ind w:left="0"/>
              <w:contextualSpacing/>
              <w:rPr>
                <w:rFonts w:eastAsia="Cambria,,Calibri" w:cs="Times New Roman"/>
              </w:rPr>
            </w:pPr>
            <w:r w:rsidRPr="00EB5ED7">
              <w:rPr>
                <w:rFonts w:eastAsia="Cambria,,Calibri" w:cs="Times New Roman"/>
              </w:rPr>
              <w:t>Toate secțiunile  planului de afaceri sunt completate; documentele încărcate respectă formatul standard conform metodologiei de concurs</w:t>
            </w:r>
          </w:p>
        </w:tc>
        <w:tc>
          <w:tcPr>
            <w:tcW w:w="1149" w:type="pct"/>
            <w:vAlign w:val="center"/>
          </w:tcPr>
          <w:p w14:paraId="56ADF1F1" w14:textId="77777777" w:rsidR="00F91126" w:rsidRPr="00EB5ED7" w:rsidRDefault="00F91126" w:rsidP="00CE2201">
            <w:pPr>
              <w:spacing w:line="276" w:lineRule="auto"/>
              <w:contextualSpacing/>
              <w:rPr>
                <w:rFonts w:cs="Times New Roman"/>
              </w:rPr>
            </w:pPr>
            <w:r w:rsidRPr="00EB5ED7">
              <w:rPr>
                <w:rFonts w:cs="Times New Roman"/>
              </w:rPr>
              <w:t>Plan de afaceri</w:t>
            </w:r>
          </w:p>
        </w:tc>
        <w:tc>
          <w:tcPr>
            <w:tcW w:w="399" w:type="pct"/>
            <w:shd w:val="clear" w:color="auto" w:fill="auto"/>
            <w:vAlign w:val="center"/>
          </w:tcPr>
          <w:p w14:paraId="6A278762" w14:textId="77777777" w:rsidR="00F91126" w:rsidRPr="00EB5ED7" w:rsidRDefault="00F91126" w:rsidP="00CE2201">
            <w:pPr>
              <w:contextualSpacing/>
              <w:rPr>
                <w:rFonts w:cs="Times New Roman"/>
              </w:rPr>
            </w:pPr>
          </w:p>
        </w:tc>
        <w:tc>
          <w:tcPr>
            <w:tcW w:w="308" w:type="pct"/>
            <w:shd w:val="clear" w:color="auto" w:fill="auto"/>
            <w:vAlign w:val="center"/>
          </w:tcPr>
          <w:p w14:paraId="0981BCD5" w14:textId="77777777" w:rsidR="00F91126" w:rsidRPr="00EB5ED7" w:rsidRDefault="00F91126" w:rsidP="00CE2201">
            <w:pPr>
              <w:contextualSpacing/>
              <w:rPr>
                <w:rFonts w:cs="Times New Roman"/>
              </w:rPr>
            </w:pPr>
          </w:p>
        </w:tc>
      </w:tr>
      <w:tr w:rsidR="00F91126" w:rsidRPr="00EB5ED7" w14:paraId="317BEA89" w14:textId="77777777" w:rsidTr="006F27E6">
        <w:trPr>
          <w:jc w:val="center"/>
        </w:trPr>
        <w:tc>
          <w:tcPr>
            <w:tcW w:w="3144" w:type="pct"/>
            <w:shd w:val="clear" w:color="auto" w:fill="auto"/>
            <w:vAlign w:val="center"/>
          </w:tcPr>
          <w:p w14:paraId="1AB979AB" w14:textId="2D4C3D6F" w:rsidR="00F91126" w:rsidRPr="00EB5ED7" w:rsidRDefault="00F91126" w:rsidP="00CE2201">
            <w:pPr>
              <w:numPr>
                <w:ilvl w:val="0"/>
                <w:numId w:val="8"/>
              </w:numPr>
              <w:spacing w:line="276" w:lineRule="auto"/>
              <w:ind w:left="0"/>
              <w:contextualSpacing/>
              <w:rPr>
                <w:rFonts w:eastAsia="Cambria,,Calibri" w:cs="Times New Roman"/>
              </w:rPr>
            </w:pPr>
            <w:r w:rsidRPr="00EB5ED7">
              <w:rPr>
                <w:rFonts w:eastAsia="Cambria,,Calibri" w:cs="Times New Roman"/>
              </w:rPr>
              <w:t xml:space="preserve">Valoarea asistenței financiare nerambursabile solicitate este de maxim </w:t>
            </w:r>
            <w:r w:rsidR="00F23933" w:rsidRPr="00EB5ED7">
              <w:rPr>
                <w:rFonts w:eastAsia="Cambria,,Calibri" w:cs="Times New Roman"/>
              </w:rPr>
              <w:t>123.737</w:t>
            </w:r>
            <w:r w:rsidRPr="00EB5ED7">
              <w:rPr>
                <w:rFonts w:eastAsia="Cambria,,Calibri" w:cs="Times New Roman"/>
              </w:rPr>
              <w:t>,50 RON</w:t>
            </w:r>
          </w:p>
        </w:tc>
        <w:tc>
          <w:tcPr>
            <w:tcW w:w="1149" w:type="pct"/>
            <w:vAlign w:val="center"/>
          </w:tcPr>
          <w:p w14:paraId="587D4719" w14:textId="77777777" w:rsidR="00F91126" w:rsidRPr="00EB5ED7" w:rsidRDefault="00F91126" w:rsidP="00CE2201">
            <w:pPr>
              <w:spacing w:line="276" w:lineRule="auto"/>
              <w:contextualSpacing/>
              <w:rPr>
                <w:rFonts w:cs="Times New Roman"/>
              </w:rPr>
            </w:pPr>
            <w:r w:rsidRPr="00EB5ED7">
              <w:rPr>
                <w:rFonts w:cs="Times New Roman"/>
              </w:rPr>
              <w:t>Plan de afaceri</w:t>
            </w:r>
          </w:p>
        </w:tc>
        <w:tc>
          <w:tcPr>
            <w:tcW w:w="399" w:type="pct"/>
            <w:shd w:val="clear" w:color="auto" w:fill="auto"/>
            <w:vAlign w:val="center"/>
          </w:tcPr>
          <w:p w14:paraId="591D69D7" w14:textId="77777777" w:rsidR="00F91126" w:rsidRPr="00EB5ED7" w:rsidRDefault="00F91126" w:rsidP="00CE2201">
            <w:pPr>
              <w:contextualSpacing/>
              <w:rPr>
                <w:rFonts w:cs="Times New Roman"/>
              </w:rPr>
            </w:pPr>
          </w:p>
        </w:tc>
        <w:tc>
          <w:tcPr>
            <w:tcW w:w="308" w:type="pct"/>
            <w:shd w:val="clear" w:color="auto" w:fill="auto"/>
            <w:vAlign w:val="center"/>
          </w:tcPr>
          <w:p w14:paraId="58723C30" w14:textId="77777777" w:rsidR="00F91126" w:rsidRPr="00EB5ED7" w:rsidRDefault="00F91126" w:rsidP="00CE2201">
            <w:pPr>
              <w:contextualSpacing/>
              <w:rPr>
                <w:rFonts w:cs="Times New Roman"/>
              </w:rPr>
            </w:pPr>
          </w:p>
        </w:tc>
      </w:tr>
      <w:tr w:rsidR="00F91126" w:rsidRPr="00EB5ED7" w14:paraId="0392647A" w14:textId="77777777" w:rsidTr="006F27E6">
        <w:trPr>
          <w:jc w:val="center"/>
        </w:trPr>
        <w:tc>
          <w:tcPr>
            <w:tcW w:w="3144" w:type="pct"/>
            <w:shd w:val="clear" w:color="auto" w:fill="auto"/>
            <w:vAlign w:val="center"/>
          </w:tcPr>
          <w:p w14:paraId="79E14F3A" w14:textId="77777777" w:rsidR="00F91126" w:rsidRPr="00EB5ED7" w:rsidRDefault="00F91126" w:rsidP="00CE2201">
            <w:pPr>
              <w:numPr>
                <w:ilvl w:val="0"/>
                <w:numId w:val="8"/>
              </w:numPr>
              <w:spacing w:line="276" w:lineRule="auto"/>
              <w:ind w:left="0"/>
              <w:contextualSpacing/>
              <w:rPr>
                <w:rFonts w:eastAsia="Cambria,,Calibri" w:cs="Times New Roman"/>
              </w:rPr>
            </w:pPr>
            <w:r w:rsidRPr="00EB5ED7">
              <w:rPr>
                <w:rFonts w:eastAsia="Cambria,,Calibri" w:cs="Times New Roman"/>
              </w:rPr>
              <w:t xml:space="preserve">Candidatul a completat și depus </w:t>
            </w:r>
            <w:r w:rsidRPr="00EB5ED7">
              <w:rPr>
                <w:rFonts w:eastAsia="Cambria,,Calibri" w:cs="Times New Roman"/>
                <w:i/>
              </w:rPr>
              <w:t>Cererea de inscriere la concursul de planuri de afaceri</w:t>
            </w:r>
          </w:p>
        </w:tc>
        <w:tc>
          <w:tcPr>
            <w:tcW w:w="1149" w:type="pct"/>
            <w:vAlign w:val="center"/>
          </w:tcPr>
          <w:p w14:paraId="53A94C85" w14:textId="77777777" w:rsidR="00F91126" w:rsidRPr="00EB5ED7" w:rsidRDefault="00F91126" w:rsidP="00CE2201">
            <w:pPr>
              <w:spacing w:line="276" w:lineRule="auto"/>
              <w:contextualSpacing/>
              <w:rPr>
                <w:rFonts w:cs="Times New Roman"/>
              </w:rPr>
            </w:pPr>
            <w:r w:rsidRPr="00EB5ED7">
              <w:rPr>
                <w:rFonts w:cs="Times New Roman"/>
              </w:rPr>
              <w:t xml:space="preserve">Centralizator Cereri de inscriere </w:t>
            </w:r>
            <w:r w:rsidRPr="00EB5ED7">
              <w:rPr>
                <w:rFonts w:eastAsia="Cambria,,Calibri" w:cs="Times New Roman"/>
                <w:i/>
              </w:rPr>
              <w:t>la concursul de planuri de afaceri</w:t>
            </w:r>
          </w:p>
        </w:tc>
        <w:tc>
          <w:tcPr>
            <w:tcW w:w="399" w:type="pct"/>
            <w:shd w:val="clear" w:color="auto" w:fill="auto"/>
            <w:vAlign w:val="center"/>
          </w:tcPr>
          <w:p w14:paraId="20E96C40" w14:textId="77777777" w:rsidR="00F91126" w:rsidRPr="00EB5ED7" w:rsidRDefault="00F91126" w:rsidP="00CE2201">
            <w:pPr>
              <w:contextualSpacing/>
              <w:rPr>
                <w:rFonts w:cs="Times New Roman"/>
              </w:rPr>
            </w:pPr>
          </w:p>
        </w:tc>
        <w:tc>
          <w:tcPr>
            <w:tcW w:w="308" w:type="pct"/>
            <w:shd w:val="clear" w:color="auto" w:fill="auto"/>
            <w:vAlign w:val="center"/>
          </w:tcPr>
          <w:p w14:paraId="35EA963D" w14:textId="77777777" w:rsidR="00F91126" w:rsidRPr="00EB5ED7" w:rsidRDefault="00F91126" w:rsidP="00CE2201">
            <w:pPr>
              <w:contextualSpacing/>
              <w:rPr>
                <w:rFonts w:cs="Times New Roman"/>
              </w:rPr>
            </w:pPr>
          </w:p>
        </w:tc>
      </w:tr>
      <w:tr w:rsidR="00F91126" w:rsidRPr="00EB5ED7" w14:paraId="399AB062" w14:textId="77777777" w:rsidTr="006F27E6">
        <w:trPr>
          <w:jc w:val="center"/>
        </w:trPr>
        <w:tc>
          <w:tcPr>
            <w:tcW w:w="3144" w:type="pct"/>
            <w:shd w:val="clear" w:color="auto" w:fill="auto"/>
            <w:vAlign w:val="center"/>
          </w:tcPr>
          <w:p w14:paraId="22254648" w14:textId="77777777" w:rsidR="00F91126" w:rsidRPr="00EB5ED7" w:rsidRDefault="00F91126" w:rsidP="00CE2201">
            <w:pPr>
              <w:numPr>
                <w:ilvl w:val="0"/>
                <w:numId w:val="8"/>
              </w:numPr>
              <w:spacing w:line="276" w:lineRule="auto"/>
              <w:ind w:left="0"/>
              <w:contextualSpacing/>
              <w:rPr>
                <w:rFonts w:eastAsia="Cambria,,Calibri" w:cs="Times New Roman"/>
              </w:rPr>
            </w:pPr>
            <w:r w:rsidRPr="00EB5ED7">
              <w:rPr>
                <w:rFonts w:eastAsia="Cambria,,Calibri" w:cs="Times New Roman"/>
              </w:rPr>
              <w:t>Declarație pe propria răspundere privind conflictul de interese</w:t>
            </w:r>
          </w:p>
        </w:tc>
        <w:tc>
          <w:tcPr>
            <w:tcW w:w="1149" w:type="pct"/>
            <w:vAlign w:val="center"/>
          </w:tcPr>
          <w:p w14:paraId="0B060736" w14:textId="77777777" w:rsidR="00F91126" w:rsidRPr="00EB5ED7" w:rsidRDefault="00F91126" w:rsidP="00CE2201">
            <w:pPr>
              <w:spacing w:line="276" w:lineRule="auto"/>
              <w:contextualSpacing/>
              <w:rPr>
                <w:rFonts w:cs="Times New Roman"/>
              </w:rPr>
            </w:pPr>
          </w:p>
        </w:tc>
        <w:tc>
          <w:tcPr>
            <w:tcW w:w="399" w:type="pct"/>
            <w:shd w:val="clear" w:color="auto" w:fill="auto"/>
            <w:vAlign w:val="center"/>
          </w:tcPr>
          <w:p w14:paraId="014F47F0" w14:textId="77777777" w:rsidR="00F91126" w:rsidRPr="00EB5ED7" w:rsidRDefault="00F91126" w:rsidP="00CE2201">
            <w:pPr>
              <w:contextualSpacing/>
              <w:rPr>
                <w:rFonts w:cs="Times New Roman"/>
              </w:rPr>
            </w:pPr>
          </w:p>
        </w:tc>
        <w:tc>
          <w:tcPr>
            <w:tcW w:w="308" w:type="pct"/>
            <w:shd w:val="clear" w:color="auto" w:fill="auto"/>
            <w:vAlign w:val="center"/>
          </w:tcPr>
          <w:p w14:paraId="598760D5" w14:textId="77777777" w:rsidR="00F91126" w:rsidRPr="00EB5ED7" w:rsidRDefault="00F91126" w:rsidP="00CE2201">
            <w:pPr>
              <w:contextualSpacing/>
              <w:rPr>
                <w:rFonts w:cs="Times New Roman"/>
              </w:rPr>
            </w:pPr>
          </w:p>
        </w:tc>
      </w:tr>
      <w:tr w:rsidR="00F91126" w:rsidRPr="00EB5ED7" w14:paraId="4ED81C41" w14:textId="77777777" w:rsidTr="006F27E6">
        <w:trPr>
          <w:jc w:val="center"/>
        </w:trPr>
        <w:tc>
          <w:tcPr>
            <w:tcW w:w="3144" w:type="pct"/>
            <w:shd w:val="clear" w:color="auto" w:fill="auto"/>
            <w:vAlign w:val="center"/>
          </w:tcPr>
          <w:p w14:paraId="7E6D7F35" w14:textId="77777777" w:rsidR="00F91126" w:rsidRPr="00EB5ED7" w:rsidRDefault="00F91126" w:rsidP="00CE2201">
            <w:pPr>
              <w:numPr>
                <w:ilvl w:val="0"/>
                <w:numId w:val="8"/>
              </w:numPr>
              <w:spacing w:line="276" w:lineRule="auto"/>
              <w:ind w:left="0"/>
              <w:contextualSpacing/>
              <w:rPr>
                <w:rFonts w:eastAsia="Cambria,,Calibri" w:cs="Times New Roman"/>
              </w:rPr>
            </w:pPr>
            <w:r w:rsidRPr="00EB5ED7">
              <w:rPr>
                <w:rFonts w:eastAsia="Cambria,,Calibri" w:cs="Times New Roman"/>
              </w:rPr>
              <w:t>Declarație eligibilitate</w:t>
            </w:r>
          </w:p>
        </w:tc>
        <w:tc>
          <w:tcPr>
            <w:tcW w:w="1149" w:type="pct"/>
            <w:vAlign w:val="center"/>
          </w:tcPr>
          <w:p w14:paraId="49B60BC4" w14:textId="77777777" w:rsidR="00F91126" w:rsidRPr="00EB5ED7" w:rsidRDefault="00F91126" w:rsidP="00CE2201">
            <w:pPr>
              <w:spacing w:line="276" w:lineRule="auto"/>
              <w:contextualSpacing/>
              <w:rPr>
                <w:rFonts w:cs="Times New Roman"/>
              </w:rPr>
            </w:pPr>
          </w:p>
        </w:tc>
        <w:tc>
          <w:tcPr>
            <w:tcW w:w="399" w:type="pct"/>
            <w:shd w:val="clear" w:color="auto" w:fill="auto"/>
            <w:vAlign w:val="center"/>
          </w:tcPr>
          <w:p w14:paraId="67EE2D40" w14:textId="77777777" w:rsidR="00F91126" w:rsidRPr="00EB5ED7" w:rsidRDefault="00F91126" w:rsidP="00CE2201">
            <w:pPr>
              <w:contextualSpacing/>
              <w:rPr>
                <w:rFonts w:cs="Times New Roman"/>
              </w:rPr>
            </w:pPr>
          </w:p>
        </w:tc>
        <w:tc>
          <w:tcPr>
            <w:tcW w:w="308" w:type="pct"/>
            <w:shd w:val="clear" w:color="auto" w:fill="auto"/>
            <w:vAlign w:val="center"/>
          </w:tcPr>
          <w:p w14:paraId="374AE24B" w14:textId="77777777" w:rsidR="00F91126" w:rsidRPr="00EB5ED7" w:rsidRDefault="00F91126" w:rsidP="00CE2201">
            <w:pPr>
              <w:contextualSpacing/>
              <w:rPr>
                <w:rFonts w:cs="Times New Roman"/>
              </w:rPr>
            </w:pPr>
          </w:p>
        </w:tc>
      </w:tr>
      <w:tr w:rsidR="00F91126" w:rsidRPr="00EB5ED7" w14:paraId="7374E661" w14:textId="77777777" w:rsidTr="006F27E6">
        <w:trPr>
          <w:jc w:val="center"/>
        </w:trPr>
        <w:tc>
          <w:tcPr>
            <w:tcW w:w="3144" w:type="pct"/>
            <w:shd w:val="clear" w:color="auto" w:fill="auto"/>
            <w:vAlign w:val="center"/>
          </w:tcPr>
          <w:p w14:paraId="53C0CE9E" w14:textId="77777777" w:rsidR="00F91126" w:rsidRPr="00EB5ED7" w:rsidRDefault="00F91126" w:rsidP="00CE2201">
            <w:pPr>
              <w:numPr>
                <w:ilvl w:val="0"/>
                <w:numId w:val="8"/>
              </w:numPr>
              <w:spacing w:line="276" w:lineRule="auto"/>
              <w:ind w:left="0"/>
              <w:contextualSpacing/>
              <w:rPr>
                <w:rFonts w:eastAsia="Cambria,,Calibri" w:cs="Times New Roman"/>
              </w:rPr>
            </w:pPr>
            <w:r w:rsidRPr="00EB5ED7">
              <w:rPr>
                <w:rFonts w:eastAsia="Cambria,,Calibri" w:cs="Times New Roman"/>
              </w:rPr>
              <w:t>Candidatul intenționează să deschidă o afacere al cărui sediu social și/sau punct de lucru este situat în regiunile de implementare a proiectului</w:t>
            </w:r>
          </w:p>
        </w:tc>
        <w:tc>
          <w:tcPr>
            <w:tcW w:w="1149" w:type="pct"/>
            <w:vAlign w:val="center"/>
          </w:tcPr>
          <w:p w14:paraId="26C3578B" w14:textId="77777777" w:rsidR="00F91126" w:rsidRPr="00EB5ED7" w:rsidRDefault="00F91126" w:rsidP="00CE2201">
            <w:pPr>
              <w:spacing w:line="276" w:lineRule="auto"/>
              <w:contextualSpacing/>
              <w:rPr>
                <w:rFonts w:cs="Times New Roman"/>
              </w:rPr>
            </w:pPr>
            <w:r w:rsidRPr="00EB5ED7">
              <w:rPr>
                <w:rFonts w:cs="Times New Roman"/>
              </w:rPr>
              <w:t>Planul de afaceri</w:t>
            </w:r>
          </w:p>
        </w:tc>
        <w:tc>
          <w:tcPr>
            <w:tcW w:w="399" w:type="pct"/>
            <w:shd w:val="clear" w:color="auto" w:fill="auto"/>
            <w:vAlign w:val="center"/>
          </w:tcPr>
          <w:p w14:paraId="2F0248AA" w14:textId="77777777" w:rsidR="00F91126" w:rsidRPr="00EB5ED7" w:rsidRDefault="00F91126" w:rsidP="00CE2201">
            <w:pPr>
              <w:contextualSpacing/>
              <w:rPr>
                <w:rFonts w:cs="Times New Roman"/>
              </w:rPr>
            </w:pPr>
          </w:p>
        </w:tc>
        <w:tc>
          <w:tcPr>
            <w:tcW w:w="308" w:type="pct"/>
            <w:shd w:val="clear" w:color="auto" w:fill="auto"/>
            <w:vAlign w:val="center"/>
          </w:tcPr>
          <w:p w14:paraId="05AA5B15" w14:textId="77777777" w:rsidR="00F91126" w:rsidRPr="00EB5ED7" w:rsidRDefault="00F91126" w:rsidP="00CE2201">
            <w:pPr>
              <w:contextualSpacing/>
              <w:rPr>
                <w:rFonts w:cs="Times New Roman"/>
              </w:rPr>
            </w:pPr>
          </w:p>
        </w:tc>
      </w:tr>
      <w:tr w:rsidR="00F91126" w:rsidRPr="00EB5ED7" w14:paraId="009E36B4" w14:textId="77777777" w:rsidTr="006F27E6">
        <w:trPr>
          <w:jc w:val="center"/>
        </w:trPr>
        <w:tc>
          <w:tcPr>
            <w:tcW w:w="3144" w:type="pct"/>
            <w:shd w:val="clear" w:color="auto" w:fill="auto"/>
            <w:vAlign w:val="center"/>
          </w:tcPr>
          <w:p w14:paraId="66B70874" w14:textId="77777777" w:rsidR="00F91126" w:rsidRPr="00EB5ED7" w:rsidRDefault="00F91126" w:rsidP="00CE2201">
            <w:pPr>
              <w:numPr>
                <w:ilvl w:val="0"/>
                <w:numId w:val="8"/>
              </w:numPr>
              <w:spacing w:line="276" w:lineRule="auto"/>
              <w:ind w:left="0"/>
              <w:contextualSpacing/>
              <w:rPr>
                <w:rFonts w:eastAsia="Cambria,,Calibri" w:cs="Times New Roman"/>
              </w:rPr>
            </w:pPr>
            <w:r w:rsidRPr="00EB5ED7">
              <w:rPr>
                <w:rFonts w:eastAsia="Cambria,,Calibri" w:cs="Times New Roman"/>
              </w:rPr>
              <w:t>Codul CAEN vizat de investiție este non-agricol și nu face parte din lista codurilor CAEN excluse de la ajutorul de minimis</w:t>
            </w:r>
          </w:p>
        </w:tc>
        <w:tc>
          <w:tcPr>
            <w:tcW w:w="1149" w:type="pct"/>
            <w:vAlign w:val="center"/>
          </w:tcPr>
          <w:p w14:paraId="16CC35AA" w14:textId="77777777" w:rsidR="00F91126" w:rsidRPr="00EB5ED7" w:rsidRDefault="00F91126" w:rsidP="00CE2201">
            <w:pPr>
              <w:spacing w:line="276" w:lineRule="auto"/>
              <w:contextualSpacing/>
              <w:rPr>
                <w:rFonts w:cs="Times New Roman"/>
              </w:rPr>
            </w:pPr>
            <w:r w:rsidRPr="00EB5ED7">
              <w:rPr>
                <w:rFonts w:cs="Times New Roman"/>
              </w:rPr>
              <w:t xml:space="preserve">Planul de afaceri </w:t>
            </w:r>
          </w:p>
          <w:p w14:paraId="33338756" w14:textId="77777777" w:rsidR="00F91126" w:rsidRPr="00EB5ED7" w:rsidRDefault="00F91126" w:rsidP="00CE2201">
            <w:pPr>
              <w:spacing w:line="276" w:lineRule="auto"/>
              <w:contextualSpacing/>
              <w:rPr>
                <w:rFonts w:cs="Times New Roman"/>
              </w:rPr>
            </w:pPr>
            <w:r w:rsidRPr="00EB5ED7">
              <w:rPr>
                <w:rFonts w:cs="Times New Roman"/>
              </w:rPr>
              <w:t>Schema de minimis</w:t>
            </w:r>
          </w:p>
        </w:tc>
        <w:tc>
          <w:tcPr>
            <w:tcW w:w="399" w:type="pct"/>
            <w:shd w:val="clear" w:color="auto" w:fill="auto"/>
            <w:vAlign w:val="center"/>
          </w:tcPr>
          <w:p w14:paraId="5ADBBA25" w14:textId="77777777" w:rsidR="00F91126" w:rsidRPr="00EB5ED7" w:rsidRDefault="00F91126" w:rsidP="00CE2201">
            <w:pPr>
              <w:contextualSpacing/>
              <w:rPr>
                <w:rFonts w:cs="Times New Roman"/>
              </w:rPr>
            </w:pPr>
          </w:p>
        </w:tc>
        <w:tc>
          <w:tcPr>
            <w:tcW w:w="308" w:type="pct"/>
            <w:shd w:val="clear" w:color="auto" w:fill="auto"/>
            <w:vAlign w:val="center"/>
          </w:tcPr>
          <w:p w14:paraId="3A80F75B" w14:textId="77777777" w:rsidR="00F91126" w:rsidRPr="00EB5ED7" w:rsidRDefault="00F91126" w:rsidP="00CE2201">
            <w:pPr>
              <w:contextualSpacing/>
              <w:rPr>
                <w:rFonts w:cs="Times New Roman"/>
              </w:rPr>
            </w:pPr>
          </w:p>
        </w:tc>
      </w:tr>
      <w:tr w:rsidR="00F91126" w:rsidRPr="00EB5ED7" w14:paraId="66EA9792" w14:textId="77777777" w:rsidTr="006F27E6">
        <w:trPr>
          <w:jc w:val="center"/>
        </w:trPr>
        <w:tc>
          <w:tcPr>
            <w:tcW w:w="3144" w:type="pct"/>
            <w:shd w:val="clear" w:color="auto" w:fill="auto"/>
            <w:vAlign w:val="center"/>
          </w:tcPr>
          <w:p w14:paraId="50A5464C" w14:textId="77777777" w:rsidR="00F91126" w:rsidRPr="00EB5ED7" w:rsidRDefault="00F91126" w:rsidP="00CE2201">
            <w:pPr>
              <w:numPr>
                <w:ilvl w:val="0"/>
                <w:numId w:val="8"/>
              </w:numPr>
              <w:spacing w:line="276" w:lineRule="auto"/>
              <w:ind w:left="0"/>
              <w:contextualSpacing/>
              <w:rPr>
                <w:rFonts w:eastAsia="Cambria,,Calibri" w:cs="Times New Roman"/>
              </w:rPr>
            </w:pPr>
            <w:r w:rsidRPr="00EB5ED7">
              <w:rPr>
                <w:rFonts w:eastAsia="Cambria,,Calibri" w:cs="Times New Roman"/>
              </w:rPr>
              <w:t>Candidatul este asociat majoritar în viitoarea societate</w:t>
            </w:r>
          </w:p>
        </w:tc>
        <w:tc>
          <w:tcPr>
            <w:tcW w:w="1149" w:type="pct"/>
            <w:vAlign w:val="center"/>
          </w:tcPr>
          <w:p w14:paraId="6F86A035" w14:textId="77777777" w:rsidR="00F91126" w:rsidRPr="00EB5ED7" w:rsidRDefault="00F91126" w:rsidP="00CE2201">
            <w:pPr>
              <w:spacing w:line="276" w:lineRule="auto"/>
              <w:contextualSpacing/>
              <w:rPr>
                <w:rFonts w:cs="Times New Roman"/>
              </w:rPr>
            </w:pPr>
            <w:r w:rsidRPr="00EB5ED7">
              <w:rPr>
                <w:rFonts w:cs="Times New Roman"/>
              </w:rPr>
              <w:t>Planul de afaceri</w:t>
            </w:r>
          </w:p>
        </w:tc>
        <w:tc>
          <w:tcPr>
            <w:tcW w:w="399" w:type="pct"/>
            <w:shd w:val="clear" w:color="auto" w:fill="auto"/>
            <w:vAlign w:val="center"/>
          </w:tcPr>
          <w:p w14:paraId="1ABD0B51" w14:textId="77777777" w:rsidR="00F91126" w:rsidRPr="00EB5ED7" w:rsidRDefault="00F91126" w:rsidP="00CE2201">
            <w:pPr>
              <w:contextualSpacing/>
              <w:rPr>
                <w:rFonts w:cs="Times New Roman"/>
                <w:color w:val="FF0000"/>
              </w:rPr>
            </w:pPr>
          </w:p>
        </w:tc>
        <w:tc>
          <w:tcPr>
            <w:tcW w:w="308" w:type="pct"/>
            <w:shd w:val="clear" w:color="auto" w:fill="auto"/>
            <w:vAlign w:val="center"/>
          </w:tcPr>
          <w:p w14:paraId="6167D1DB" w14:textId="77777777" w:rsidR="00F91126" w:rsidRPr="00EB5ED7" w:rsidRDefault="00F91126" w:rsidP="00CE2201">
            <w:pPr>
              <w:contextualSpacing/>
              <w:rPr>
                <w:rFonts w:cs="Times New Roman"/>
                <w:color w:val="FF0000"/>
              </w:rPr>
            </w:pPr>
          </w:p>
        </w:tc>
      </w:tr>
      <w:tr w:rsidR="00F91126" w:rsidRPr="00EB5ED7" w14:paraId="7FA88881" w14:textId="77777777" w:rsidTr="006F27E6">
        <w:trPr>
          <w:jc w:val="center"/>
        </w:trPr>
        <w:tc>
          <w:tcPr>
            <w:tcW w:w="3144" w:type="pct"/>
            <w:shd w:val="clear" w:color="auto" w:fill="auto"/>
            <w:vAlign w:val="center"/>
          </w:tcPr>
          <w:p w14:paraId="50C5B426" w14:textId="77777777" w:rsidR="00F91126" w:rsidRPr="00EB5ED7" w:rsidRDefault="00F91126" w:rsidP="00CE2201">
            <w:pPr>
              <w:numPr>
                <w:ilvl w:val="0"/>
                <w:numId w:val="8"/>
              </w:numPr>
              <w:spacing w:line="276" w:lineRule="auto"/>
              <w:ind w:left="0"/>
              <w:contextualSpacing/>
              <w:rPr>
                <w:rFonts w:eastAsia="Cambria,,Calibri" w:cs="Times New Roman"/>
              </w:rPr>
            </w:pPr>
            <w:r w:rsidRPr="00EB5ED7">
              <w:rPr>
                <w:rFonts w:eastAsia="Cambria,,Calibri" w:cs="Times New Roman"/>
              </w:rPr>
              <w:t>Categoriile de cheltuieli prevăzute în planul de afaceri nu vizează cheltuieli exceptate de la finanțare în conformitate cu Schema de minimis</w:t>
            </w:r>
          </w:p>
        </w:tc>
        <w:tc>
          <w:tcPr>
            <w:tcW w:w="1149" w:type="pct"/>
            <w:vAlign w:val="center"/>
          </w:tcPr>
          <w:p w14:paraId="4B9CF629" w14:textId="77777777" w:rsidR="00F91126" w:rsidRPr="00EB5ED7" w:rsidRDefault="00F91126" w:rsidP="00CE2201">
            <w:pPr>
              <w:spacing w:line="276" w:lineRule="auto"/>
              <w:contextualSpacing/>
              <w:rPr>
                <w:rFonts w:cs="Times New Roman"/>
              </w:rPr>
            </w:pPr>
            <w:r w:rsidRPr="00EB5ED7">
              <w:rPr>
                <w:rFonts w:cs="Times New Roman"/>
              </w:rPr>
              <w:t xml:space="preserve">Planul de afaceri </w:t>
            </w:r>
          </w:p>
          <w:p w14:paraId="5F9C735C" w14:textId="77777777" w:rsidR="00F91126" w:rsidRPr="00EB5ED7" w:rsidRDefault="00F91126" w:rsidP="00CE2201">
            <w:pPr>
              <w:spacing w:line="276" w:lineRule="auto"/>
              <w:contextualSpacing/>
              <w:rPr>
                <w:rFonts w:cs="Times New Roman"/>
              </w:rPr>
            </w:pPr>
            <w:r w:rsidRPr="00EB5ED7">
              <w:rPr>
                <w:rFonts w:cs="Times New Roman"/>
              </w:rPr>
              <w:t>Schema de minimis</w:t>
            </w:r>
          </w:p>
        </w:tc>
        <w:tc>
          <w:tcPr>
            <w:tcW w:w="399" w:type="pct"/>
            <w:shd w:val="clear" w:color="auto" w:fill="auto"/>
            <w:vAlign w:val="center"/>
          </w:tcPr>
          <w:p w14:paraId="100282EA" w14:textId="77777777" w:rsidR="00F91126" w:rsidRPr="00EB5ED7" w:rsidRDefault="00F91126" w:rsidP="00CE2201">
            <w:pPr>
              <w:contextualSpacing/>
              <w:rPr>
                <w:rFonts w:cs="Times New Roman"/>
              </w:rPr>
            </w:pPr>
          </w:p>
        </w:tc>
        <w:tc>
          <w:tcPr>
            <w:tcW w:w="308" w:type="pct"/>
            <w:shd w:val="clear" w:color="auto" w:fill="auto"/>
            <w:vAlign w:val="center"/>
          </w:tcPr>
          <w:p w14:paraId="4B651377" w14:textId="77777777" w:rsidR="00F91126" w:rsidRPr="00EB5ED7" w:rsidRDefault="00F91126" w:rsidP="00CE2201">
            <w:pPr>
              <w:contextualSpacing/>
              <w:rPr>
                <w:rFonts w:cs="Times New Roman"/>
              </w:rPr>
            </w:pPr>
          </w:p>
        </w:tc>
      </w:tr>
      <w:tr w:rsidR="00F91126" w:rsidRPr="00EB5ED7" w14:paraId="70D39B9E" w14:textId="77777777" w:rsidTr="006F27E6">
        <w:trPr>
          <w:jc w:val="center"/>
        </w:trPr>
        <w:tc>
          <w:tcPr>
            <w:tcW w:w="3144" w:type="pct"/>
            <w:shd w:val="clear" w:color="auto" w:fill="auto"/>
            <w:vAlign w:val="center"/>
          </w:tcPr>
          <w:p w14:paraId="7F89B99E" w14:textId="77777777" w:rsidR="00F91126" w:rsidRPr="00EB5ED7" w:rsidRDefault="00F91126" w:rsidP="00CE2201">
            <w:pPr>
              <w:numPr>
                <w:ilvl w:val="0"/>
                <w:numId w:val="8"/>
              </w:numPr>
              <w:spacing w:line="276" w:lineRule="auto"/>
              <w:ind w:left="0"/>
              <w:contextualSpacing/>
              <w:rPr>
                <w:rFonts w:eastAsia="Cambria,,Calibri" w:cs="Times New Roman"/>
              </w:rPr>
            </w:pPr>
            <w:r w:rsidRPr="00EB5ED7">
              <w:rPr>
                <w:rFonts w:eastAsia="Cambria,,Calibri" w:cs="Times New Roman"/>
              </w:rPr>
              <w:t xml:space="preserve">Planul de afaceri asigură crearea a cel puțin un loc de muncă în cel mult 3 luni de la semnarea contractului de subvenție și menținerea acestuia pe perioada de sustenabilitate </w:t>
            </w:r>
          </w:p>
        </w:tc>
        <w:tc>
          <w:tcPr>
            <w:tcW w:w="1149" w:type="pct"/>
            <w:vAlign w:val="center"/>
          </w:tcPr>
          <w:p w14:paraId="61A2CCDF" w14:textId="77777777" w:rsidR="00F91126" w:rsidRPr="00EB5ED7" w:rsidRDefault="00F91126" w:rsidP="00CE2201">
            <w:pPr>
              <w:spacing w:line="276" w:lineRule="auto"/>
              <w:contextualSpacing/>
              <w:rPr>
                <w:rFonts w:cs="Times New Roman"/>
              </w:rPr>
            </w:pPr>
            <w:r w:rsidRPr="00EB5ED7">
              <w:rPr>
                <w:rFonts w:cs="Times New Roman"/>
              </w:rPr>
              <w:t xml:space="preserve">Planul de afaceri </w:t>
            </w:r>
          </w:p>
          <w:p w14:paraId="3D9A6532" w14:textId="77777777" w:rsidR="00F91126" w:rsidRPr="00EB5ED7" w:rsidRDefault="00F91126" w:rsidP="00CE2201">
            <w:pPr>
              <w:spacing w:line="276" w:lineRule="auto"/>
              <w:contextualSpacing/>
              <w:rPr>
                <w:rFonts w:cs="Times New Roman"/>
              </w:rPr>
            </w:pPr>
          </w:p>
        </w:tc>
        <w:tc>
          <w:tcPr>
            <w:tcW w:w="399" w:type="pct"/>
            <w:shd w:val="clear" w:color="auto" w:fill="auto"/>
            <w:vAlign w:val="center"/>
          </w:tcPr>
          <w:p w14:paraId="6729155D" w14:textId="77777777" w:rsidR="00F91126" w:rsidRPr="00EB5ED7" w:rsidRDefault="00F91126" w:rsidP="00CE2201">
            <w:pPr>
              <w:contextualSpacing/>
              <w:rPr>
                <w:rFonts w:cs="Times New Roman"/>
              </w:rPr>
            </w:pPr>
          </w:p>
        </w:tc>
        <w:tc>
          <w:tcPr>
            <w:tcW w:w="308" w:type="pct"/>
            <w:shd w:val="clear" w:color="auto" w:fill="auto"/>
            <w:vAlign w:val="center"/>
          </w:tcPr>
          <w:p w14:paraId="2E2587B3" w14:textId="77777777" w:rsidR="00F91126" w:rsidRPr="00EB5ED7" w:rsidRDefault="00F91126" w:rsidP="00CE2201">
            <w:pPr>
              <w:contextualSpacing/>
              <w:rPr>
                <w:rFonts w:cs="Times New Roman"/>
              </w:rPr>
            </w:pPr>
          </w:p>
        </w:tc>
      </w:tr>
    </w:tbl>
    <w:p w14:paraId="59BEDF79" w14:textId="77777777" w:rsidR="00F91126" w:rsidRPr="00EB5ED7" w:rsidRDefault="00F91126" w:rsidP="00F91126">
      <w:pPr>
        <w:pStyle w:val="Body"/>
        <w:ind w:left="0"/>
        <w:rPr>
          <w:rFonts w:ascii="Trebuchet MS" w:hAnsi="Trebuchet MS" w:cs="Times New Roman"/>
          <w:sz w:val="22"/>
          <w:szCs w:val="22"/>
        </w:rPr>
      </w:pPr>
      <w:r w:rsidRPr="00EB5ED7">
        <w:rPr>
          <w:rFonts w:ascii="Trebuchet MS" w:hAnsi="Trebuchet MS" w:cs="Times New Roman"/>
          <w:sz w:val="22"/>
          <w:szCs w:val="22"/>
        </w:rPr>
        <w:t>Toți candidatii care îndeplinesc cumulativ criteriile de eligibilitate (coloana “DA” este bifată integral), vor fi declarați “ELIGIBILI”.</w:t>
      </w:r>
    </w:p>
    <w:p w14:paraId="5251082F" w14:textId="77777777" w:rsidR="00F91126" w:rsidRPr="00EB5ED7" w:rsidRDefault="00F91126" w:rsidP="00F91126">
      <w:pPr>
        <w:pStyle w:val="Body"/>
        <w:ind w:left="0"/>
        <w:rPr>
          <w:rFonts w:ascii="Trebuchet MS" w:hAnsi="Trebuchet MS" w:cs="Times New Roman"/>
          <w:sz w:val="22"/>
          <w:szCs w:val="22"/>
        </w:rPr>
      </w:pPr>
      <w:r w:rsidRPr="00EB5ED7">
        <w:rPr>
          <w:rFonts w:ascii="Trebuchet MS" w:hAnsi="Trebuchet MS" w:cs="Times New Roman"/>
          <w:sz w:val="22"/>
          <w:szCs w:val="22"/>
        </w:rPr>
        <w:t xml:space="preserve">Evaluator 1: </w:t>
      </w:r>
    </w:p>
    <w:p w14:paraId="3AEB13F8" w14:textId="77777777" w:rsidR="006F27E6" w:rsidRDefault="00F91126" w:rsidP="006F27E6">
      <w:pPr>
        <w:pStyle w:val="Body"/>
        <w:ind w:left="0"/>
        <w:rPr>
          <w:rFonts w:ascii="Trebuchet MS" w:hAnsi="Trebuchet MS" w:cs="Times New Roman"/>
        </w:rPr>
      </w:pPr>
      <w:r w:rsidRPr="00EB5ED7">
        <w:rPr>
          <w:rFonts w:ascii="Trebuchet MS" w:hAnsi="Trebuchet MS" w:cs="Times New Roman"/>
        </w:rPr>
        <w:t xml:space="preserve">Evaluator 2: </w:t>
      </w:r>
      <w:bookmarkStart w:id="118" w:name="_Toc105886973"/>
      <w:bookmarkStart w:id="119" w:name="_Hlk118186104"/>
      <w:bookmarkEnd w:id="115"/>
    </w:p>
    <w:p w14:paraId="4D56EAA7" w14:textId="66D600D7" w:rsidR="008C7E1D" w:rsidRPr="00EB5ED7" w:rsidRDefault="008C7E1D" w:rsidP="006F27E6">
      <w:pPr>
        <w:pStyle w:val="Body"/>
        <w:ind w:left="0"/>
        <w:rPr>
          <w:rFonts w:ascii="Trebuchet MS" w:hAnsi="Trebuchet MS"/>
        </w:rPr>
      </w:pPr>
      <w:r w:rsidRPr="00EB5ED7">
        <w:rPr>
          <w:rFonts w:ascii="Trebuchet MS" w:hAnsi="Trebuchet MS"/>
        </w:rPr>
        <w:lastRenderedPageBreak/>
        <w:t>Anexa 9</w:t>
      </w:r>
      <w:bookmarkEnd w:id="116"/>
      <w:r w:rsidRPr="00EB5ED7">
        <w:rPr>
          <w:rFonts w:ascii="Trebuchet MS" w:hAnsi="Trebuchet MS"/>
        </w:rPr>
        <w:t xml:space="preserve"> </w:t>
      </w:r>
      <w:bookmarkStart w:id="120" w:name="_Toc105871505"/>
      <w:r w:rsidR="00E645E6" w:rsidRPr="00EB5ED7">
        <w:rPr>
          <w:rFonts w:ascii="Trebuchet MS" w:hAnsi="Trebuchet MS"/>
        </w:rPr>
        <w:t xml:space="preserve">- </w:t>
      </w:r>
      <w:r w:rsidRPr="00EB5ED7">
        <w:rPr>
          <w:rFonts w:ascii="Trebuchet MS" w:hAnsi="Trebuchet MS"/>
        </w:rPr>
        <w:t>GRILA DE EVALUARE TEHNICO-FINANCIARA</w:t>
      </w:r>
      <w:bookmarkEnd w:id="118"/>
      <w:bookmarkEnd w:id="120"/>
    </w:p>
    <w:tbl>
      <w:tblPr>
        <w:tblW w:w="5000" w:type="pct"/>
        <w:tblLook w:val="04A0" w:firstRow="1" w:lastRow="0" w:firstColumn="1" w:lastColumn="0" w:noHBand="0" w:noVBand="1"/>
      </w:tblPr>
      <w:tblGrid>
        <w:gridCol w:w="2271"/>
        <w:gridCol w:w="6739"/>
      </w:tblGrid>
      <w:tr w:rsidR="008C7E1D" w:rsidRPr="00EB5ED7" w14:paraId="787DC03F" w14:textId="77777777" w:rsidTr="006A149B">
        <w:trPr>
          <w:trHeight w:val="320"/>
        </w:trPr>
        <w:tc>
          <w:tcPr>
            <w:tcW w:w="1260" w:type="pct"/>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119561BB" w14:textId="77777777" w:rsidR="008C7E1D" w:rsidRPr="00EB5ED7" w:rsidRDefault="008C7E1D" w:rsidP="000323F5">
            <w:pPr>
              <w:jc w:val="both"/>
              <w:rPr>
                <w:rFonts w:eastAsia="Times New Roman" w:cs="Calibri"/>
                <w:color w:val="FFFFFF"/>
                <w:sz w:val="20"/>
                <w:szCs w:val="20"/>
                <w:lang w:eastAsia="en-GB"/>
              </w:rPr>
            </w:pPr>
            <w:r w:rsidRPr="00EB5ED7">
              <w:rPr>
                <w:rFonts w:eastAsia="Times New Roman" w:cs="Calibri"/>
                <w:color w:val="FFFFFF"/>
                <w:sz w:val="20"/>
                <w:szCs w:val="20"/>
                <w:lang w:eastAsia="en-GB"/>
              </w:rPr>
              <w:t>Nume participant</w:t>
            </w:r>
          </w:p>
        </w:tc>
        <w:tc>
          <w:tcPr>
            <w:tcW w:w="3740" w:type="pct"/>
            <w:tcBorders>
              <w:top w:val="single" w:sz="4" w:space="0" w:color="auto"/>
              <w:left w:val="nil"/>
              <w:bottom w:val="single" w:sz="4" w:space="0" w:color="auto"/>
              <w:right w:val="single" w:sz="4" w:space="0" w:color="000000"/>
            </w:tcBorders>
            <w:shd w:val="clear" w:color="auto" w:fill="auto"/>
            <w:noWrap/>
            <w:vAlign w:val="bottom"/>
            <w:hideMark/>
          </w:tcPr>
          <w:p w14:paraId="2AD2EA93" w14:textId="77777777" w:rsidR="008C7E1D" w:rsidRPr="00EB5ED7" w:rsidRDefault="008C7E1D" w:rsidP="000323F5">
            <w:pPr>
              <w:jc w:val="both"/>
              <w:rPr>
                <w:rFonts w:eastAsia="Times New Roman" w:cs="Calibri"/>
                <w:b/>
                <w:bCs/>
                <w:color w:val="000000"/>
                <w:sz w:val="20"/>
                <w:szCs w:val="20"/>
                <w:lang w:eastAsia="en-GB"/>
              </w:rPr>
            </w:pPr>
            <w:r w:rsidRPr="00EB5ED7">
              <w:rPr>
                <w:rFonts w:eastAsia="Times New Roman" w:cs="Calibri"/>
                <w:b/>
                <w:bCs/>
                <w:color w:val="000000"/>
                <w:sz w:val="20"/>
                <w:szCs w:val="20"/>
                <w:lang w:eastAsia="en-GB"/>
              </w:rPr>
              <w:t> </w:t>
            </w:r>
          </w:p>
        </w:tc>
      </w:tr>
      <w:tr w:rsidR="008C7E1D" w:rsidRPr="00EB5ED7" w14:paraId="3A11ACFE" w14:textId="77777777" w:rsidTr="006A149B">
        <w:trPr>
          <w:trHeight w:val="320"/>
        </w:trPr>
        <w:tc>
          <w:tcPr>
            <w:tcW w:w="1260" w:type="pct"/>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0B452F98" w14:textId="77777777" w:rsidR="008C7E1D" w:rsidRPr="00EB5ED7" w:rsidRDefault="008C7E1D" w:rsidP="000323F5">
            <w:pPr>
              <w:jc w:val="both"/>
              <w:rPr>
                <w:rFonts w:eastAsia="Times New Roman" w:cs="Calibri"/>
                <w:color w:val="FFFFFF"/>
                <w:sz w:val="20"/>
                <w:szCs w:val="20"/>
                <w:lang w:eastAsia="en-GB"/>
              </w:rPr>
            </w:pPr>
            <w:r w:rsidRPr="00EB5ED7">
              <w:rPr>
                <w:rFonts w:eastAsia="Times New Roman" w:cs="Calibri"/>
                <w:color w:val="FFFFFF"/>
                <w:sz w:val="20"/>
                <w:szCs w:val="20"/>
                <w:lang w:eastAsia="en-GB"/>
              </w:rPr>
              <w:t>Evaluator</w:t>
            </w:r>
          </w:p>
        </w:tc>
        <w:tc>
          <w:tcPr>
            <w:tcW w:w="3740" w:type="pct"/>
            <w:tcBorders>
              <w:top w:val="single" w:sz="4" w:space="0" w:color="auto"/>
              <w:left w:val="nil"/>
              <w:bottom w:val="single" w:sz="4" w:space="0" w:color="auto"/>
              <w:right w:val="single" w:sz="4" w:space="0" w:color="000000"/>
            </w:tcBorders>
            <w:shd w:val="clear" w:color="auto" w:fill="auto"/>
            <w:noWrap/>
            <w:vAlign w:val="bottom"/>
            <w:hideMark/>
          </w:tcPr>
          <w:p w14:paraId="783F93B0" w14:textId="77777777" w:rsidR="008C7E1D" w:rsidRPr="00EB5ED7" w:rsidRDefault="008C7E1D" w:rsidP="000323F5">
            <w:pPr>
              <w:jc w:val="both"/>
              <w:rPr>
                <w:rFonts w:eastAsia="Times New Roman" w:cs="Calibri"/>
                <w:color w:val="000000"/>
                <w:sz w:val="20"/>
                <w:szCs w:val="20"/>
                <w:lang w:eastAsia="en-GB"/>
              </w:rPr>
            </w:pPr>
            <w:r w:rsidRPr="00EB5ED7">
              <w:rPr>
                <w:rFonts w:eastAsia="Times New Roman" w:cs="Calibri"/>
                <w:color w:val="000000"/>
                <w:sz w:val="20"/>
                <w:szCs w:val="20"/>
                <w:lang w:eastAsia="en-GB"/>
              </w:rPr>
              <w:t> </w:t>
            </w:r>
          </w:p>
        </w:tc>
      </w:tr>
      <w:tr w:rsidR="008C7E1D" w:rsidRPr="00EB5ED7" w14:paraId="0C49BC53" w14:textId="77777777" w:rsidTr="006A149B">
        <w:trPr>
          <w:trHeight w:val="320"/>
        </w:trPr>
        <w:tc>
          <w:tcPr>
            <w:tcW w:w="1260" w:type="pct"/>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53264F09" w14:textId="77777777" w:rsidR="008C7E1D" w:rsidRPr="00EB5ED7" w:rsidRDefault="008C7E1D" w:rsidP="000323F5">
            <w:pPr>
              <w:jc w:val="both"/>
              <w:rPr>
                <w:rFonts w:eastAsia="Times New Roman" w:cs="Calibri"/>
                <w:color w:val="FFFFFF"/>
                <w:sz w:val="20"/>
                <w:szCs w:val="20"/>
                <w:lang w:eastAsia="en-GB"/>
              </w:rPr>
            </w:pPr>
            <w:r w:rsidRPr="00EB5ED7">
              <w:rPr>
                <w:rFonts w:eastAsia="Times New Roman" w:cs="Calibri"/>
                <w:color w:val="FFFFFF"/>
                <w:sz w:val="20"/>
                <w:szCs w:val="20"/>
                <w:lang w:eastAsia="en-GB"/>
              </w:rPr>
              <w:t>Punctaj</w:t>
            </w:r>
          </w:p>
        </w:tc>
        <w:tc>
          <w:tcPr>
            <w:tcW w:w="3740" w:type="pct"/>
            <w:tcBorders>
              <w:top w:val="single" w:sz="4" w:space="0" w:color="auto"/>
              <w:left w:val="nil"/>
              <w:bottom w:val="single" w:sz="4" w:space="0" w:color="auto"/>
              <w:right w:val="single" w:sz="4" w:space="0" w:color="000000"/>
            </w:tcBorders>
            <w:shd w:val="clear" w:color="auto" w:fill="auto"/>
            <w:noWrap/>
            <w:vAlign w:val="bottom"/>
            <w:hideMark/>
          </w:tcPr>
          <w:p w14:paraId="7FB2E009" w14:textId="77777777" w:rsidR="008C7E1D" w:rsidRPr="00EB5ED7" w:rsidRDefault="008C7E1D" w:rsidP="000323F5">
            <w:pPr>
              <w:jc w:val="both"/>
              <w:rPr>
                <w:rFonts w:eastAsia="Times New Roman" w:cs="Calibri"/>
                <w:color w:val="000000"/>
                <w:sz w:val="20"/>
                <w:szCs w:val="20"/>
                <w:lang w:eastAsia="en-GB"/>
              </w:rPr>
            </w:pPr>
            <w:r w:rsidRPr="00EB5ED7">
              <w:rPr>
                <w:rFonts w:eastAsia="Times New Roman" w:cs="Calibri"/>
                <w:color w:val="000000"/>
                <w:sz w:val="20"/>
                <w:szCs w:val="20"/>
                <w:lang w:eastAsia="en-GB"/>
              </w:rPr>
              <w:t xml:space="preserve"> </w:t>
            </w:r>
          </w:p>
        </w:tc>
      </w:tr>
    </w:tbl>
    <w:p w14:paraId="03CA63CB" w14:textId="77777777" w:rsidR="008C7E1D" w:rsidRPr="00EB5ED7" w:rsidRDefault="008C7E1D" w:rsidP="000323F5">
      <w:pPr>
        <w:pStyle w:val="Body"/>
        <w:ind w:left="0"/>
        <w:rPr>
          <w:rFonts w:ascii="Trebuchet MS" w:hAnsi="Trebuchet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5"/>
        <w:gridCol w:w="1211"/>
        <w:gridCol w:w="1094"/>
      </w:tblGrid>
      <w:tr w:rsidR="0014427D" w:rsidRPr="00EB5ED7" w14:paraId="27D15D68" w14:textId="77777777" w:rsidTr="00732AD8">
        <w:trPr>
          <w:trHeight w:val="560"/>
        </w:trPr>
        <w:tc>
          <w:tcPr>
            <w:tcW w:w="3721" w:type="pct"/>
            <w:shd w:val="clear" w:color="000000" w:fill="2F75B5"/>
            <w:vAlign w:val="center"/>
            <w:hideMark/>
          </w:tcPr>
          <w:p w14:paraId="4DDC958C" w14:textId="77777777" w:rsidR="0014427D" w:rsidRPr="00EB5ED7" w:rsidRDefault="0014427D" w:rsidP="00732AD8">
            <w:pPr>
              <w:jc w:val="both"/>
              <w:rPr>
                <w:rFonts w:eastAsia="Times New Roman" w:cs="Calibri"/>
                <w:b/>
                <w:bCs/>
                <w:color w:val="FFFFFF"/>
                <w:sz w:val="20"/>
                <w:szCs w:val="20"/>
                <w:lang w:eastAsia="en-GB"/>
              </w:rPr>
            </w:pPr>
            <w:r w:rsidRPr="00EB5ED7">
              <w:rPr>
                <w:rFonts w:eastAsia="Times New Roman" w:cs="Calibri"/>
                <w:b/>
                <w:bCs/>
                <w:color w:val="FFFFFF"/>
                <w:sz w:val="20"/>
                <w:szCs w:val="20"/>
                <w:lang w:eastAsia="en-GB"/>
              </w:rPr>
              <w:t>Secțiunea planului de afaceri</w:t>
            </w:r>
          </w:p>
        </w:tc>
        <w:tc>
          <w:tcPr>
            <w:tcW w:w="672" w:type="pct"/>
            <w:shd w:val="clear" w:color="000000" w:fill="2F75B5"/>
            <w:vAlign w:val="center"/>
            <w:hideMark/>
          </w:tcPr>
          <w:p w14:paraId="2261F9D2" w14:textId="77777777" w:rsidR="0014427D" w:rsidRPr="00EB5ED7" w:rsidRDefault="0014427D" w:rsidP="00732AD8">
            <w:pPr>
              <w:jc w:val="both"/>
              <w:rPr>
                <w:rFonts w:eastAsia="Times New Roman" w:cs="Calibri"/>
                <w:b/>
                <w:bCs/>
                <w:color w:val="FFFFFF"/>
                <w:sz w:val="20"/>
                <w:szCs w:val="20"/>
                <w:lang w:eastAsia="en-GB"/>
              </w:rPr>
            </w:pPr>
            <w:r w:rsidRPr="00EB5ED7">
              <w:rPr>
                <w:rFonts w:eastAsia="Times New Roman" w:cs="Calibri"/>
                <w:b/>
                <w:bCs/>
                <w:color w:val="FFFFFF"/>
                <w:sz w:val="20"/>
                <w:szCs w:val="20"/>
                <w:lang w:eastAsia="en-GB"/>
              </w:rPr>
              <w:t xml:space="preserve">Punctaj </w:t>
            </w:r>
            <w:r w:rsidRPr="00EB5ED7">
              <w:rPr>
                <w:rFonts w:eastAsia="Times New Roman" w:cs="Calibri"/>
                <w:b/>
                <w:bCs/>
                <w:color w:val="FFFFFF"/>
                <w:sz w:val="20"/>
                <w:szCs w:val="20"/>
                <w:lang w:eastAsia="en-GB"/>
              </w:rPr>
              <w:br/>
              <w:t>maxim</w:t>
            </w:r>
          </w:p>
        </w:tc>
        <w:tc>
          <w:tcPr>
            <w:tcW w:w="607" w:type="pct"/>
            <w:shd w:val="clear" w:color="000000" w:fill="2F75B5"/>
            <w:vAlign w:val="center"/>
            <w:hideMark/>
          </w:tcPr>
          <w:p w14:paraId="23B9BE97" w14:textId="77777777" w:rsidR="0014427D" w:rsidRPr="00EB5ED7" w:rsidRDefault="0014427D" w:rsidP="00732AD8">
            <w:pPr>
              <w:jc w:val="both"/>
              <w:rPr>
                <w:rFonts w:eastAsia="Times New Roman" w:cs="Calibri"/>
                <w:b/>
                <w:bCs/>
                <w:color w:val="FFFFFF"/>
                <w:sz w:val="20"/>
                <w:szCs w:val="20"/>
                <w:lang w:eastAsia="en-GB"/>
              </w:rPr>
            </w:pPr>
            <w:r w:rsidRPr="00EB5ED7">
              <w:rPr>
                <w:rFonts w:eastAsia="Times New Roman" w:cs="Calibri"/>
                <w:b/>
                <w:bCs/>
                <w:color w:val="FFFFFF"/>
                <w:sz w:val="20"/>
                <w:szCs w:val="20"/>
                <w:lang w:eastAsia="en-GB"/>
              </w:rPr>
              <w:t xml:space="preserve">Punctaj </w:t>
            </w:r>
            <w:r w:rsidRPr="00EB5ED7">
              <w:rPr>
                <w:rFonts w:eastAsia="Times New Roman" w:cs="Calibri"/>
                <w:b/>
                <w:bCs/>
                <w:color w:val="FFFFFF"/>
                <w:sz w:val="20"/>
                <w:szCs w:val="20"/>
                <w:lang w:eastAsia="en-GB"/>
              </w:rPr>
              <w:br/>
              <w:t>obținut</w:t>
            </w:r>
          </w:p>
        </w:tc>
      </w:tr>
      <w:tr w:rsidR="0014427D" w:rsidRPr="00EB5ED7" w14:paraId="5A79BF38" w14:textId="77777777" w:rsidTr="00732AD8">
        <w:trPr>
          <w:trHeight w:val="341"/>
        </w:trPr>
        <w:tc>
          <w:tcPr>
            <w:tcW w:w="3721" w:type="pct"/>
            <w:shd w:val="clear" w:color="auto" w:fill="92CDDC" w:themeFill="accent5" w:themeFillTint="99"/>
            <w:vAlign w:val="center"/>
          </w:tcPr>
          <w:p w14:paraId="25F91B40" w14:textId="77777777" w:rsidR="0014427D" w:rsidRPr="00EB5ED7" w:rsidRDefault="0014427D" w:rsidP="00732AD8">
            <w:pPr>
              <w:jc w:val="both"/>
              <w:rPr>
                <w:rFonts w:eastAsia="Times New Roman" w:cs="Calibri"/>
                <w:b/>
                <w:bCs/>
                <w:color w:val="0D0D0D"/>
                <w:sz w:val="20"/>
                <w:szCs w:val="20"/>
                <w:lang w:eastAsia="en-GB"/>
              </w:rPr>
            </w:pPr>
            <w:r w:rsidRPr="00EB5ED7">
              <w:rPr>
                <w:rFonts w:eastAsia="Times New Roman" w:cs="Calibri"/>
                <w:b/>
                <w:bCs/>
                <w:color w:val="0D0D0D"/>
                <w:sz w:val="20"/>
                <w:szCs w:val="20"/>
                <w:lang w:eastAsia="en-GB"/>
              </w:rPr>
              <w:t>1. Domeniul de activitate al intreprinderii nou infiintate</w:t>
            </w:r>
          </w:p>
        </w:tc>
        <w:tc>
          <w:tcPr>
            <w:tcW w:w="672" w:type="pct"/>
            <w:shd w:val="clear" w:color="auto" w:fill="92CDDC" w:themeFill="accent5" w:themeFillTint="99"/>
            <w:vAlign w:val="center"/>
          </w:tcPr>
          <w:p w14:paraId="60973021" w14:textId="77777777" w:rsidR="0014427D" w:rsidRPr="00EB5ED7" w:rsidRDefault="0014427D" w:rsidP="00732AD8">
            <w:pPr>
              <w:jc w:val="both"/>
              <w:rPr>
                <w:rFonts w:eastAsia="Times New Roman" w:cs="Calibri"/>
                <w:b/>
                <w:bCs/>
                <w:color w:val="FFFFFF"/>
                <w:sz w:val="20"/>
                <w:szCs w:val="20"/>
                <w:lang w:eastAsia="en-GB"/>
              </w:rPr>
            </w:pPr>
          </w:p>
        </w:tc>
        <w:tc>
          <w:tcPr>
            <w:tcW w:w="607" w:type="pct"/>
            <w:shd w:val="clear" w:color="auto" w:fill="92CDDC" w:themeFill="accent5" w:themeFillTint="99"/>
            <w:vAlign w:val="center"/>
          </w:tcPr>
          <w:p w14:paraId="231E3F93" w14:textId="77777777" w:rsidR="0014427D" w:rsidRPr="00EB5ED7" w:rsidRDefault="0014427D" w:rsidP="00732AD8">
            <w:pPr>
              <w:jc w:val="both"/>
              <w:rPr>
                <w:rFonts w:eastAsia="Times New Roman" w:cs="Calibri"/>
                <w:b/>
                <w:bCs/>
                <w:color w:val="FFFFFF"/>
                <w:sz w:val="20"/>
                <w:szCs w:val="20"/>
                <w:lang w:eastAsia="en-GB"/>
              </w:rPr>
            </w:pPr>
          </w:p>
        </w:tc>
      </w:tr>
      <w:tr w:rsidR="0014427D" w:rsidRPr="00EB5ED7" w14:paraId="365A1998" w14:textId="77777777" w:rsidTr="00732AD8">
        <w:trPr>
          <w:trHeight w:val="260"/>
        </w:trPr>
        <w:tc>
          <w:tcPr>
            <w:tcW w:w="3721" w:type="pct"/>
            <w:shd w:val="clear" w:color="auto" w:fill="auto"/>
          </w:tcPr>
          <w:p w14:paraId="0BA9B8DD" w14:textId="77777777" w:rsidR="0014427D" w:rsidRPr="00EB5ED7" w:rsidRDefault="0014427D" w:rsidP="00732AD8">
            <w:pPr>
              <w:jc w:val="both"/>
              <w:rPr>
                <w:rFonts w:eastAsia="Times New Roman" w:cs="Calibri"/>
                <w:color w:val="000000"/>
                <w:sz w:val="20"/>
                <w:szCs w:val="20"/>
                <w:lang w:eastAsia="en-GB"/>
              </w:rPr>
            </w:pPr>
            <w:r w:rsidRPr="00EB5ED7">
              <w:rPr>
                <w:rFonts w:eastAsia="Times New Roman" w:cs="Calibri"/>
                <w:color w:val="000000"/>
                <w:sz w:val="20"/>
                <w:szCs w:val="20"/>
                <w:lang w:eastAsia="en-GB"/>
              </w:rPr>
              <w:t xml:space="preserve">1.1. Productie </w:t>
            </w:r>
          </w:p>
        </w:tc>
        <w:tc>
          <w:tcPr>
            <w:tcW w:w="672" w:type="pct"/>
            <w:shd w:val="clear" w:color="auto" w:fill="auto"/>
            <w:vAlign w:val="center"/>
          </w:tcPr>
          <w:p w14:paraId="0925B0E2" w14:textId="77777777" w:rsidR="0014427D" w:rsidRPr="00EB5ED7" w:rsidRDefault="0014427D" w:rsidP="00732AD8">
            <w:pPr>
              <w:jc w:val="center"/>
              <w:rPr>
                <w:rFonts w:eastAsia="Times New Roman" w:cs="Calibri"/>
                <w:sz w:val="20"/>
                <w:szCs w:val="20"/>
                <w:lang w:eastAsia="en-GB"/>
              </w:rPr>
            </w:pPr>
            <w:r w:rsidRPr="00EB5ED7">
              <w:rPr>
                <w:rFonts w:eastAsia="Times New Roman" w:cs="Calibri"/>
                <w:sz w:val="20"/>
                <w:szCs w:val="20"/>
                <w:lang w:eastAsia="en-GB"/>
              </w:rPr>
              <w:t>10</w:t>
            </w:r>
          </w:p>
        </w:tc>
        <w:tc>
          <w:tcPr>
            <w:tcW w:w="607" w:type="pct"/>
            <w:vMerge w:val="restart"/>
            <w:shd w:val="clear" w:color="auto" w:fill="auto"/>
            <w:vAlign w:val="center"/>
          </w:tcPr>
          <w:p w14:paraId="05FF833B" w14:textId="77777777" w:rsidR="0014427D" w:rsidRPr="00EB5ED7" w:rsidRDefault="0014427D" w:rsidP="00732AD8">
            <w:pPr>
              <w:jc w:val="both"/>
              <w:rPr>
                <w:rFonts w:eastAsia="Times New Roman" w:cs="Calibri"/>
                <w:b/>
                <w:bCs/>
                <w:color w:val="FFFFFF"/>
                <w:sz w:val="20"/>
                <w:szCs w:val="20"/>
                <w:lang w:eastAsia="en-GB"/>
              </w:rPr>
            </w:pPr>
          </w:p>
        </w:tc>
      </w:tr>
      <w:tr w:rsidR="0014427D" w:rsidRPr="00EB5ED7" w14:paraId="6D715AF6" w14:textId="77777777" w:rsidTr="00732AD8">
        <w:trPr>
          <w:trHeight w:val="269"/>
        </w:trPr>
        <w:tc>
          <w:tcPr>
            <w:tcW w:w="3721" w:type="pct"/>
            <w:shd w:val="clear" w:color="auto" w:fill="auto"/>
          </w:tcPr>
          <w:p w14:paraId="3994A7AC" w14:textId="77777777" w:rsidR="0014427D" w:rsidRPr="00EB5ED7" w:rsidRDefault="0014427D" w:rsidP="00732AD8">
            <w:pPr>
              <w:jc w:val="both"/>
              <w:rPr>
                <w:rFonts w:eastAsia="Times New Roman" w:cs="Calibri"/>
                <w:color w:val="000000"/>
                <w:sz w:val="20"/>
                <w:szCs w:val="20"/>
                <w:lang w:eastAsia="en-GB"/>
              </w:rPr>
            </w:pPr>
            <w:r w:rsidRPr="00EB5ED7">
              <w:rPr>
                <w:rFonts w:eastAsia="Times New Roman" w:cs="Calibri"/>
                <w:color w:val="000000"/>
                <w:sz w:val="20"/>
                <w:szCs w:val="20"/>
                <w:lang w:eastAsia="en-GB"/>
              </w:rPr>
              <w:t xml:space="preserve">1.2. Servicii  </w:t>
            </w:r>
          </w:p>
        </w:tc>
        <w:tc>
          <w:tcPr>
            <w:tcW w:w="672" w:type="pct"/>
            <w:shd w:val="clear" w:color="auto" w:fill="auto"/>
            <w:vAlign w:val="center"/>
          </w:tcPr>
          <w:p w14:paraId="16F147F4" w14:textId="77777777" w:rsidR="0014427D" w:rsidRPr="00EB5ED7" w:rsidRDefault="0014427D" w:rsidP="00732AD8">
            <w:pPr>
              <w:jc w:val="center"/>
              <w:rPr>
                <w:rFonts w:eastAsia="Times New Roman" w:cs="Calibri"/>
                <w:sz w:val="20"/>
                <w:szCs w:val="20"/>
                <w:lang w:eastAsia="en-GB"/>
              </w:rPr>
            </w:pPr>
            <w:r w:rsidRPr="00EB5ED7">
              <w:rPr>
                <w:rFonts w:eastAsia="Times New Roman" w:cs="Calibri"/>
                <w:sz w:val="20"/>
                <w:szCs w:val="20"/>
                <w:lang w:eastAsia="en-GB"/>
              </w:rPr>
              <w:t>8</w:t>
            </w:r>
          </w:p>
        </w:tc>
        <w:tc>
          <w:tcPr>
            <w:tcW w:w="607" w:type="pct"/>
            <w:vMerge/>
            <w:shd w:val="clear" w:color="auto" w:fill="auto"/>
            <w:vAlign w:val="center"/>
          </w:tcPr>
          <w:p w14:paraId="416226A5" w14:textId="77777777" w:rsidR="0014427D" w:rsidRPr="00EB5ED7" w:rsidRDefault="0014427D" w:rsidP="00732AD8">
            <w:pPr>
              <w:jc w:val="both"/>
              <w:rPr>
                <w:rFonts w:eastAsia="Times New Roman" w:cs="Calibri"/>
                <w:b/>
                <w:bCs/>
                <w:color w:val="FFFFFF"/>
                <w:sz w:val="20"/>
                <w:szCs w:val="20"/>
                <w:lang w:eastAsia="en-GB"/>
              </w:rPr>
            </w:pPr>
          </w:p>
        </w:tc>
      </w:tr>
      <w:tr w:rsidR="0014427D" w:rsidRPr="00EB5ED7" w14:paraId="0856764B" w14:textId="77777777" w:rsidTr="00732AD8">
        <w:trPr>
          <w:trHeight w:val="341"/>
        </w:trPr>
        <w:tc>
          <w:tcPr>
            <w:tcW w:w="3721" w:type="pct"/>
            <w:shd w:val="clear" w:color="auto" w:fill="auto"/>
          </w:tcPr>
          <w:p w14:paraId="30BB7319" w14:textId="77777777" w:rsidR="0014427D" w:rsidRPr="00EB5ED7" w:rsidRDefault="0014427D" w:rsidP="00732AD8">
            <w:pPr>
              <w:jc w:val="both"/>
              <w:rPr>
                <w:rFonts w:eastAsia="Times New Roman" w:cs="Calibri"/>
                <w:color w:val="000000"/>
                <w:sz w:val="20"/>
                <w:szCs w:val="20"/>
                <w:lang w:eastAsia="en-GB"/>
              </w:rPr>
            </w:pPr>
            <w:r w:rsidRPr="00EB5ED7">
              <w:rPr>
                <w:rFonts w:eastAsia="Times New Roman" w:cs="Calibri"/>
                <w:color w:val="000000"/>
                <w:sz w:val="20"/>
                <w:szCs w:val="20"/>
                <w:lang w:eastAsia="en-GB"/>
              </w:rPr>
              <w:t>1.3. Comert cu ridicata si cu amanuntul</w:t>
            </w:r>
          </w:p>
        </w:tc>
        <w:tc>
          <w:tcPr>
            <w:tcW w:w="672" w:type="pct"/>
            <w:shd w:val="clear" w:color="auto" w:fill="auto"/>
            <w:vAlign w:val="center"/>
          </w:tcPr>
          <w:p w14:paraId="223B56EF" w14:textId="77777777" w:rsidR="0014427D" w:rsidRPr="00EB5ED7" w:rsidRDefault="0014427D" w:rsidP="00732AD8">
            <w:pPr>
              <w:jc w:val="center"/>
              <w:rPr>
                <w:rFonts w:eastAsia="Times New Roman" w:cs="Calibri"/>
                <w:sz w:val="20"/>
                <w:szCs w:val="20"/>
                <w:lang w:eastAsia="en-GB"/>
              </w:rPr>
            </w:pPr>
            <w:r w:rsidRPr="00EB5ED7">
              <w:rPr>
                <w:rFonts w:eastAsia="Times New Roman" w:cs="Calibri"/>
                <w:sz w:val="20"/>
                <w:szCs w:val="20"/>
                <w:lang w:eastAsia="en-GB"/>
              </w:rPr>
              <w:t>5</w:t>
            </w:r>
          </w:p>
        </w:tc>
        <w:tc>
          <w:tcPr>
            <w:tcW w:w="607" w:type="pct"/>
            <w:vMerge/>
            <w:shd w:val="clear" w:color="auto" w:fill="auto"/>
            <w:vAlign w:val="center"/>
          </w:tcPr>
          <w:p w14:paraId="5982C1ED" w14:textId="77777777" w:rsidR="0014427D" w:rsidRPr="00EB5ED7" w:rsidRDefault="0014427D" w:rsidP="00732AD8">
            <w:pPr>
              <w:jc w:val="both"/>
              <w:rPr>
                <w:rFonts w:eastAsia="Times New Roman" w:cs="Calibri"/>
                <w:b/>
                <w:bCs/>
                <w:color w:val="FFFFFF"/>
                <w:sz w:val="20"/>
                <w:szCs w:val="20"/>
                <w:lang w:eastAsia="en-GB"/>
              </w:rPr>
            </w:pPr>
          </w:p>
        </w:tc>
      </w:tr>
      <w:tr w:rsidR="0014427D" w:rsidRPr="00EB5ED7" w14:paraId="6E809E16" w14:textId="77777777" w:rsidTr="00732AD8">
        <w:trPr>
          <w:trHeight w:val="280"/>
        </w:trPr>
        <w:tc>
          <w:tcPr>
            <w:tcW w:w="5000" w:type="pct"/>
            <w:gridSpan w:val="3"/>
            <w:shd w:val="clear" w:color="auto" w:fill="92CDDC" w:themeFill="accent5" w:themeFillTint="99"/>
            <w:vAlign w:val="center"/>
            <w:hideMark/>
          </w:tcPr>
          <w:p w14:paraId="7804E2E0" w14:textId="77777777" w:rsidR="0014427D" w:rsidRPr="00EB5ED7" w:rsidRDefault="0014427D" w:rsidP="00732AD8">
            <w:pPr>
              <w:jc w:val="both"/>
              <w:rPr>
                <w:rFonts w:eastAsia="Times New Roman" w:cs="Calibri"/>
                <w:b/>
                <w:bCs/>
                <w:color w:val="0D0D0D"/>
                <w:sz w:val="20"/>
                <w:szCs w:val="20"/>
                <w:lang w:eastAsia="en-GB"/>
              </w:rPr>
            </w:pPr>
            <w:r w:rsidRPr="00EB5ED7">
              <w:rPr>
                <w:rFonts w:eastAsia="Times New Roman" w:cs="Calibri"/>
                <w:b/>
                <w:bCs/>
                <w:color w:val="0D0D0D"/>
                <w:sz w:val="20"/>
                <w:szCs w:val="20"/>
                <w:lang w:eastAsia="en-GB"/>
              </w:rPr>
              <w:t>2. Descrierea afacerii, obiective si strategii</w:t>
            </w:r>
          </w:p>
        </w:tc>
      </w:tr>
      <w:tr w:rsidR="0014427D" w:rsidRPr="00EB5ED7" w14:paraId="01643A5B" w14:textId="77777777" w:rsidTr="00732AD8">
        <w:trPr>
          <w:trHeight w:val="280"/>
        </w:trPr>
        <w:tc>
          <w:tcPr>
            <w:tcW w:w="3721" w:type="pct"/>
            <w:shd w:val="clear" w:color="auto" w:fill="auto"/>
            <w:vAlign w:val="center"/>
            <w:hideMark/>
          </w:tcPr>
          <w:p w14:paraId="573DB5CA" w14:textId="77777777" w:rsidR="0014427D" w:rsidRPr="00EB5ED7" w:rsidRDefault="0014427D" w:rsidP="00732AD8">
            <w:pPr>
              <w:jc w:val="both"/>
              <w:rPr>
                <w:rFonts w:cs="Calibri"/>
                <w:color w:val="000000"/>
                <w:sz w:val="20"/>
                <w:szCs w:val="20"/>
                <w:lang w:eastAsia="en-GB"/>
              </w:rPr>
            </w:pPr>
            <w:r w:rsidRPr="00EB5ED7">
              <w:rPr>
                <w:rFonts w:cs="Calibri"/>
                <w:color w:val="000000"/>
                <w:sz w:val="20"/>
                <w:szCs w:val="20"/>
                <w:lang w:eastAsia="en-GB"/>
              </w:rPr>
              <w:t>2.1. Datele privind descrierea afacerii, obiectivele și strategia de implementare a planului de afaceri sunt clare, coerente, realiste si bine justificate. Obiectivele specifice sunt clar definite (SMART)</w:t>
            </w:r>
          </w:p>
        </w:tc>
        <w:tc>
          <w:tcPr>
            <w:tcW w:w="672" w:type="pct"/>
            <w:shd w:val="clear" w:color="auto" w:fill="auto"/>
            <w:vAlign w:val="center"/>
            <w:hideMark/>
          </w:tcPr>
          <w:p w14:paraId="7573F3B3" w14:textId="77777777" w:rsidR="0014427D" w:rsidRPr="00EB5ED7" w:rsidRDefault="0014427D" w:rsidP="00732AD8">
            <w:pPr>
              <w:jc w:val="center"/>
              <w:rPr>
                <w:rFonts w:eastAsia="Times New Roman" w:cs="Calibri"/>
                <w:color w:val="000000"/>
                <w:sz w:val="20"/>
                <w:szCs w:val="20"/>
                <w:lang w:eastAsia="en-GB"/>
              </w:rPr>
            </w:pPr>
            <w:r w:rsidRPr="00EB5ED7">
              <w:rPr>
                <w:rFonts w:eastAsia="Times New Roman" w:cs="Calibri"/>
                <w:color w:val="000000"/>
                <w:sz w:val="20"/>
                <w:szCs w:val="20"/>
                <w:lang w:eastAsia="en-GB"/>
              </w:rPr>
              <w:t>10</w:t>
            </w:r>
          </w:p>
        </w:tc>
        <w:tc>
          <w:tcPr>
            <w:tcW w:w="607" w:type="pct"/>
            <w:vMerge w:val="restart"/>
            <w:shd w:val="clear" w:color="auto" w:fill="auto"/>
            <w:vAlign w:val="center"/>
            <w:hideMark/>
          </w:tcPr>
          <w:p w14:paraId="7C591AC0" w14:textId="77777777" w:rsidR="0014427D" w:rsidRPr="00EB5ED7" w:rsidRDefault="0014427D" w:rsidP="00732AD8">
            <w:pPr>
              <w:jc w:val="both"/>
              <w:rPr>
                <w:rFonts w:eastAsia="Times New Roman" w:cs="Calibri"/>
                <w:color w:val="000000"/>
                <w:sz w:val="20"/>
                <w:szCs w:val="20"/>
                <w:lang w:eastAsia="en-GB"/>
              </w:rPr>
            </w:pPr>
            <w:r w:rsidRPr="00EB5ED7">
              <w:rPr>
                <w:rFonts w:eastAsia="Times New Roman" w:cs="Calibri"/>
                <w:color w:val="000000"/>
                <w:sz w:val="20"/>
                <w:szCs w:val="20"/>
                <w:lang w:eastAsia="en-GB"/>
              </w:rPr>
              <w:t> </w:t>
            </w:r>
          </w:p>
        </w:tc>
      </w:tr>
      <w:tr w:rsidR="0014427D" w:rsidRPr="00EB5ED7" w14:paraId="474B10FF" w14:textId="77777777" w:rsidTr="00732AD8">
        <w:trPr>
          <w:trHeight w:val="280"/>
        </w:trPr>
        <w:tc>
          <w:tcPr>
            <w:tcW w:w="3721" w:type="pct"/>
            <w:shd w:val="clear" w:color="auto" w:fill="auto"/>
            <w:vAlign w:val="center"/>
            <w:hideMark/>
          </w:tcPr>
          <w:p w14:paraId="7D1F593F" w14:textId="77777777" w:rsidR="0014427D" w:rsidRPr="00EB5ED7" w:rsidRDefault="0014427D" w:rsidP="00732AD8">
            <w:pPr>
              <w:jc w:val="both"/>
              <w:rPr>
                <w:rFonts w:cs="Calibri"/>
                <w:color w:val="000000"/>
                <w:sz w:val="20"/>
                <w:szCs w:val="20"/>
                <w:lang w:eastAsia="en-GB"/>
              </w:rPr>
            </w:pPr>
            <w:r w:rsidRPr="00EB5ED7">
              <w:rPr>
                <w:rFonts w:cs="Calibri"/>
                <w:color w:val="000000"/>
                <w:sz w:val="20"/>
                <w:szCs w:val="20"/>
                <w:lang w:eastAsia="en-GB"/>
              </w:rPr>
              <w:t>2.2. Datele privind descrierea afacerii obiectivele și strategia de implementare a planului de afaceri sunt partial clare, coerente, realiste si justificate. Obiectivele specifice sunt sumar definite (SMART)</w:t>
            </w:r>
          </w:p>
        </w:tc>
        <w:tc>
          <w:tcPr>
            <w:tcW w:w="672" w:type="pct"/>
            <w:shd w:val="clear" w:color="auto" w:fill="auto"/>
            <w:vAlign w:val="center"/>
            <w:hideMark/>
          </w:tcPr>
          <w:p w14:paraId="36AFBBD3" w14:textId="77777777" w:rsidR="0014427D" w:rsidRPr="00EB5ED7" w:rsidRDefault="0014427D" w:rsidP="00732AD8">
            <w:pPr>
              <w:jc w:val="center"/>
              <w:rPr>
                <w:rFonts w:eastAsia="Times New Roman" w:cs="Calibri"/>
                <w:color w:val="000000"/>
                <w:sz w:val="20"/>
                <w:szCs w:val="20"/>
                <w:lang w:eastAsia="en-GB"/>
              </w:rPr>
            </w:pPr>
            <w:r w:rsidRPr="00EB5ED7">
              <w:rPr>
                <w:rFonts w:eastAsia="Times New Roman" w:cs="Calibri"/>
                <w:color w:val="000000"/>
                <w:sz w:val="20"/>
                <w:szCs w:val="20"/>
                <w:lang w:eastAsia="en-GB"/>
              </w:rPr>
              <w:t>7</w:t>
            </w:r>
          </w:p>
        </w:tc>
        <w:tc>
          <w:tcPr>
            <w:tcW w:w="607" w:type="pct"/>
            <w:vMerge/>
            <w:vAlign w:val="center"/>
            <w:hideMark/>
          </w:tcPr>
          <w:p w14:paraId="0EC56F4A" w14:textId="77777777" w:rsidR="0014427D" w:rsidRPr="00EB5ED7" w:rsidRDefault="0014427D" w:rsidP="00732AD8">
            <w:pPr>
              <w:jc w:val="both"/>
              <w:rPr>
                <w:rFonts w:eastAsia="Times New Roman" w:cs="Calibri"/>
                <w:color w:val="000000"/>
                <w:sz w:val="20"/>
                <w:szCs w:val="20"/>
                <w:lang w:eastAsia="en-GB"/>
              </w:rPr>
            </w:pPr>
          </w:p>
        </w:tc>
      </w:tr>
      <w:tr w:rsidR="0014427D" w:rsidRPr="00EB5ED7" w14:paraId="414C7AEC" w14:textId="77777777" w:rsidTr="00732AD8">
        <w:trPr>
          <w:trHeight w:val="300"/>
        </w:trPr>
        <w:tc>
          <w:tcPr>
            <w:tcW w:w="3721" w:type="pct"/>
            <w:shd w:val="clear" w:color="auto" w:fill="auto"/>
            <w:noWrap/>
            <w:vAlign w:val="center"/>
            <w:hideMark/>
          </w:tcPr>
          <w:p w14:paraId="25D7D96F" w14:textId="77777777" w:rsidR="0014427D" w:rsidRPr="00EB5ED7" w:rsidRDefault="0014427D" w:rsidP="00732AD8">
            <w:pPr>
              <w:rPr>
                <w:rFonts w:cs="Calibri"/>
                <w:color w:val="000000"/>
                <w:sz w:val="20"/>
                <w:szCs w:val="20"/>
                <w:lang w:eastAsia="en-GB"/>
              </w:rPr>
            </w:pPr>
            <w:r w:rsidRPr="00EB5ED7">
              <w:rPr>
                <w:rFonts w:cs="Calibri"/>
                <w:color w:val="000000"/>
                <w:sz w:val="20"/>
                <w:szCs w:val="20"/>
                <w:lang w:eastAsia="en-GB"/>
              </w:rPr>
              <w:t>2.3. Datele privind descrierea afacerii și a strategiei de implementare a planului de afaceri nu sunt prezentate clar, coerent, realist si nu sunt justificate. Nu sunt definite obiectivele specifice tip SMART</w:t>
            </w:r>
          </w:p>
        </w:tc>
        <w:tc>
          <w:tcPr>
            <w:tcW w:w="672" w:type="pct"/>
            <w:shd w:val="clear" w:color="auto" w:fill="auto"/>
            <w:vAlign w:val="center"/>
            <w:hideMark/>
          </w:tcPr>
          <w:p w14:paraId="64BD4626" w14:textId="77777777" w:rsidR="0014427D" w:rsidRPr="00EB5ED7" w:rsidRDefault="0014427D" w:rsidP="00732AD8">
            <w:pPr>
              <w:jc w:val="center"/>
              <w:rPr>
                <w:rFonts w:eastAsia="Times New Roman" w:cs="Calibri"/>
                <w:color w:val="000000"/>
                <w:sz w:val="20"/>
                <w:szCs w:val="20"/>
                <w:lang w:eastAsia="en-GB"/>
              </w:rPr>
            </w:pPr>
            <w:r w:rsidRPr="00EB5ED7">
              <w:rPr>
                <w:rFonts w:eastAsia="Times New Roman" w:cs="Calibri"/>
                <w:color w:val="000000"/>
                <w:sz w:val="20"/>
                <w:szCs w:val="20"/>
                <w:lang w:eastAsia="en-GB"/>
              </w:rPr>
              <w:t>5</w:t>
            </w:r>
          </w:p>
        </w:tc>
        <w:tc>
          <w:tcPr>
            <w:tcW w:w="607" w:type="pct"/>
            <w:vMerge/>
            <w:vAlign w:val="center"/>
            <w:hideMark/>
          </w:tcPr>
          <w:p w14:paraId="4C38FCF1" w14:textId="77777777" w:rsidR="0014427D" w:rsidRPr="00EB5ED7" w:rsidRDefault="0014427D" w:rsidP="00732AD8">
            <w:pPr>
              <w:jc w:val="both"/>
              <w:rPr>
                <w:rFonts w:eastAsia="Times New Roman" w:cs="Calibri"/>
                <w:color w:val="000000"/>
                <w:sz w:val="20"/>
                <w:szCs w:val="20"/>
                <w:lang w:eastAsia="en-GB"/>
              </w:rPr>
            </w:pPr>
          </w:p>
        </w:tc>
      </w:tr>
      <w:tr w:rsidR="0014427D" w:rsidRPr="00EB5ED7" w14:paraId="666FCCBE" w14:textId="77777777" w:rsidTr="00732AD8">
        <w:trPr>
          <w:trHeight w:val="280"/>
        </w:trPr>
        <w:tc>
          <w:tcPr>
            <w:tcW w:w="5000" w:type="pct"/>
            <w:gridSpan w:val="3"/>
            <w:shd w:val="clear" w:color="auto" w:fill="92CDDC" w:themeFill="accent5" w:themeFillTint="99"/>
            <w:vAlign w:val="bottom"/>
            <w:hideMark/>
          </w:tcPr>
          <w:p w14:paraId="2E14939D" w14:textId="77777777" w:rsidR="0014427D" w:rsidRPr="00EB5ED7" w:rsidRDefault="0014427D" w:rsidP="00732AD8">
            <w:pPr>
              <w:jc w:val="both"/>
              <w:rPr>
                <w:rFonts w:eastAsia="Times New Roman" w:cs="Calibri"/>
                <w:b/>
                <w:bCs/>
                <w:color w:val="000000"/>
                <w:sz w:val="20"/>
                <w:szCs w:val="20"/>
                <w:lang w:eastAsia="en-GB"/>
              </w:rPr>
            </w:pPr>
            <w:r w:rsidRPr="00EB5ED7">
              <w:rPr>
                <w:rFonts w:eastAsia="Times New Roman" w:cs="Calibri"/>
                <w:b/>
                <w:bCs/>
                <w:color w:val="000000"/>
                <w:sz w:val="20"/>
                <w:szCs w:val="20"/>
                <w:lang w:eastAsia="en-GB"/>
              </w:rPr>
              <w:t>3. Analiza SWOT</w:t>
            </w:r>
          </w:p>
        </w:tc>
      </w:tr>
      <w:tr w:rsidR="0014427D" w:rsidRPr="00EB5ED7" w14:paraId="55D84B8E" w14:textId="77777777" w:rsidTr="00732AD8">
        <w:trPr>
          <w:trHeight w:val="280"/>
        </w:trPr>
        <w:tc>
          <w:tcPr>
            <w:tcW w:w="3721" w:type="pct"/>
            <w:shd w:val="clear" w:color="auto" w:fill="auto"/>
            <w:vAlign w:val="bottom"/>
            <w:hideMark/>
          </w:tcPr>
          <w:p w14:paraId="6A0E85A3"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sunt corect identificate punctele tari;</w:t>
            </w:r>
          </w:p>
        </w:tc>
        <w:tc>
          <w:tcPr>
            <w:tcW w:w="672" w:type="pct"/>
            <w:vMerge w:val="restart"/>
            <w:shd w:val="clear" w:color="auto" w:fill="auto"/>
            <w:vAlign w:val="center"/>
            <w:hideMark/>
          </w:tcPr>
          <w:p w14:paraId="4A29BEA4" w14:textId="77777777" w:rsidR="0014427D" w:rsidRPr="00EB5ED7" w:rsidRDefault="0014427D" w:rsidP="00732AD8">
            <w:pPr>
              <w:jc w:val="center"/>
              <w:rPr>
                <w:rFonts w:eastAsia="Times New Roman" w:cs="Calibri"/>
                <w:color w:val="000000"/>
                <w:sz w:val="20"/>
                <w:szCs w:val="20"/>
                <w:lang w:eastAsia="en-GB"/>
              </w:rPr>
            </w:pPr>
            <w:r w:rsidRPr="00EB5ED7">
              <w:rPr>
                <w:rFonts w:eastAsia="Times New Roman" w:cs="Calibri"/>
                <w:color w:val="000000"/>
                <w:sz w:val="20"/>
                <w:szCs w:val="20"/>
                <w:lang w:eastAsia="en-GB"/>
              </w:rPr>
              <w:t>5</w:t>
            </w:r>
          </w:p>
        </w:tc>
        <w:tc>
          <w:tcPr>
            <w:tcW w:w="607" w:type="pct"/>
            <w:vMerge w:val="restart"/>
            <w:shd w:val="clear" w:color="auto" w:fill="auto"/>
            <w:vAlign w:val="center"/>
            <w:hideMark/>
          </w:tcPr>
          <w:p w14:paraId="3E838028" w14:textId="77777777" w:rsidR="0014427D" w:rsidRPr="00EB5ED7" w:rsidRDefault="0014427D" w:rsidP="00732AD8">
            <w:pPr>
              <w:jc w:val="both"/>
              <w:rPr>
                <w:rFonts w:eastAsia="Times New Roman" w:cs="Calibri"/>
                <w:color w:val="000000"/>
                <w:sz w:val="20"/>
                <w:szCs w:val="20"/>
                <w:lang w:eastAsia="en-GB"/>
              </w:rPr>
            </w:pPr>
            <w:r w:rsidRPr="00EB5ED7">
              <w:rPr>
                <w:rFonts w:eastAsia="Times New Roman" w:cs="Calibri"/>
                <w:color w:val="000000"/>
                <w:sz w:val="20"/>
                <w:szCs w:val="20"/>
                <w:lang w:eastAsia="en-GB"/>
              </w:rPr>
              <w:t> </w:t>
            </w:r>
          </w:p>
        </w:tc>
      </w:tr>
      <w:tr w:rsidR="0014427D" w:rsidRPr="00EB5ED7" w14:paraId="7772D128" w14:textId="77777777" w:rsidTr="00732AD8">
        <w:trPr>
          <w:trHeight w:val="280"/>
        </w:trPr>
        <w:tc>
          <w:tcPr>
            <w:tcW w:w="3721" w:type="pct"/>
            <w:shd w:val="clear" w:color="auto" w:fill="auto"/>
            <w:vAlign w:val="bottom"/>
            <w:hideMark/>
          </w:tcPr>
          <w:p w14:paraId="65D77C4C"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sunt corect identificate punctele slabe;</w:t>
            </w:r>
          </w:p>
        </w:tc>
        <w:tc>
          <w:tcPr>
            <w:tcW w:w="672" w:type="pct"/>
            <w:vMerge/>
            <w:vAlign w:val="center"/>
            <w:hideMark/>
          </w:tcPr>
          <w:p w14:paraId="16C8572A" w14:textId="77777777" w:rsidR="0014427D" w:rsidRPr="00EB5ED7" w:rsidRDefault="0014427D" w:rsidP="00732AD8">
            <w:pPr>
              <w:jc w:val="both"/>
              <w:rPr>
                <w:rFonts w:eastAsia="Times New Roman" w:cs="Calibri"/>
                <w:color w:val="000000"/>
                <w:sz w:val="20"/>
                <w:szCs w:val="20"/>
                <w:lang w:eastAsia="en-GB"/>
              </w:rPr>
            </w:pPr>
          </w:p>
        </w:tc>
        <w:tc>
          <w:tcPr>
            <w:tcW w:w="607" w:type="pct"/>
            <w:vMerge/>
            <w:vAlign w:val="center"/>
            <w:hideMark/>
          </w:tcPr>
          <w:p w14:paraId="1EC49AC9" w14:textId="77777777" w:rsidR="0014427D" w:rsidRPr="00EB5ED7" w:rsidRDefault="0014427D" w:rsidP="00732AD8">
            <w:pPr>
              <w:jc w:val="both"/>
              <w:rPr>
                <w:rFonts w:eastAsia="Times New Roman" w:cs="Calibri"/>
                <w:color w:val="000000"/>
                <w:sz w:val="20"/>
                <w:szCs w:val="20"/>
                <w:lang w:eastAsia="en-GB"/>
              </w:rPr>
            </w:pPr>
          </w:p>
        </w:tc>
      </w:tr>
      <w:tr w:rsidR="0014427D" w:rsidRPr="00EB5ED7" w14:paraId="57EA6AA2" w14:textId="77777777" w:rsidTr="00732AD8">
        <w:trPr>
          <w:trHeight w:val="280"/>
        </w:trPr>
        <w:tc>
          <w:tcPr>
            <w:tcW w:w="3721" w:type="pct"/>
            <w:shd w:val="clear" w:color="auto" w:fill="auto"/>
            <w:vAlign w:val="bottom"/>
            <w:hideMark/>
          </w:tcPr>
          <w:p w14:paraId="0ACED7F5"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sunt corect identificate oportunitatile;</w:t>
            </w:r>
          </w:p>
        </w:tc>
        <w:tc>
          <w:tcPr>
            <w:tcW w:w="672" w:type="pct"/>
            <w:vMerge/>
            <w:vAlign w:val="center"/>
            <w:hideMark/>
          </w:tcPr>
          <w:p w14:paraId="3C3F7F30" w14:textId="77777777" w:rsidR="0014427D" w:rsidRPr="00EB5ED7" w:rsidRDefault="0014427D" w:rsidP="00732AD8">
            <w:pPr>
              <w:jc w:val="both"/>
              <w:rPr>
                <w:rFonts w:eastAsia="Times New Roman" w:cs="Calibri"/>
                <w:color w:val="000000"/>
                <w:sz w:val="20"/>
                <w:szCs w:val="20"/>
                <w:lang w:eastAsia="en-GB"/>
              </w:rPr>
            </w:pPr>
          </w:p>
        </w:tc>
        <w:tc>
          <w:tcPr>
            <w:tcW w:w="607" w:type="pct"/>
            <w:vMerge/>
            <w:vAlign w:val="center"/>
            <w:hideMark/>
          </w:tcPr>
          <w:p w14:paraId="6AFF1C37" w14:textId="77777777" w:rsidR="0014427D" w:rsidRPr="00EB5ED7" w:rsidRDefault="0014427D" w:rsidP="00732AD8">
            <w:pPr>
              <w:jc w:val="both"/>
              <w:rPr>
                <w:rFonts w:eastAsia="Times New Roman" w:cs="Calibri"/>
                <w:color w:val="000000"/>
                <w:sz w:val="20"/>
                <w:szCs w:val="20"/>
                <w:lang w:eastAsia="en-GB"/>
              </w:rPr>
            </w:pPr>
          </w:p>
        </w:tc>
      </w:tr>
      <w:tr w:rsidR="0014427D" w:rsidRPr="00EB5ED7" w14:paraId="27DF447D" w14:textId="77777777" w:rsidTr="00732AD8">
        <w:trPr>
          <w:trHeight w:val="280"/>
        </w:trPr>
        <w:tc>
          <w:tcPr>
            <w:tcW w:w="3721" w:type="pct"/>
            <w:shd w:val="clear" w:color="auto" w:fill="auto"/>
            <w:vAlign w:val="bottom"/>
            <w:hideMark/>
          </w:tcPr>
          <w:p w14:paraId="57099E0B"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sunt corect identificate amenintarile;</w:t>
            </w:r>
          </w:p>
        </w:tc>
        <w:tc>
          <w:tcPr>
            <w:tcW w:w="672" w:type="pct"/>
            <w:vMerge/>
            <w:vAlign w:val="center"/>
            <w:hideMark/>
          </w:tcPr>
          <w:p w14:paraId="2700F9FE" w14:textId="77777777" w:rsidR="0014427D" w:rsidRPr="00EB5ED7" w:rsidRDefault="0014427D" w:rsidP="00732AD8">
            <w:pPr>
              <w:jc w:val="both"/>
              <w:rPr>
                <w:rFonts w:eastAsia="Times New Roman" w:cs="Calibri"/>
                <w:color w:val="000000"/>
                <w:sz w:val="20"/>
                <w:szCs w:val="20"/>
                <w:lang w:eastAsia="en-GB"/>
              </w:rPr>
            </w:pPr>
          </w:p>
        </w:tc>
        <w:tc>
          <w:tcPr>
            <w:tcW w:w="607" w:type="pct"/>
            <w:vMerge/>
            <w:vAlign w:val="center"/>
            <w:hideMark/>
          </w:tcPr>
          <w:p w14:paraId="6B83519F" w14:textId="77777777" w:rsidR="0014427D" w:rsidRPr="00EB5ED7" w:rsidRDefault="0014427D" w:rsidP="00732AD8">
            <w:pPr>
              <w:jc w:val="both"/>
              <w:rPr>
                <w:rFonts w:eastAsia="Times New Roman" w:cs="Calibri"/>
                <w:color w:val="000000"/>
                <w:sz w:val="20"/>
                <w:szCs w:val="20"/>
                <w:lang w:eastAsia="en-GB"/>
              </w:rPr>
            </w:pPr>
          </w:p>
        </w:tc>
      </w:tr>
      <w:tr w:rsidR="0014427D" w:rsidRPr="00EB5ED7" w14:paraId="01511A6A" w14:textId="77777777" w:rsidTr="00732AD8">
        <w:trPr>
          <w:trHeight w:val="280"/>
        </w:trPr>
        <w:tc>
          <w:tcPr>
            <w:tcW w:w="5000" w:type="pct"/>
            <w:gridSpan w:val="3"/>
            <w:shd w:val="clear" w:color="000000" w:fill="9BC2E6"/>
            <w:vAlign w:val="center"/>
            <w:hideMark/>
          </w:tcPr>
          <w:p w14:paraId="3B532F79" w14:textId="77777777" w:rsidR="0014427D" w:rsidRPr="00EB5ED7" w:rsidRDefault="0014427D" w:rsidP="00732AD8">
            <w:pPr>
              <w:jc w:val="both"/>
              <w:rPr>
                <w:rFonts w:eastAsia="Times New Roman" w:cs="Calibri"/>
                <w:b/>
                <w:bCs/>
                <w:color w:val="0D0D0D"/>
                <w:sz w:val="20"/>
                <w:szCs w:val="20"/>
                <w:lang w:eastAsia="en-GB"/>
              </w:rPr>
            </w:pPr>
            <w:r w:rsidRPr="00EB5ED7">
              <w:rPr>
                <w:rFonts w:eastAsia="Times New Roman" w:cs="Calibri"/>
                <w:b/>
                <w:bCs/>
                <w:color w:val="0D0D0D"/>
                <w:sz w:val="20"/>
                <w:szCs w:val="20"/>
                <w:lang w:eastAsia="en-GB"/>
              </w:rPr>
              <w:t>4. Descrierea produselor/serviciilor</w:t>
            </w:r>
          </w:p>
        </w:tc>
      </w:tr>
      <w:tr w:rsidR="0014427D" w:rsidRPr="00EB5ED7" w14:paraId="35111997" w14:textId="77777777" w:rsidTr="00732AD8">
        <w:trPr>
          <w:trHeight w:val="280"/>
        </w:trPr>
        <w:tc>
          <w:tcPr>
            <w:tcW w:w="3721" w:type="pct"/>
            <w:shd w:val="clear" w:color="auto" w:fill="auto"/>
            <w:vAlign w:val="bottom"/>
            <w:hideMark/>
          </w:tcPr>
          <w:p w14:paraId="1F6F05BD"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sunt enumerate specific;</w:t>
            </w:r>
          </w:p>
        </w:tc>
        <w:tc>
          <w:tcPr>
            <w:tcW w:w="672" w:type="pct"/>
            <w:vMerge w:val="restart"/>
            <w:shd w:val="clear" w:color="auto" w:fill="auto"/>
            <w:vAlign w:val="center"/>
            <w:hideMark/>
          </w:tcPr>
          <w:p w14:paraId="013BE41B" w14:textId="77777777" w:rsidR="0014427D" w:rsidRPr="00EB5ED7" w:rsidRDefault="0014427D" w:rsidP="00732AD8">
            <w:pPr>
              <w:jc w:val="center"/>
              <w:rPr>
                <w:rFonts w:eastAsia="Times New Roman" w:cs="Calibri"/>
                <w:color w:val="000000"/>
                <w:sz w:val="20"/>
                <w:szCs w:val="20"/>
                <w:lang w:eastAsia="en-GB"/>
              </w:rPr>
            </w:pPr>
            <w:r w:rsidRPr="00EB5ED7">
              <w:rPr>
                <w:rFonts w:eastAsia="Times New Roman" w:cs="Calibri"/>
                <w:color w:val="000000"/>
                <w:sz w:val="20"/>
                <w:szCs w:val="20"/>
                <w:lang w:eastAsia="en-GB"/>
              </w:rPr>
              <w:t>5</w:t>
            </w:r>
          </w:p>
        </w:tc>
        <w:tc>
          <w:tcPr>
            <w:tcW w:w="607" w:type="pct"/>
            <w:vMerge w:val="restart"/>
            <w:shd w:val="clear" w:color="auto" w:fill="auto"/>
            <w:vAlign w:val="center"/>
            <w:hideMark/>
          </w:tcPr>
          <w:p w14:paraId="71AA8083" w14:textId="77777777" w:rsidR="0014427D" w:rsidRPr="00EB5ED7" w:rsidRDefault="0014427D" w:rsidP="00732AD8">
            <w:pPr>
              <w:jc w:val="both"/>
              <w:rPr>
                <w:rFonts w:eastAsia="Times New Roman" w:cs="Calibri"/>
                <w:color w:val="000000"/>
                <w:sz w:val="20"/>
                <w:szCs w:val="20"/>
                <w:lang w:eastAsia="en-GB"/>
              </w:rPr>
            </w:pPr>
            <w:r w:rsidRPr="00EB5ED7">
              <w:rPr>
                <w:rFonts w:eastAsia="Times New Roman" w:cs="Calibri"/>
                <w:color w:val="000000"/>
                <w:sz w:val="20"/>
                <w:szCs w:val="20"/>
                <w:lang w:eastAsia="en-GB"/>
              </w:rPr>
              <w:t> </w:t>
            </w:r>
          </w:p>
        </w:tc>
      </w:tr>
      <w:tr w:rsidR="0014427D" w:rsidRPr="00EB5ED7" w14:paraId="668BDAD9" w14:textId="77777777" w:rsidTr="00732AD8">
        <w:trPr>
          <w:trHeight w:val="280"/>
        </w:trPr>
        <w:tc>
          <w:tcPr>
            <w:tcW w:w="3721" w:type="pct"/>
            <w:shd w:val="clear" w:color="auto" w:fill="auto"/>
            <w:vAlign w:val="bottom"/>
            <w:hideMark/>
          </w:tcPr>
          <w:p w14:paraId="6C0F8427"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prezintă detalieri tehnice;</w:t>
            </w:r>
          </w:p>
        </w:tc>
        <w:tc>
          <w:tcPr>
            <w:tcW w:w="672" w:type="pct"/>
            <w:vMerge/>
            <w:vAlign w:val="center"/>
            <w:hideMark/>
          </w:tcPr>
          <w:p w14:paraId="2A4DC541" w14:textId="77777777" w:rsidR="0014427D" w:rsidRPr="00EB5ED7" w:rsidRDefault="0014427D" w:rsidP="00732AD8">
            <w:pPr>
              <w:jc w:val="both"/>
              <w:rPr>
                <w:rFonts w:eastAsia="Times New Roman" w:cs="Calibri"/>
                <w:color w:val="000000"/>
                <w:sz w:val="20"/>
                <w:szCs w:val="20"/>
                <w:lang w:eastAsia="en-GB"/>
              </w:rPr>
            </w:pPr>
          </w:p>
        </w:tc>
        <w:tc>
          <w:tcPr>
            <w:tcW w:w="607" w:type="pct"/>
            <w:vMerge/>
            <w:vAlign w:val="center"/>
            <w:hideMark/>
          </w:tcPr>
          <w:p w14:paraId="04951679" w14:textId="77777777" w:rsidR="0014427D" w:rsidRPr="00EB5ED7" w:rsidRDefault="0014427D" w:rsidP="00732AD8">
            <w:pPr>
              <w:jc w:val="both"/>
              <w:rPr>
                <w:rFonts w:eastAsia="Times New Roman" w:cs="Calibri"/>
                <w:color w:val="000000"/>
                <w:sz w:val="20"/>
                <w:szCs w:val="20"/>
                <w:lang w:eastAsia="en-GB"/>
              </w:rPr>
            </w:pPr>
          </w:p>
        </w:tc>
      </w:tr>
      <w:tr w:rsidR="0014427D" w:rsidRPr="00EB5ED7" w14:paraId="3820DEDA" w14:textId="77777777" w:rsidTr="00732AD8">
        <w:trPr>
          <w:trHeight w:val="300"/>
        </w:trPr>
        <w:tc>
          <w:tcPr>
            <w:tcW w:w="3721" w:type="pct"/>
            <w:shd w:val="clear" w:color="auto" w:fill="auto"/>
            <w:noWrap/>
            <w:vAlign w:val="bottom"/>
            <w:hideMark/>
          </w:tcPr>
          <w:p w14:paraId="1E57AE32" w14:textId="77777777" w:rsidR="0014427D" w:rsidRPr="00EB5ED7" w:rsidRDefault="0014427D" w:rsidP="00732AD8">
            <w:pPr>
              <w:pStyle w:val="ListParagraph"/>
              <w:numPr>
                <w:ilvl w:val="0"/>
                <w:numId w:val="1"/>
              </w:numPr>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prezintă un set de caracteristici suplimentare, cu potential impact asupra pietei;</w:t>
            </w:r>
          </w:p>
        </w:tc>
        <w:tc>
          <w:tcPr>
            <w:tcW w:w="672" w:type="pct"/>
            <w:vMerge/>
            <w:vAlign w:val="center"/>
            <w:hideMark/>
          </w:tcPr>
          <w:p w14:paraId="24C27534" w14:textId="77777777" w:rsidR="0014427D" w:rsidRPr="00EB5ED7" w:rsidRDefault="0014427D" w:rsidP="00732AD8">
            <w:pPr>
              <w:jc w:val="both"/>
              <w:rPr>
                <w:rFonts w:eastAsia="Times New Roman" w:cs="Calibri"/>
                <w:color w:val="000000"/>
                <w:sz w:val="20"/>
                <w:szCs w:val="20"/>
                <w:lang w:eastAsia="en-GB"/>
              </w:rPr>
            </w:pPr>
          </w:p>
        </w:tc>
        <w:tc>
          <w:tcPr>
            <w:tcW w:w="607" w:type="pct"/>
            <w:vMerge/>
            <w:vAlign w:val="center"/>
            <w:hideMark/>
          </w:tcPr>
          <w:p w14:paraId="531718D7" w14:textId="77777777" w:rsidR="0014427D" w:rsidRPr="00EB5ED7" w:rsidRDefault="0014427D" w:rsidP="00732AD8">
            <w:pPr>
              <w:jc w:val="both"/>
              <w:rPr>
                <w:rFonts w:eastAsia="Times New Roman" w:cs="Calibri"/>
                <w:color w:val="000000"/>
                <w:sz w:val="20"/>
                <w:szCs w:val="20"/>
                <w:lang w:eastAsia="en-GB"/>
              </w:rPr>
            </w:pPr>
          </w:p>
        </w:tc>
      </w:tr>
      <w:tr w:rsidR="0014427D" w:rsidRPr="00EB5ED7" w14:paraId="30F62D61" w14:textId="77777777" w:rsidTr="00732AD8">
        <w:trPr>
          <w:trHeight w:val="280"/>
        </w:trPr>
        <w:tc>
          <w:tcPr>
            <w:tcW w:w="5000" w:type="pct"/>
            <w:gridSpan w:val="3"/>
            <w:shd w:val="clear" w:color="000000" w:fill="9BC2E6"/>
            <w:vAlign w:val="center"/>
            <w:hideMark/>
          </w:tcPr>
          <w:p w14:paraId="60121681" w14:textId="77777777" w:rsidR="0014427D" w:rsidRPr="00EB5ED7" w:rsidRDefault="0014427D" w:rsidP="00732AD8">
            <w:pPr>
              <w:jc w:val="both"/>
              <w:rPr>
                <w:rFonts w:eastAsia="Times New Roman" w:cs="Calibri"/>
                <w:b/>
                <w:bCs/>
                <w:color w:val="0D0D0D"/>
                <w:sz w:val="20"/>
                <w:szCs w:val="20"/>
                <w:lang w:eastAsia="en-GB"/>
              </w:rPr>
            </w:pPr>
            <w:r w:rsidRPr="00EB5ED7">
              <w:rPr>
                <w:rFonts w:eastAsia="Times New Roman" w:cs="Calibri"/>
                <w:b/>
                <w:bCs/>
                <w:color w:val="0D0D0D"/>
                <w:sz w:val="20"/>
                <w:szCs w:val="20"/>
                <w:lang w:eastAsia="en-GB"/>
              </w:rPr>
              <w:t>5. Planul de marketing și managementul relației cu clienții</w:t>
            </w:r>
          </w:p>
        </w:tc>
      </w:tr>
      <w:tr w:rsidR="0014427D" w:rsidRPr="00EB5ED7" w14:paraId="44E44338" w14:textId="77777777" w:rsidTr="00732AD8">
        <w:trPr>
          <w:trHeight w:val="280"/>
        </w:trPr>
        <w:tc>
          <w:tcPr>
            <w:tcW w:w="5000" w:type="pct"/>
            <w:gridSpan w:val="3"/>
            <w:shd w:val="clear" w:color="auto" w:fill="B6DDE8" w:themeFill="accent5" w:themeFillTint="66"/>
            <w:vAlign w:val="center"/>
            <w:hideMark/>
          </w:tcPr>
          <w:p w14:paraId="6F37A5E5" w14:textId="77777777" w:rsidR="0014427D" w:rsidRPr="00EB5ED7" w:rsidRDefault="0014427D" w:rsidP="00732AD8">
            <w:pPr>
              <w:jc w:val="both"/>
              <w:rPr>
                <w:rFonts w:eastAsia="Times New Roman" w:cs="Calibri"/>
                <w:b/>
                <w:bCs/>
                <w:color w:val="0D0D0D"/>
                <w:sz w:val="20"/>
                <w:szCs w:val="20"/>
                <w:lang w:eastAsia="en-GB"/>
              </w:rPr>
            </w:pPr>
            <w:r w:rsidRPr="00EB5ED7">
              <w:rPr>
                <w:rFonts w:eastAsia="Times New Roman" w:cs="Calibri"/>
                <w:b/>
                <w:bCs/>
                <w:color w:val="0D0D0D"/>
                <w:sz w:val="20"/>
                <w:szCs w:val="20"/>
                <w:lang w:eastAsia="en-GB"/>
              </w:rPr>
              <w:t>5.1. Segmente de clienți</w:t>
            </w:r>
          </w:p>
        </w:tc>
      </w:tr>
      <w:tr w:rsidR="0014427D" w:rsidRPr="00EB5ED7" w14:paraId="7C07079E" w14:textId="77777777" w:rsidTr="00732AD8">
        <w:trPr>
          <w:trHeight w:val="280"/>
        </w:trPr>
        <w:tc>
          <w:tcPr>
            <w:tcW w:w="3721" w:type="pct"/>
            <w:shd w:val="clear" w:color="auto" w:fill="auto"/>
            <w:vAlign w:val="bottom"/>
            <w:hideMark/>
          </w:tcPr>
          <w:p w14:paraId="03F38D18"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sunt încadrați în categoria corectă;</w:t>
            </w:r>
          </w:p>
        </w:tc>
        <w:tc>
          <w:tcPr>
            <w:tcW w:w="672" w:type="pct"/>
            <w:vMerge w:val="restart"/>
            <w:shd w:val="clear" w:color="auto" w:fill="auto"/>
            <w:vAlign w:val="center"/>
            <w:hideMark/>
          </w:tcPr>
          <w:p w14:paraId="31788BB7" w14:textId="77777777" w:rsidR="0014427D" w:rsidRPr="00EB5ED7" w:rsidRDefault="0014427D" w:rsidP="00732AD8">
            <w:pPr>
              <w:jc w:val="center"/>
              <w:rPr>
                <w:rFonts w:eastAsia="Times New Roman" w:cs="Calibri"/>
                <w:color w:val="000000"/>
                <w:sz w:val="20"/>
                <w:szCs w:val="20"/>
                <w:lang w:eastAsia="en-GB"/>
              </w:rPr>
            </w:pPr>
            <w:r w:rsidRPr="00EB5ED7">
              <w:rPr>
                <w:rFonts w:eastAsia="Times New Roman" w:cs="Calibri"/>
                <w:color w:val="000000"/>
                <w:sz w:val="20"/>
                <w:szCs w:val="20"/>
                <w:lang w:eastAsia="en-GB"/>
              </w:rPr>
              <w:t>5</w:t>
            </w:r>
          </w:p>
        </w:tc>
        <w:tc>
          <w:tcPr>
            <w:tcW w:w="607" w:type="pct"/>
            <w:vMerge w:val="restart"/>
            <w:shd w:val="clear" w:color="auto" w:fill="auto"/>
            <w:vAlign w:val="center"/>
            <w:hideMark/>
          </w:tcPr>
          <w:p w14:paraId="7894B595" w14:textId="77777777" w:rsidR="0014427D" w:rsidRPr="00EB5ED7" w:rsidRDefault="0014427D" w:rsidP="00732AD8">
            <w:pPr>
              <w:jc w:val="both"/>
              <w:rPr>
                <w:rFonts w:eastAsia="Times New Roman" w:cs="Calibri"/>
                <w:color w:val="000000"/>
                <w:sz w:val="20"/>
                <w:szCs w:val="20"/>
                <w:lang w:eastAsia="en-GB"/>
              </w:rPr>
            </w:pPr>
            <w:r w:rsidRPr="00EB5ED7">
              <w:rPr>
                <w:rFonts w:eastAsia="Times New Roman" w:cs="Calibri"/>
                <w:color w:val="000000"/>
                <w:sz w:val="20"/>
                <w:szCs w:val="20"/>
                <w:lang w:eastAsia="en-GB"/>
              </w:rPr>
              <w:t> </w:t>
            </w:r>
          </w:p>
        </w:tc>
      </w:tr>
      <w:tr w:rsidR="0014427D" w:rsidRPr="00EB5ED7" w14:paraId="3A1E6175" w14:textId="77777777" w:rsidTr="00732AD8">
        <w:trPr>
          <w:trHeight w:val="280"/>
        </w:trPr>
        <w:tc>
          <w:tcPr>
            <w:tcW w:w="3721" w:type="pct"/>
            <w:shd w:val="clear" w:color="auto" w:fill="auto"/>
            <w:vAlign w:val="bottom"/>
            <w:hideMark/>
          </w:tcPr>
          <w:p w14:paraId="34BC2738"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profilul clientului este prezentat specific;</w:t>
            </w:r>
          </w:p>
        </w:tc>
        <w:tc>
          <w:tcPr>
            <w:tcW w:w="672" w:type="pct"/>
            <w:vMerge/>
            <w:vAlign w:val="center"/>
            <w:hideMark/>
          </w:tcPr>
          <w:p w14:paraId="31395BB2" w14:textId="77777777" w:rsidR="0014427D" w:rsidRPr="00EB5ED7" w:rsidRDefault="0014427D" w:rsidP="00732AD8">
            <w:pPr>
              <w:jc w:val="both"/>
              <w:rPr>
                <w:rFonts w:eastAsia="Times New Roman" w:cs="Calibri"/>
                <w:color w:val="000000"/>
                <w:sz w:val="20"/>
                <w:szCs w:val="20"/>
                <w:lang w:eastAsia="en-GB"/>
              </w:rPr>
            </w:pPr>
          </w:p>
        </w:tc>
        <w:tc>
          <w:tcPr>
            <w:tcW w:w="607" w:type="pct"/>
            <w:vMerge/>
            <w:vAlign w:val="center"/>
            <w:hideMark/>
          </w:tcPr>
          <w:p w14:paraId="007F9907" w14:textId="77777777" w:rsidR="0014427D" w:rsidRPr="00EB5ED7" w:rsidRDefault="0014427D" w:rsidP="00732AD8">
            <w:pPr>
              <w:jc w:val="both"/>
              <w:rPr>
                <w:rFonts w:eastAsia="Times New Roman" w:cs="Calibri"/>
                <w:color w:val="000000"/>
                <w:sz w:val="20"/>
                <w:szCs w:val="20"/>
                <w:lang w:eastAsia="en-GB"/>
              </w:rPr>
            </w:pPr>
          </w:p>
        </w:tc>
      </w:tr>
      <w:tr w:rsidR="0014427D" w:rsidRPr="00EB5ED7" w14:paraId="16CDAB4F" w14:textId="77777777" w:rsidTr="00732AD8">
        <w:trPr>
          <w:trHeight w:val="540"/>
        </w:trPr>
        <w:tc>
          <w:tcPr>
            <w:tcW w:w="3721" w:type="pct"/>
            <w:shd w:val="clear" w:color="auto" w:fill="auto"/>
            <w:vAlign w:val="bottom"/>
            <w:hideMark/>
          </w:tcPr>
          <w:p w14:paraId="3A8D9D06"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aria geografică deservită este corelată cu capacitatea de distribuție si zona de implementare;</w:t>
            </w:r>
          </w:p>
        </w:tc>
        <w:tc>
          <w:tcPr>
            <w:tcW w:w="672" w:type="pct"/>
            <w:vMerge/>
            <w:vAlign w:val="center"/>
            <w:hideMark/>
          </w:tcPr>
          <w:p w14:paraId="65CDB41D" w14:textId="77777777" w:rsidR="0014427D" w:rsidRPr="00EB5ED7" w:rsidRDefault="0014427D" w:rsidP="00732AD8">
            <w:pPr>
              <w:jc w:val="both"/>
              <w:rPr>
                <w:rFonts w:eastAsia="Times New Roman" w:cs="Calibri"/>
                <w:color w:val="000000"/>
                <w:sz w:val="20"/>
                <w:szCs w:val="20"/>
                <w:lang w:eastAsia="en-GB"/>
              </w:rPr>
            </w:pPr>
          </w:p>
        </w:tc>
        <w:tc>
          <w:tcPr>
            <w:tcW w:w="607" w:type="pct"/>
            <w:vMerge/>
            <w:vAlign w:val="center"/>
            <w:hideMark/>
          </w:tcPr>
          <w:p w14:paraId="1F839A93" w14:textId="77777777" w:rsidR="0014427D" w:rsidRPr="00EB5ED7" w:rsidRDefault="0014427D" w:rsidP="00732AD8">
            <w:pPr>
              <w:jc w:val="both"/>
              <w:rPr>
                <w:rFonts w:eastAsia="Times New Roman" w:cs="Calibri"/>
                <w:color w:val="000000"/>
                <w:sz w:val="20"/>
                <w:szCs w:val="20"/>
                <w:lang w:eastAsia="en-GB"/>
              </w:rPr>
            </w:pPr>
          </w:p>
        </w:tc>
      </w:tr>
      <w:tr w:rsidR="0014427D" w:rsidRPr="00EB5ED7" w14:paraId="6B0BB6D4" w14:textId="77777777" w:rsidTr="00732AD8">
        <w:trPr>
          <w:trHeight w:val="280"/>
        </w:trPr>
        <w:tc>
          <w:tcPr>
            <w:tcW w:w="5000" w:type="pct"/>
            <w:gridSpan w:val="3"/>
            <w:shd w:val="clear" w:color="000000" w:fill="BDD7EE"/>
            <w:vAlign w:val="bottom"/>
            <w:hideMark/>
          </w:tcPr>
          <w:p w14:paraId="6B31A820" w14:textId="77777777" w:rsidR="0014427D" w:rsidRPr="00EB5ED7" w:rsidRDefault="0014427D" w:rsidP="00732AD8">
            <w:pPr>
              <w:jc w:val="both"/>
              <w:rPr>
                <w:rFonts w:eastAsia="Times New Roman" w:cs="Calibri"/>
                <w:b/>
                <w:bCs/>
                <w:color w:val="000000"/>
                <w:sz w:val="20"/>
                <w:szCs w:val="20"/>
                <w:lang w:eastAsia="en-GB"/>
              </w:rPr>
            </w:pPr>
            <w:r w:rsidRPr="00EB5ED7">
              <w:rPr>
                <w:rFonts w:eastAsia="Times New Roman" w:cs="Calibri"/>
                <w:b/>
                <w:bCs/>
                <w:color w:val="000000"/>
                <w:sz w:val="20"/>
                <w:szCs w:val="20"/>
                <w:lang w:eastAsia="en-GB"/>
              </w:rPr>
              <w:t>5.2. Analiza competiției:</w:t>
            </w:r>
          </w:p>
        </w:tc>
      </w:tr>
      <w:tr w:rsidR="0014427D" w:rsidRPr="00EB5ED7" w14:paraId="74D760DD" w14:textId="77777777" w:rsidTr="00732AD8">
        <w:trPr>
          <w:trHeight w:val="300"/>
        </w:trPr>
        <w:tc>
          <w:tcPr>
            <w:tcW w:w="3721" w:type="pct"/>
            <w:shd w:val="clear" w:color="auto" w:fill="auto"/>
            <w:vAlign w:val="bottom"/>
            <w:hideMark/>
          </w:tcPr>
          <w:p w14:paraId="3B71CFBD"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sunt corect identificați principalii competitori;</w:t>
            </w:r>
          </w:p>
        </w:tc>
        <w:tc>
          <w:tcPr>
            <w:tcW w:w="672" w:type="pct"/>
            <w:vMerge w:val="restart"/>
            <w:shd w:val="clear" w:color="auto" w:fill="auto"/>
            <w:vAlign w:val="center"/>
            <w:hideMark/>
          </w:tcPr>
          <w:p w14:paraId="183B4EB8" w14:textId="77777777" w:rsidR="0014427D" w:rsidRPr="00EB5ED7" w:rsidRDefault="0014427D" w:rsidP="00732AD8">
            <w:pPr>
              <w:jc w:val="center"/>
              <w:rPr>
                <w:rFonts w:eastAsia="Times New Roman" w:cs="Calibri"/>
                <w:color w:val="000000"/>
                <w:sz w:val="20"/>
                <w:szCs w:val="20"/>
                <w:lang w:eastAsia="en-GB"/>
              </w:rPr>
            </w:pPr>
            <w:r w:rsidRPr="00EB5ED7">
              <w:rPr>
                <w:rFonts w:eastAsia="Times New Roman" w:cs="Calibri"/>
                <w:color w:val="000000"/>
                <w:sz w:val="20"/>
                <w:szCs w:val="20"/>
                <w:lang w:eastAsia="en-GB"/>
              </w:rPr>
              <w:t>5</w:t>
            </w:r>
          </w:p>
        </w:tc>
        <w:tc>
          <w:tcPr>
            <w:tcW w:w="607" w:type="pct"/>
            <w:vMerge w:val="restart"/>
            <w:shd w:val="clear" w:color="auto" w:fill="auto"/>
            <w:vAlign w:val="center"/>
            <w:hideMark/>
          </w:tcPr>
          <w:p w14:paraId="3647A024" w14:textId="77777777" w:rsidR="0014427D" w:rsidRPr="00EB5ED7" w:rsidRDefault="0014427D" w:rsidP="00732AD8">
            <w:pPr>
              <w:jc w:val="both"/>
              <w:rPr>
                <w:rFonts w:eastAsia="Times New Roman" w:cs="Calibri"/>
                <w:color w:val="000000"/>
                <w:sz w:val="20"/>
                <w:szCs w:val="20"/>
                <w:lang w:eastAsia="en-GB"/>
              </w:rPr>
            </w:pPr>
            <w:r w:rsidRPr="00EB5ED7">
              <w:rPr>
                <w:rFonts w:eastAsia="Times New Roman" w:cs="Calibri"/>
                <w:color w:val="000000"/>
                <w:sz w:val="20"/>
                <w:szCs w:val="20"/>
                <w:lang w:eastAsia="en-GB"/>
              </w:rPr>
              <w:t> </w:t>
            </w:r>
          </w:p>
        </w:tc>
      </w:tr>
      <w:tr w:rsidR="0014427D" w:rsidRPr="00EB5ED7" w14:paraId="328F3926" w14:textId="77777777" w:rsidTr="00732AD8">
        <w:trPr>
          <w:trHeight w:val="280"/>
        </w:trPr>
        <w:tc>
          <w:tcPr>
            <w:tcW w:w="3721" w:type="pct"/>
            <w:shd w:val="clear" w:color="auto" w:fill="auto"/>
            <w:vAlign w:val="bottom"/>
            <w:hideMark/>
          </w:tcPr>
          <w:p w14:paraId="05ABEBAF"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lastRenderedPageBreak/>
              <w:t>sunt clasificați cu acuratete principalii competitori;</w:t>
            </w:r>
          </w:p>
        </w:tc>
        <w:tc>
          <w:tcPr>
            <w:tcW w:w="672" w:type="pct"/>
            <w:vMerge/>
            <w:vAlign w:val="center"/>
            <w:hideMark/>
          </w:tcPr>
          <w:p w14:paraId="2F7D538B" w14:textId="77777777" w:rsidR="0014427D" w:rsidRPr="00EB5ED7" w:rsidRDefault="0014427D" w:rsidP="00732AD8">
            <w:pPr>
              <w:jc w:val="both"/>
              <w:rPr>
                <w:rFonts w:eastAsia="Times New Roman" w:cs="Calibri"/>
                <w:color w:val="000000"/>
                <w:sz w:val="20"/>
                <w:szCs w:val="20"/>
                <w:lang w:eastAsia="en-GB"/>
              </w:rPr>
            </w:pPr>
          </w:p>
        </w:tc>
        <w:tc>
          <w:tcPr>
            <w:tcW w:w="607" w:type="pct"/>
            <w:vMerge/>
            <w:vAlign w:val="center"/>
            <w:hideMark/>
          </w:tcPr>
          <w:p w14:paraId="75FAD375" w14:textId="77777777" w:rsidR="0014427D" w:rsidRPr="00EB5ED7" w:rsidRDefault="0014427D" w:rsidP="00732AD8">
            <w:pPr>
              <w:jc w:val="both"/>
              <w:rPr>
                <w:rFonts w:eastAsia="Times New Roman" w:cs="Calibri"/>
                <w:color w:val="000000"/>
                <w:sz w:val="20"/>
                <w:szCs w:val="20"/>
                <w:lang w:eastAsia="en-GB"/>
              </w:rPr>
            </w:pPr>
          </w:p>
        </w:tc>
      </w:tr>
      <w:tr w:rsidR="0014427D" w:rsidRPr="00EB5ED7" w14:paraId="262FA115" w14:textId="77777777" w:rsidTr="00732AD8">
        <w:trPr>
          <w:trHeight w:val="280"/>
        </w:trPr>
        <w:tc>
          <w:tcPr>
            <w:tcW w:w="5000" w:type="pct"/>
            <w:gridSpan w:val="3"/>
            <w:shd w:val="clear" w:color="000000" w:fill="BDD7EE"/>
            <w:vAlign w:val="bottom"/>
            <w:hideMark/>
          </w:tcPr>
          <w:p w14:paraId="3B903435" w14:textId="77777777" w:rsidR="0014427D" w:rsidRPr="00EB5ED7" w:rsidRDefault="0014427D" w:rsidP="00732AD8">
            <w:pPr>
              <w:jc w:val="both"/>
              <w:rPr>
                <w:rFonts w:eastAsia="Times New Roman" w:cs="Calibri"/>
                <w:b/>
                <w:bCs/>
                <w:color w:val="000000"/>
                <w:sz w:val="20"/>
                <w:szCs w:val="20"/>
                <w:lang w:eastAsia="en-GB"/>
              </w:rPr>
            </w:pPr>
            <w:r w:rsidRPr="00EB5ED7">
              <w:rPr>
                <w:rFonts w:eastAsia="Times New Roman" w:cs="Calibri"/>
                <w:b/>
                <w:bCs/>
                <w:color w:val="000000"/>
                <w:sz w:val="20"/>
                <w:szCs w:val="20"/>
                <w:lang w:eastAsia="en-GB"/>
              </w:rPr>
              <w:t>5.3. Planul actiunilor de marketing</w:t>
            </w:r>
          </w:p>
        </w:tc>
      </w:tr>
      <w:tr w:rsidR="0014427D" w:rsidRPr="00EB5ED7" w14:paraId="5437974A" w14:textId="77777777" w:rsidTr="00732AD8">
        <w:trPr>
          <w:trHeight w:val="300"/>
        </w:trPr>
        <w:tc>
          <w:tcPr>
            <w:tcW w:w="3721" w:type="pct"/>
            <w:shd w:val="clear" w:color="auto" w:fill="auto"/>
            <w:vAlign w:val="bottom"/>
            <w:hideMark/>
          </w:tcPr>
          <w:p w14:paraId="0C437594"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sunt corect identificate actiuni de marketing;</w:t>
            </w:r>
          </w:p>
        </w:tc>
        <w:tc>
          <w:tcPr>
            <w:tcW w:w="672" w:type="pct"/>
            <w:vMerge w:val="restart"/>
            <w:shd w:val="clear" w:color="auto" w:fill="auto"/>
            <w:vAlign w:val="center"/>
            <w:hideMark/>
          </w:tcPr>
          <w:p w14:paraId="1302652B" w14:textId="77777777" w:rsidR="0014427D" w:rsidRPr="00EB5ED7" w:rsidRDefault="0014427D" w:rsidP="00732AD8">
            <w:pPr>
              <w:jc w:val="center"/>
              <w:rPr>
                <w:rFonts w:eastAsia="Times New Roman" w:cs="Calibri"/>
                <w:color w:val="000000"/>
                <w:sz w:val="20"/>
                <w:szCs w:val="20"/>
                <w:lang w:eastAsia="en-GB"/>
              </w:rPr>
            </w:pPr>
            <w:r w:rsidRPr="00EB5ED7">
              <w:rPr>
                <w:rFonts w:eastAsia="Times New Roman" w:cs="Calibri"/>
                <w:color w:val="000000"/>
                <w:sz w:val="20"/>
                <w:szCs w:val="20"/>
                <w:lang w:eastAsia="en-GB"/>
              </w:rPr>
              <w:t>5</w:t>
            </w:r>
          </w:p>
        </w:tc>
        <w:tc>
          <w:tcPr>
            <w:tcW w:w="607" w:type="pct"/>
            <w:vMerge w:val="restart"/>
            <w:shd w:val="clear" w:color="auto" w:fill="auto"/>
            <w:vAlign w:val="center"/>
            <w:hideMark/>
          </w:tcPr>
          <w:p w14:paraId="5DEFD126" w14:textId="77777777" w:rsidR="0014427D" w:rsidRPr="00EB5ED7" w:rsidRDefault="0014427D" w:rsidP="00732AD8">
            <w:pPr>
              <w:jc w:val="both"/>
              <w:rPr>
                <w:rFonts w:eastAsia="Times New Roman" w:cs="Calibri"/>
                <w:color w:val="000000"/>
                <w:sz w:val="20"/>
                <w:szCs w:val="20"/>
                <w:lang w:eastAsia="en-GB"/>
              </w:rPr>
            </w:pPr>
            <w:r w:rsidRPr="00EB5ED7">
              <w:rPr>
                <w:rFonts w:eastAsia="Times New Roman" w:cs="Calibri"/>
                <w:color w:val="000000"/>
                <w:sz w:val="20"/>
                <w:szCs w:val="20"/>
                <w:lang w:eastAsia="en-GB"/>
              </w:rPr>
              <w:t> </w:t>
            </w:r>
          </w:p>
        </w:tc>
      </w:tr>
      <w:tr w:rsidR="0014427D" w:rsidRPr="00EB5ED7" w14:paraId="29460611" w14:textId="77777777" w:rsidTr="00732AD8">
        <w:trPr>
          <w:trHeight w:val="280"/>
        </w:trPr>
        <w:tc>
          <w:tcPr>
            <w:tcW w:w="3721" w:type="pct"/>
            <w:shd w:val="clear" w:color="auto" w:fill="auto"/>
            <w:vAlign w:val="bottom"/>
            <w:hideMark/>
          </w:tcPr>
          <w:p w14:paraId="73B3CEB7"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sunt prezentate resurse pentru identificarea de noi clienti;</w:t>
            </w:r>
          </w:p>
        </w:tc>
        <w:tc>
          <w:tcPr>
            <w:tcW w:w="672" w:type="pct"/>
            <w:vMerge/>
            <w:vAlign w:val="center"/>
            <w:hideMark/>
          </w:tcPr>
          <w:p w14:paraId="540E44B4" w14:textId="77777777" w:rsidR="0014427D" w:rsidRPr="00EB5ED7" w:rsidRDefault="0014427D" w:rsidP="00732AD8">
            <w:pPr>
              <w:jc w:val="both"/>
              <w:rPr>
                <w:rFonts w:eastAsia="Times New Roman" w:cs="Calibri"/>
                <w:color w:val="000000"/>
                <w:sz w:val="20"/>
                <w:szCs w:val="20"/>
                <w:lang w:eastAsia="en-GB"/>
              </w:rPr>
            </w:pPr>
          </w:p>
        </w:tc>
        <w:tc>
          <w:tcPr>
            <w:tcW w:w="607" w:type="pct"/>
            <w:vMerge/>
            <w:vAlign w:val="center"/>
            <w:hideMark/>
          </w:tcPr>
          <w:p w14:paraId="426EA1E7" w14:textId="77777777" w:rsidR="0014427D" w:rsidRPr="00EB5ED7" w:rsidRDefault="0014427D" w:rsidP="00732AD8">
            <w:pPr>
              <w:jc w:val="both"/>
              <w:rPr>
                <w:rFonts w:eastAsia="Times New Roman" w:cs="Calibri"/>
                <w:color w:val="000000"/>
                <w:sz w:val="20"/>
                <w:szCs w:val="20"/>
                <w:lang w:eastAsia="en-GB"/>
              </w:rPr>
            </w:pPr>
          </w:p>
        </w:tc>
      </w:tr>
      <w:tr w:rsidR="0014427D" w:rsidRPr="00EB5ED7" w14:paraId="1C4D8552" w14:textId="77777777" w:rsidTr="00732AD8">
        <w:trPr>
          <w:trHeight w:val="280"/>
        </w:trPr>
        <w:tc>
          <w:tcPr>
            <w:tcW w:w="3721" w:type="pct"/>
            <w:shd w:val="clear" w:color="auto" w:fill="auto"/>
            <w:vAlign w:val="bottom"/>
            <w:hideMark/>
          </w:tcPr>
          <w:p w14:paraId="7E638A45"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sunt estimate rezultatele actiunilor de promovare;</w:t>
            </w:r>
          </w:p>
        </w:tc>
        <w:tc>
          <w:tcPr>
            <w:tcW w:w="672" w:type="pct"/>
            <w:vMerge/>
            <w:vAlign w:val="center"/>
            <w:hideMark/>
          </w:tcPr>
          <w:p w14:paraId="4BBC7FF0" w14:textId="77777777" w:rsidR="0014427D" w:rsidRPr="00EB5ED7" w:rsidRDefault="0014427D" w:rsidP="00732AD8">
            <w:pPr>
              <w:jc w:val="both"/>
              <w:rPr>
                <w:rFonts w:eastAsia="Times New Roman" w:cs="Calibri"/>
                <w:color w:val="000000"/>
                <w:sz w:val="20"/>
                <w:szCs w:val="20"/>
                <w:lang w:eastAsia="en-GB"/>
              </w:rPr>
            </w:pPr>
          </w:p>
        </w:tc>
        <w:tc>
          <w:tcPr>
            <w:tcW w:w="607" w:type="pct"/>
            <w:vMerge/>
            <w:vAlign w:val="center"/>
            <w:hideMark/>
          </w:tcPr>
          <w:p w14:paraId="1984F23B" w14:textId="77777777" w:rsidR="0014427D" w:rsidRPr="00EB5ED7" w:rsidRDefault="0014427D" w:rsidP="00732AD8">
            <w:pPr>
              <w:jc w:val="both"/>
              <w:rPr>
                <w:rFonts w:eastAsia="Times New Roman" w:cs="Calibri"/>
                <w:color w:val="000000"/>
                <w:sz w:val="20"/>
                <w:szCs w:val="20"/>
                <w:lang w:eastAsia="en-GB"/>
              </w:rPr>
            </w:pPr>
          </w:p>
        </w:tc>
      </w:tr>
      <w:tr w:rsidR="0014427D" w:rsidRPr="00EB5ED7" w14:paraId="7AD2BDBA" w14:textId="77777777" w:rsidTr="00732AD8">
        <w:trPr>
          <w:trHeight w:val="280"/>
        </w:trPr>
        <w:tc>
          <w:tcPr>
            <w:tcW w:w="3721" w:type="pct"/>
            <w:shd w:val="clear" w:color="auto" w:fill="auto"/>
            <w:vAlign w:val="bottom"/>
            <w:hideMark/>
          </w:tcPr>
          <w:p w14:paraId="650063FE"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sunt corelate cu segmentul de piață deservit;</w:t>
            </w:r>
          </w:p>
        </w:tc>
        <w:tc>
          <w:tcPr>
            <w:tcW w:w="672" w:type="pct"/>
            <w:vMerge/>
            <w:vAlign w:val="center"/>
            <w:hideMark/>
          </w:tcPr>
          <w:p w14:paraId="5B08F2DE" w14:textId="77777777" w:rsidR="0014427D" w:rsidRPr="00EB5ED7" w:rsidRDefault="0014427D" w:rsidP="00732AD8">
            <w:pPr>
              <w:jc w:val="both"/>
              <w:rPr>
                <w:rFonts w:eastAsia="Times New Roman" w:cs="Calibri"/>
                <w:color w:val="000000"/>
                <w:sz w:val="20"/>
                <w:szCs w:val="20"/>
                <w:lang w:eastAsia="en-GB"/>
              </w:rPr>
            </w:pPr>
          </w:p>
        </w:tc>
        <w:tc>
          <w:tcPr>
            <w:tcW w:w="607" w:type="pct"/>
            <w:vMerge/>
            <w:vAlign w:val="center"/>
            <w:hideMark/>
          </w:tcPr>
          <w:p w14:paraId="015A2890" w14:textId="77777777" w:rsidR="0014427D" w:rsidRPr="00EB5ED7" w:rsidRDefault="0014427D" w:rsidP="00732AD8">
            <w:pPr>
              <w:jc w:val="both"/>
              <w:rPr>
                <w:rFonts w:eastAsia="Times New Roman" w:cs="Calibri"/>
                <w:color w:val="000000"/>
                <w:sz w:val="20"/>
                <w:szCs w:val="20"/>
                <w:lang w:eastAsia="en-GB"/>
              </w:rPr>
            </w:pPr>
          </w:p>
        </w:tc>
      </w:tr>
      <w:tr w:rsidR="0014427D" w:rsidRPr="00EB5ED7" w14:paraId="122E3071" w14:textId="77777777" w:rsidTr="00732AD8">
        <w:trPr>
          <w:trHeight w:val="280"/>
        </w:trPr>
        <w:tc>
          <w:tcPr>
            <w:tcW w:w="5000" w:type="pct"/>
            <w:gridSpan w:val="3"/>
            <w:shd w:val="clear" w:color="000000" w:fill="9BC2E6"/>
            <w:vAlign w:val="center"/>
            <w:hideMark/>
          </w:tcPr>
          <w:p w14:paraId="01C5893A" w14:textId="77777777" w:rsidR="0014427D" w:rsidRPr="00EB5ED7" w:rsidRDefault="0014427D" w:rsidP="00732AD8">
            <w:pPr>
              <w:jc w:val="both"/>
              <w:rPr>
                <w:rFonts w:eastAsia="Times New Roman" w:cs="Calibri"/>
                <w:b/>
                <w:bCs/>
                <w:color w:val="0D0D0D"/>
                <w:sz w:val="20"/>
                <w:szCs w:val="20"/>
                <w:lang w:eastAsia="en-GB"/>
              </w:rPr>
            </w:pPr>
            <w:r w:rsidRPr="00EB5ED7">
              <w:rPr>
                <w:rFonts w:eastAsia="Times New Roman" w:cs="Calibri"/>
                <w:b/>
                <w:bCs/>
                <w:color w:val="0D0D0D"/>
                <w:sz w:val="20"/>
                <w:szCs w:val="20"/>
                <w:lang w:eastAsia="en-GB"/>
              </w:rPr>
              <w:t>6. Proiectiile financiare: Bugetul proiectului</w:t>
            </w:r>
          </w:p>
        </w:tc>
      </w:tr>
      <w:tr w:rsidR="0014427D" w:rsidRPr="00EB5ED7" w14:paraId="4279F060" w14:textId="77777777" w:rsidTr="00732AD8">
        <w:trPr>
          <w:trHeight w:val="280"/>
        </w:trPr>
        <w:tc>
          <w:tcPr>
            <w:tcW w:w="3721" w:type="pct"/>
            <w:shd w:val="clear" w:color="auto" w:fill="auto"/>
            <w:vAlign w:val="bottom"/>
            <w:hideMark/>
          </w:tcPr>
          <w:p w14:paraId="110525A4"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Elementele de investitie sunt relevante domeniului de activitate</w:t>
            </w:r>
          </w:p>
        </w:tc>
        <w:tc>
          <w:tcPr>
            <w:tcW w:w="672" w:type="pct"/>
            <w:vMerge w:val="restart"/>
            <w:shd w:val="clear" w:color="auto" w:fill="auto"/>
            <w:vAlign w:val="center"/>
            <w:hideMark/>
          </w:tcPr>
          <w:p w14:paraId="0D81ACBE" w14:textId="77777777" w:rsidR="0014427D" w:rsidRPr="00EB5ED7" w:rsidRDefault="0014427D" w:rsidP="00732AD8">
            <w:pPr>
              <w:jc w:val="center"/>
              <w:rPr>
                <w:rFonts w:eastAsia="Times New Roman" w:cs="Calibri"/>
                <w:color w:val="000000"/>
                <w:sz w:val="20"/>
                <w:szCs w:val="20"/>
                <w:lang w:eastAsia="en-GB"/>
              </w:rPr>
            </w:pPr>
            <w:r w:rsidRPr="00EB5ED7">
              <w:rPr>
                <w:rFonts w:eastAsia="Times New Roman" w:cs="Calibri"/>
                <w:color w:val="000000"/>
                <w:sz w:val="20"/>
                <w:szCs w:val="20"/>
                <w:lang w:eastAsia="en-GB"/>
              </w:rPr>
              <w:t>10</w:t>
            </w:r>
          </w:p>
        </w:tc>
        <w:tc>
          <w:tcPr>
            <w:tcW w:w="607" w:type="pct"/>
            <w:vMerge w:val="restart"/>
            <w:shd w:val="clear" w:color="auto" w:fill="auto"/>
            <w:vAlign w:val="center"/>
            <w:hideMark/>
          </w:tcPr>
          <w:p w14:paraId="42CCB649" w14:textId="77777777" w:rsidR="0014427D" w:rsidRPr="00EB5ED7" w:rsidRDefault="0014427D" w:rsidP="00732AD8">
            <w:pPr>
              <w:jc w:val="both"/>
              <w:rPr>
                <w:rFonts w:eastAsia="Times New Roman" w:cs="Calibri"/>
                <w:color w:val="000000"/>
                <w:sz w:val="20"/>
                <w:szCs w:val="20"/>
                <w:lang w:eastAsia="en-GB"/>
              </w:rPr>
            </w:pPr>
            <w:r w:rsidRPr="00EB5ED7">
              <w:rPr>
                <w:rFonts w:eastAsia="Times New Roman" w:cs="Calibri"/>
                <w:color w:val="000000"/>
                <w:sz w:val="20"/>
                <w:szCs w:val="20"/>
                <w:lang w:eastAsia="en-GB"/>
              </w:rPr>
              <w:t> </w:t>
            </w:r>
          </w:p>
        </w:tc>
      </w:tr>
      <w:tr w:rsidR="0014427D" w:rsidRPr="00EB5ED7" w14:paraId="11120A4B" w14:textId="77777777" w:rsidTr="00732AD8">
        <w:trPr>
          <w:trHeight w:val="280"/>
        </w:trPr>
        <w:tc>
          <w:tcPr>
            <w:tcW w:w="3721" w:type="pct"/>
            <w:shd w:val="clear" w:color="auto" w:fill="auto"/>
            <w:vAlign w:val="bottom"/>
            <w:hideMark/>
          </w:tcPr>
          <w:p w14:paraId="5B077541"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Cheltuielile eligibile sunt direct corelate cu codul CAEN finantabil</w:t>
            </w:r>
          </w:p>
        </w:tc>
        <w:tc>
          <w:tcPr>
            <w:tcW w:w="672" w:type="pct"/>
            <w:vMerge/>
            <w:vAlign w:val="center"/>
            <w:hideMark/>
          </w:tcPr>
          <w:p w14:paraId="482A2B69" w14:textId="77777777" w:rsidR="0014427D" w:rsidRPr="00EB5ED7" w:rsidRDefault="0014427D" w:rsidP="00732AD8">
            <w:pPr>
              <w:jc w:val="both"/>
              <w:rPr>
                <w:rFonts w:eastAsia="Times New Roman" w:cs="Calibri"/>
                <w:color w:val="000000"/>
                <w:sz w:val="20"/>
                <w:szCs w:val="20"/>
                <w:lang w:eastAsia="en-GB"/>
              </w:rPr>
            </w:pPr>
          </w:p>
        </w:tc>
        <w:tc>
          <w:tcPr>
            <w:tcW w:w="607" w:type="pct"/>
            <w:vMerge/>
            <w:vAlign w:val="center"/>
            <w:hideMark/>
          </w:tcPr>
          <w:p w14:paraId="14D02B19" w14:textId="77777777" w:rsidR="0014427D" w:rsidRPr="00EB5ED7" w:rsidRDefault="0014427D" w:rsidP="00732AD8">
            <w:pPr>
              <w:jc w:val="both"/>
              <w:rPr>
                <w:rFonts w:eastAsia="Times New Roman" w:cs="Calibri"/>
                <w:color w:val="000000"/>
                <w:sz w:val="20"/>
                <w:szCs w:val="20"/>
                <w:lang w:eastAsia="en-GB"/>
              </w:rPr>
            </w:pPr>
          </w:p>
        </w:tc>
      </w:tr>
      <w:tr w:rsidR="0014427D" w:rsidRPr="00EB5ED7" w14:paraId="339392A7" w14:textId="77777777" w:rsidTr="00732AD8">
        <w:trPr>
          <w:trHeight w:val="300"/>
        </w:trPr>
        <w:tc>
          <w:tcPr>
            <w:tcW w:w="3721" w:type="pct"/>
            <w:shd w:val="clear" w:color="auto" w:fill="auto"/>
            <w:vAlign w:val="bottom"/>
            <w:hideMark/>
          </w:tcPr>
          <w:p w14:paraId="7C21992A"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 xml:space="preserve">Bugetul proiectului este corect realizat </w:t>
            </w:r>
          </w:p>
        </w:tc>
        <w:tc>
          <w:tcPr>
            <w:tcW w:w="672" w:type="pct"/>
            <w:vMerge/>
            <w:vAlign w:val="center"/>
            <w:hideMark/>
          </w:tcPr>
          <w:p w14:paraId="2FFDC9C2" w14:textId="77777777" w:rsidR="0014427D" w:rsidRPr="00EB5ED7" w:rsidRDefault="0014427D" w:rsidP="00732AD8">
            <w:pPr>
              <w:jc w:val="both"/>
              <w:rPr>
                <w:rFonts w:eastAsia="Times New Roman" w:cs="Calibri"/>
                <w:color w:val="000000"/>
                <w:sz w:val="20"/>
                <w:szCs w:val="20"/>
                <w:lang w:eastAsia="en-GB"/>
              </w:rPr>
            </w:pPr>
          </w:p>
        </w:tc>
        <w:tc>
          <w:tcPr>
            <w:tcW w:w="607" w:type="pct"/>
            <w:vMerge/>
            <w:vAlign w:val="center"/>
            <w:hideMark/>
          </w:tcPr>
          <w:p w14:paraId="3631E7BA" w14:textId="77777777" w:rsidR="0014427D" w:rsidRPr="00EB5ED7" w:rsidRDefault="0014427D" w:rsidP="00732AD8">
            <w:pPr>
              <w:jc w:val="both"/>
              <w:rPr>
                <w:rFonts w:eastAsia="Times New Roman" w:cs="Calibri"/>
                <w:color w:val="000000"/>
                <w:sz w:val="20"/>
                <w:szCs w:val="20"/>
                <w:lang w:eastAsia="en-GB"/>
              </w:rPr>
            </w:pPr>
          </w:p>
        </w:tc>
      </w:tr>
      <w:tr w:rsidR="0014427D" w:rsidRPr="00EB5ED7" w14:paraId="7549203A" w14:textId="77777777" w:rsidTr="00732AD8">
        <w:trPr>
          <w:trHeight w:val="280"/>
        </w:trPr>
        <w:tc>
          <w:tcPr>
            <w:tcW w:w="5000" w:type="pct"/>
            <w:gridSpan w:val="3"/>
            <w:shd w:val="clear" w:color="000000" w:fill="9BC2E6"/>
            <w:vAlign w:val="center"/>
          </w:tcPr>
          <w:p w14:paraId="3F6DE078" w14:textId="77777777" w:rsidR="0014427D" w:rsidRPr="00EB5ED7" w:rsidRDefault="0014427D" w:rsidP="00732AD8">
            <w:pPr>
              <w:jc w:val="both"/>
              <w:rPr>
                <w:rFonts w:eastAsia="Times New Roman" w:cs="Calibri"/>
                <w:b/>
                <w:bCs/>
                <w:color w:val="0D0D0D"/>
                <w:sz w:val="20"/>
                <w:szCs w:val="20"/>
                <w:lang w:eastAsia="en-GB"/>
              </w:rPr>
            </w:pPr>
            <w:r w:rsidRPr="00EB5ED7">
              <w:rPr>
                <w:rFonts w:eastAsia="Times New Roman" w:cs="Calibri"/>
                <w:b/>
                <w:bCs/>
                <w:color w:val="0D0D0D"/>
                <w:sz w:val="20"/>
                <w:szCs w:val="20"/>
                <w:lang w:eastAsia="en-GB"/>
              </w:rPr>
              <w:t>7. Ponderea investitiilor in echipamente</w:t>
            </w:r>
          </w:p>
        </w:tc>
      </w:tr>
      <w:tr w:rsidR="0014427D" w:rsidRPr="00EB5ED7" w14:paraId="3D70EBC9" w14:textId="77777777" w:rsidTr="00732AD8">
        <w:trPr>
          <w:trHeight w:val="280"/>
        </w:trPr>
        <w:tc>
          <w:tcPr>
            <w:tcW w:w="3721" w:type="pct"/>
            <w:shd w:val="clear" w:color="auto" w:fill="auto"/>
            <w:hideMark/>
          </w:tcPr>
          <w:p w14:paraId="11663999"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 xml:space="preserve">mai mult de 60% din valoarea cheltuielilor eligibile inscrise in planul de afaceri </w:t>
            </w:r>
          </w:p>
        </w:tc>
        <w:tc>
          <w:tcPr>
            <w:tcW w:w="672" w:type="pct"/>
            <w:vMerge w:val="restart"/>
            <w:shd w:val="clear" w:color="auto" w:fill="auto"/>
            <w:vAlign w:val="center"/>
            <w:hideMark/>
          </w:tcPr>
          <w:p w14:paraId="19BC650C" w14:textId="77777777" w:rsidR="0014427D" w:rsidRPr="00EB5ED7" w:rsidRDefault="0014427D" w:rsidP="00732AD8">
            <w:pPr>
              <w:jc w:val="center"/>
              <w:rPr>
                <w:rFonts w:eastAsia="Times New Roman" w:cs="Calibri"/>
                <w:color w:val="000000"/>
                <w:sz w:val="20"/>
                <w:szCs w:val="20"/>
                <w:highlight w:val="yellow"/>
                <w:lang w:eastAsia="en-GB"/>
              </w:rPr>
            </w:pPr>
            <w:r w:rsidRPr="00EB5ED7">
              <w:rPr>
                <w:rFonts w:eastAsia="Times New Roman" w:cs="Calibri"/>
                <w:color w:val="000000"/>
                <w:sz w:val="20"/>
                <w:szCs w:val="20"/>
                <w:lang w:eastAsia="en-GB"/>
              </w:rPr>
              <w:t>15</w:t>
            </w:r>
          </w:p>
        </w:tc>
        <w:tc>
          <w:tcPr>
            <w:tcW w:w="607" w:type="pct"/>
            <w:vMerge w:val="restart"/>
            <w:shd w:val="clear" w:color="auto" w:fill="auto"/>
            <w:vAlign w:val="center"/>
            <w:hideMark/>
          </w:tcPr>
          <w:p w14:paraId="6B7D3541" w14:textId="77777777" w:rsidR="0014427D" w:rsidRPr="00EB5ED7" w:rsidRDefault="0014427D" w:rsidP="00732AD8">
            <w:pPr>
              <w:jc w:val="both"/>
              <w:rPr>
                <w:rFonts w:eastAsia="Times New Roman" w:cs="Calibri"/>
                <w:color w:val="000000"/>
                <w:sz w:val="20"/>
                <w:szCs w:val="20"/>
                <w:highlight w:val="yellow"/>
                <w:lang w:eastAsia="en-GB"/>
              </w:rPr>
            </w:pPr>
            <w:r w:rsidRPr="00EB5ED7">
              <w:rPr>
                <w:rFonts w:eastAsia="Times New Roman" w:cs="Calibri"/>
                <w:color w:val="000000"/>
                <w:sz w:val="20"/>
                <w:szCs w:val="20"/>
                <w:lang w:eastAsia="en-GB"/>
              </w:rPr>
              <w:t> </w:t>
            </w:r>
          </w:p>
        </w:tc>
      </w:tr>
      <w:tr w:rsidR="0014427D" w:rsidRPr="00EB5ED7" w14:paraId="0A710ECF" w14:textId="77777777" w:rsidTr="00732AD8">
        <w:trPr>
          <w:trHeight w:val="280"/>
        </w:trPr>
        <w:tc>
          <w:tcPr>
            <w:tcW w:w="3721" w:type="pct"/>
            <w:shd w:val="clear" w:color="auto" w:fill="auto"/>
            <w:hideMark/>
          </w:tcPr>
          <w:p w14:paraId="30124A86"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intre 50% - 60% din valoarea cheltuielilor eligibile inscrise in planul de afaceri</w:t>
            </w:r>
          </w:p>
        </w:tc>
        <w:tc>
          <w:tcPr>
            <w:tcW w:w="672" w:type="pct"/>
            <w:vMerge/>
            <w:shd w:val="clear" w:color="auto" w:fill="auto"/>
            <w:vAlign w:val="center"/>
            <w:hideMark/>
          </w:tcPr>
          <w:p w14:paraId="48C1BB9D" w14:textId="77777777" w:rsidR="0014427D" w:rsidRPr="00EB5ED7" w:rsidRDefault="0014427D" w:rsidP="00732AD8">
            <w:pPr>
              <w:jc w:val="center"/>
              <w:rPr>
                <w:rFonts w:eastAsia="Times New Roman" w:cs="Calibri"/>
                <w:color w:val="000000"/>
                <w:sz w:val="20"/>
                <w:szCs w:val="20"/>
                <w:lang w:eastAsia="en-GB"/>
              </w:rPr>
            </w:pPr>
          </w:p>
        </w:tc>
        <w:tc>
          <w:tcPr>
            <w:tcW w:w="607" w:type="pct"/>
            <w:vMerge/>
            <w:vAlign w:val="center"/>
            <w:hideMark/>
          </w:tcPr>
          <w:p w14:paraId="4B475412" w14:textId="77777777" w:rsidR="0014427D" w:rsidRPr="00EB5ED7" w:rsidRDefault="0014427D" w:rsidP="00732AD8">
            <w:pPr>
              <w:jc w:val="both"/>
              <w:rPr>
                <w:rFonts w:eastAsia="Times New Roman" w:cs="Calibri"/>
                <w:color w:val="000000"/>
                <w:sz w:val="20"/>
                <w:szCs w:val="20"/>
                <w:highlight w:val="yellow"/>
                <w:lang w:eastAsia="en-GB"/>
              </w:rPr>
            </w:pPr>
          </w:p>
        </w:tc>
      </w:tr>
      <w:tr w:rsidR="0014427D" w:rsidRPr="00EB5ED7" w14:paraId="6DA80A23" w14:textId="77777777" w:rsidTr="00732AD8">
        <w:trPr>
          <w:trHeight w:val="280"/>
        </w:trPr>
        <w:tc>
          <w:tcPr>
            <w:tcW w:w="3721" w:type="pct"/>
            <w:shd w:val="clear" w:color="auto" w:fill="auto"/>
          </w:tcPr>
          <w:p w14:paraId="2E51CDA1"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mai puţin de 50% din valoarea cheltuielilor eligibile inscrise in planul de afaceri.  (Se acorda cumulativ cate 2 pct pentru fiecare 10% din ponderea investitiilor in echipamente).</w:t>
            </w:r>
          </w:p>
        </w:tc>
        <w:tc>
          <w:tcPr>
            <w:tcW w:w="672" w:type="pct"/>
            <w:vMerge/>
            <w:shd w:val="clear" w:color="auto" w:fill="auto"/>
            <w:vAlign w:val="center"/>
          </w:tcPr>
          <w:p w14:paraId="134A5655" w14:textId="77777777" w:rsidR="0014427D" w:rsidRPr="00EB5ED7" w:rsidRDefault="0014427D" w:rsidP="00732AD8">
            <w:pPr>
              <w:jc w:val="center"/>
              <w:rPr>
                <w:rFonts w:eastAsia="Times New Roman" w:cs="Calibri"/>
                <w:color w:val="000000"/>
                <w:sz w:val="20"/>
                <w:szCs w:val="20"/>
                <w:highlight w:val="yellow"/>
                <w:lang w:eastAsia="en-GB"/>
              </w:rPr>
            </w:pPr>
          </w:p>
        </w:tc>
        <w:tc>
          <w:tcPr>
            <w:tcW w:w="607" w:type="pct"/>
            <w:vMerge/>
            <w:vAlign w:val="center"/>
          </w:tcPr>
          <w:p w14:paraId="25DEC13D" w14:textId="77777777" w:rsidR="0014427D" w:rsidRPr="00EB5ED7" w:rsidRDefault="0014427D" w:rsidP="00732AD8">
            <w:pPr>
              <w:jc w:val="both"/>
              <w:rPr>
                <w:rFonts w:eastAsia="Times New Roman" w:cs="Calibri"/>
                <w:color w:val="000000"/>
                <w:sz w:val="20"/>
                <w:szCs w:val="20"/>
                <w:highlight w:val="yellow"/>
                <w:lang w:eastAsia="en-GB"/>
              </w:rPr>
            </w:pPr>
          </w:p>
        </w:tc>
      </w:tr>
      <w:tr w:rsidR="0014427D" w:rsidRPr="00EB5ED7" w14:paraId="43DDAE8D" w14:textId="77777777" w:rsidTr="00732AD8">
        <w:trPr>
          <w:trHeight w:val="280"/>
        </w:trPr>
        <w:tc>
          <w:tcPr>
            <w:tcW w:w="5000" w:type="pct"/>
            <w:gridSpan w:val="3"/>
            <w:shd w:val="clear" w:color="000000" w:fill="9BC2E6"/>
            <w:vAlign w:val="center"/>
          </w:tcPr>
          <w:p w14:paraId="6299DDC5" w14:textId="77777777" w:rsidR="0014427D" w:rsidRPr="00EB5ED7" w:rsidRDefault="0014427D" w:rsidP="00732AD8">
            <w:pPr>
              <w:jc w:val="both"/>
              <w:rPr>
                <w:rFonts w:eastAsia="Times New Roman" w:cs="Calibri"/>
                <w:b/>
                <w:bCs/>
                <w:color w:val="0D0D0D"/>
                <w:sz w:val="20"/>
                <w:szCs w:val="20"/>
                <w:lang w:eastAsia="en-GB"/>
              </w:rPr>
            </w:pPr>
            <w:r w:rsidRPr="00EB5ED7">
              <w:rPr>
                <w:rFonts w:eastAsia="Times New Roman" w:cs="Calibri"/>
                <w:b/>
                <w:bCs/>
                <w:color w:val="0D0D0D"/>
                <w:sz w:val="20"/>
                <w:szCs w:val="20"/>
                <w:lang w:eastAsia="en-GB"/>
              </w:rPr>
              <w:t>8. Promovarea temelor secundare</w:t>
            </w:r>
          </w:p>
        </w:tc>
      </w:tr>
      <w:tr w:rsidR="0014427D" w:rsidRPr="00EB5ED7" w14:paraId="57919FDC" w14:textId="77777777" w:rsidTr="00732AD8">
        <w:trPr>
          <w:trHeight w:val="280"/>
        </w:trPr>
        <w:tc>
          <w:tcPr>
            <w:tcW w:w="3721" w:type="pct"/>
            <w:shd w:val="clear" w:color="auto" w:fill="auto"/>
            <w:vAlign w:val="bottom"/>
            <w:hideMark/>
          </w:tcPr>
          <w:p w14:paraId="2A7E24DA"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Sprijinirea tranziției către o economie cu emisii scăzute de dioxid de carbon și eficientă din punctul de vedere al utilizării resurselor</w:t>
            </w:r>
          </w:p>
        </w:tc>
        <w:tc>
          <w:tcPr>
            <w:tcW w:w="672" w:type="pct"/>
            <w:vMerge w:val="restart"/>
            <w:shd w:val="clear" w:color="auto" w:fill="auto"/>
            <w:vAlign w:val="center"/>
            <w:hideMark/>
          </w:tcPr>
          <w:p w14:paraId="44587991" w14:textId="77777777" w:rsidR="0014427D" w:rsidRPr="00EB5ED7" w:rsidRDefault="0014427D" w:rsidP="00732AD8">
            <w:pPr>
              <w:jc w:val="center"/>
              <w:rPr>
                <w:rFonts w:eastAsia="Times New Roman" w:cs="Calibri"/>
                <w:color w:val="000000"/>
                <w:sz w:val="20"/>
                <w:szCs w:val="20"/>
                <w:lang w:eastAsia="en-GB"/>
              </w:rPr>
            </w:pPr>
            <w:r w:rsidRPr="00EB5ED7">
              <w:rPr>
                <w:rFonts w:eastAsia="Times New Roman" w:cs="Calibri"/>
                <w:color w:val="000000"/>
                <w:sz w:val="20"/>
                <w:szCs w:val="20"/>
                <w:lang w:eastAsia="en-GB"/>
              </w:rPr>
              <w:t>10</w:t>
            </w:r>
          </w:p>
        </w:tc>
        <w:tc>
          <w:tcPr>
            <w:tcW w:w="607" w:type="pct"/>
            <w:vMerge w:val="restart"/>
            <w:shd w:val="clear" w:color="auto" w:fill="auto"/>
            <w:vAlign w:val="center"/>
            <w:hideMark/>
          </w:tcPr>
          <w:p w14:paraId="113C7643" w14:textId="77777777" w:rsidR="0014427D" w:rsidRPr="00EB5ED7" w:rsidRDefault="0014427D" w:rsidP="00732AD8">
            <w:pPr>
              <w:jc w:val="both"/>
              <w:rPr>
                <w:rFonts w:eastAsia="Times New Roman" w:cs="Calibri"/>
                <w:color w:val="000000"/>
                <w:sz w:val="20"/>
                <w:szCs w:val="20"/>
                <w:lang w:eastAsia="en-GB"/>
              </w:rPr>
            </w:pPr>
            <w:r w:rsidRPr="00EB5ED7">
              <w:rPr>
                <w:rFonts w:eastAsia="Times New Roman" w:cs="Calibri"/>
                <w:color w:val="000000"/>
                <w:sz w:val="20"/>
                <w:szCs w:val="20"/>
                <w:lang w:eastAsia="en-GB"/>
              </w:rPr>
              <w:t> </w:t>
            </w:r>
          </w:p>
        </w:tc>
      </w:tr>
      <w:tr w:rsidR="0014427D" w:rsidRPr="00EB5ED7" w14:paraId="14730941" w14:textId="77777777" w:rsidTr="00732AD8">
        <w:trPr>
          <w:trHeight w:val="280"/>
        </w:trPr>
        <w:tc>
          <w:tcPr>
            <w:tcW w:w="3721" w:type="pct"/>
            <w:shd w:val="clear" w:color="auto" w:fill="auto"/>
            <w:vAlign w:val="bottom"/>
            <w:hideMark/>
          </w:tcPr>
          <w:p w14:paraId="08AEAB9E"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Inovare sociala</w:t>
            </w:r>
          </w:p>
        </w:tc>
        <w:tc>
          <w:tcPr>
            <w:tcW w:w="672" w:type="pct"/>
            <w:vMerge/>
            <w:vAlign w:val="center"/>
            <w:hideMark/>
          </w:tcPr>
          <w:p w14:paraId="2FFA8712" w14:textId="77777777" w:rsidR="0014427D" w:rsidRPr="00EB5ED7" w:rsidRDefault="0014427D" w:rsidP="00732AD8">
            <w:pPr>
              <w:jc w:val="both"/>
              <w:rPr>
                <w:rFonts w:eastAsia="Times New Roman" w:cs="Calibri"/>
                <w:color w:val="000000"/>
                <w:sz w:val="20"/>
                <w:szCs w:val="20"/>
                <w:lang w:eastAsia="en-GB"/>
              </w:rPr>
            </w:pPr>
          </w:p>
        </w:tc>
        <w:tc>
          <w:tcPr>
            <w:tcW w:w="607" w:type="pct"/>
            <w:vMerge/>
            <w:vAlign w:val="center"/>
            <w:hideMark/>
          </w:tcPr>
          <w:p w14:paraId="391C79A2" w14:textId="77777777" w:rsidR="0014427D" w:rsidRPr="00EB5ED7" w:rsidRDefault="0014427D" w:rsidP="00732AD8">
            <w:pPr>
              <w:jc w:val="both"/>
              <w:rPr>
                <w:rFonts w:eastAsia="Times New Roman" w:cs="Calibri"/>
                <w:color w:val="000000"/>
                <w:sz w:val="20"/>
                <w:szCs w:val="20"/>
                <w:lang w:eastAsia="en-GB"/>
              </w:rPr>
            </w:pPr>
          </w:p>
        </w:tc>
      </w:tr>
      <w:tr w:rsidR="0014427D" w:rsidRPr="00EB5ED7" w14:paraId="7A579418" w14:textId="77777777" w:rsidTr="00732AD8">
        <w:trPr>
          <w:trHeight w:val="280"/>
        </w:trPr>
        <w:tc>
          <w:tcPr>
            <w:tcW w:w="3721" w:type="pct"/>
            <w:shd w:val="clear" w:color="auto" w:fill="auto"/>
            <w:vAlign w:val="bottom"/>
          </w:tcPr>
          <w:p w14:paraId="1C36CE71"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Îmbunătățirea accesibilității,a utilizării și a calității tehnologiilor informației și comunicațiilor</w:t>
            </w:r>
          </w:p>
        </w:tc>
        <w:tc>
          <w:tcPr>
            <w:tcW w:w="672" w:type="pct"/>
            <w:vMerge/>
            <w:vAlign w:val="center"/>
          </w:tcPr>
          <w:p w14:paraId="7D9A97FE" w14:textId="77777777" w:rsidR="0014427D" w:rsidRPr="00EB5ED7" w:rsidRDefault="0014427D" w:rsidP="00732AD8">
            <w:pPr>
              <w:jc w:val="both"/>
              <w:rPr>
                <w:rFonts w:eastAsia="Times New Roman" w:cs="Calibri"/>
                <w:color w:val="000000"/>
                <w:sz w:val="20"/>
                <w:szCs w:val="20"/>
                <w:lang w:eastAsia="en-GB"/>
              </w:rPr>
            </w:pPr>
          </w:p>
        </w:tc>
        <w:tc>
          <w:tcPr>
            <w:tcW w:w="607" w:type="pct"/>
            <w:vMerge/>
            <w:vAlign w:val="center"/>
          </w:tcPr>
          <w:p w14:paraId="2EC5EE66" w14:textId="77777777" w:rsidR="0014427D" w:rsidRPr="00EB5ED7" w:rsidRDefault="0014427D" w:rsidP="00732AD8">
            <w:pPr>
              <w:jc w:val="both"/>
              <w:rPr>
                <w:rFonts w:eastAsia="Times New Roman" w:cs="Calibri"/>
                <w:color w:val="000000"/>
                <w:sz w:val="20"/>
                <w:szCs w:val="20"/>
                <w:lang w:eastAsia="en-GB"/>
              </w:rPr>
            </w:pPr>
          </w:p>
        </w:tc>
      </w:tr>
      <w:tr w:rsidR="0014427D" w:rsidRPr="00EB5ED7" w14:paraId="7BD340D1" w14:textId="77777777" w:rsidTr="00732AD8">
        <w:trPr>
          <w:trHeight w:val="280"/>
        </w:trPr>
        <w:tc>
          <w:tcPr>
            <w:tcW w:w="3721" w:type="pct"/>
            <w:shd w:val="clear" w:color="auto" w:fill="auto"/>
            <w:vAlign w:val="bottom"/>
            <w:hideMark/>
          </w:tcPr>
          <w:p w14:paraId="0CD96325"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Egalitatea de sanse și nediscriminare</w:t>
            </w:r>
          </w:p>
        </w:tc>
        <w:tc>
          <w:tcPr>
            <w:tcW w:w="672" w:type="pct"/>
            <w:vMerge/>
            <w:vAlign w:val="center"/>
            <w:hideMark/>
          </w:tcPr>
          <w:p w14:paraId="0ABD30D3" w14:textId="77777777" w:rsidR="0014427D" w:rsidRPr="00EB5ED7" w:rsidRDefault="0014427D" w:rsidP="00732AD8">
            <w:pPr>
              <w:jc w:val="both"/>
              <w:rPr>
                <w:rFonts w:eastAsia="Times New Roman" w:cs="Calibri"/>
                <w:color w:val="000000"/>
                <w:sz w:val="20"/>
                <w:szCs w:val="20"/>
                <w:lang w:eastAsia="en-GB"/>
              </w:rPr>
            </w:pPr>
          </w:p>
        </w:tc>
        <w:tc>
          <w:tcPr>
            <w:tcW w:w="607" w:type="pct"/>
            <w:vMerge/>
            <w:vAlign w:val="center"/>
            <w:hideMark/>
          </w:tcPr>
          <w:p w14:paraId="1706D2D7" w14:textId="77777777" w:rsidR="0014427D" w:rsidRPr="00EB5ED7" w:rsidRDefault="0014427D" w:rsidP="00732AD8">
            <w:pPr>
              <w:jc w:val="both"/>
              <w:rPr>
                <w:rFonts w:eastAsia="Times New Roman" w:cs="Calibri"/>
                <w:color w:val="000000"/>
                <w:sz w:val="20"/>
                <w:szCs w:val="20"/>
                <w:lang w:eastAsia="en-GB"/>
              </w:rPr>
            </w:pPr>
          </w:p>
        </w:tc>
      </w:tr>
      <w:tr w:rsidR="0014427D" w:rsidRPr="00EB5ED7" w14:paraId="7DA5AB75" w14:textId="77777777" w:rsidTr="00732AD8">
        <w:trPr>
          <w:trHeight w:val="280"/>
        </w:trPr>
        <w:tc>
          <w:tcPr>
            <w:tcW w:w="5000" w:type="pct"/>
            <w:gridSpan w:val="3"/>
            <w:shd w:val="clear" w:color="000000" w:fill="9BC2E6"/>
            <w:vAlign w:val="center"/>
            <w:hideMark/>
          </w:tcPr>
          <w:p w14:paraId="726A9366" w14:textId="77777777" w:rsidR="0014427D" w:rsidRPr="00EB5ED7" w:rsidRDefault="0014427D" w:rsidP="00732AD8">
            <w:pPr>
              <w:jc w:val="both"/>
              <w:rPr>
                <w:rFonts w:eastAsia="Times New Roman" w:cs="Calibri"/>
                <w:b/>
                <w:bCs/>
                <w:color w:val="0D0D0D"/>
                <w:sz w:val="20"/>
                <w:szCs w:val="20"/>
                <w:lang w:eastAsia="en-GB"/>
              </w:rPr>
            </w:pPr>
            <w:r w:rsidRPr="00EB5ED7">
              <w:rPr>
                <w:rFonts w:eastAsia="Times New Roman" w:cs="Calibri"/>
                <w:b/>
                <w:bCs/>
                <w:color w:val="0D0D0D"/>
                <w:sz w:val="20"/>
                <w:szCs w:val="20"/>
                <w:lang w:eastAsia="en-GB"/>
              </w:rPr>
              <w:t xml:space="preserve">9. Previziuni financiare </w:t>
            </w:r>
          </w:p>
        </w:tc>
      </w:tr>
      <w:tr w:rsidR="0014427D" w:rsidRPr="00EB5ED7" w14:paraId="09B311A4" w14:textId="77777777" w:rsidTr="00732AD8">
        <w:trPr>
          <w:trHeight w:val="280"/>
        </w:trPr>
        <w:tc>
          <w:tcPr>
            <w:tcW w:w="5000" w:type="pct"/>
            <w:gridSpan w:val="3"/>
            <w:shd w:val="clear" w:color="000000" w:fill="BDD7EE"/>
            <w:vAlign w:val="bottom"/>
            <w:hideMark/>
          </w:tcPr>
          <w:p w14:paraId="57AFAE00" w14:textId="77777777" w:rsidR="0014427D" w:rsidRPr="00EB5ED7" w:rsidRDefault="0014427D" w:rsidP="00732AD8">
            <w:pPr>
              <w:jc w:val="both"/>
              <w:rPr>
                <w:rFonts w:eastAsia="Times New Roman" w:cs="Calibri"/>
                <w:b/>
                <w:bCs/>
                <w:color w:val="000000"/>
                <w:sz w:val="20"/>
                <w:szCs w:val="20"/>
                <w:lang w:eastAsia="en-GB"/>
              </w:rPr>
            </w:pPr>
            <w:r w:rsidRPr="00EB5ED7">
              <w:rPr>
                <w:rFonts w:eastAsia="Times New Roman" w:cs="Calibri"/>
                <w:b/>
                <w:bCs/>
                <w:color w:val="000000"/>
                <w:sz w:val="20"/>
                <w:szCs w:val="20"/>
                <w:lang w:eastAsia="en-GB"/>
              </w:rPr>
              <w:t>Prognoza veniturilor/cheltuielilor:</w:t>
            </w:r>
          </w:p>
        </w:tc>
      </w:tr>
      <w:tr w:rsidR="0014427D" w:rsidRPr="00EB5ED7" w14:paraId="4457EF15" w14:textId="77777777" w:rsidTr="00732AD8">
        <w:trPr>
          <w:trHeight w:val="300"/>
        </w:trPr>
        <w:tc>
          <w:tcPr>
            <w:tcW w:w="3721" w:type="pct"/>
            <w:shd w:val="clear" w:color="auto" w:fill="auto"/>
            <w:vAlign w:val="bottom"/>
            <w:hideMark/>
          </w:tcPr>
          <w:p w14:paraId="35B879AD"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Cheltuielile sunt corelate cu capacitatea de producție/prestare a serviciilor;</w:t>
            </w:r>
          </w:p>
        </w:tc>
        <w:tc>
          <w:tcPr>
            <w:tcW w:w="672" w:type="pct"/>
            <w:vMerge w:val="restart"/>
            <w:shd w:val="clear" w:color="auto" w:fill="auto"/>
            <w:vAlign w:val="center"/>
            <w:hideMark/>
          </w:tcPr>
          <w:p w14:paraId="0120A510" w14:textId="77777777" w:rsidR="0014427D" w:rsidRPr="00EB5ED7" w:rsidRDefault="0014427D" w:rsidP="00732AD8">
            <w:pPr>
              <w:jc w:val="center"/>
              <w:rPr>
                <w:rFonts w:eastAsia="Times New Roman" w:cs="Calibri"/>
                <w:color w:val="000000"/>
                <w:sz w:val="20"/>
                <w:szCs w:val="20"/>
                <w:lang w:eastAsia="en-GB"/>
              </w:rPr>
            </w:pPr>
            <w:r w:rsidRPr="00EB5ED7">
              <w:rPr>
                <w:rFonts w:eastAsia="Times New Roman" w:cs="Calibri"/>
                <w:color w:val="000000"/>
                <w:sz w:val="20"/>
                <w:szCs w:val="20"/>
                <w:lang w:eastAsia="en-GB"/>
              </w:rPr>
              <w:t>10</w:t>
            </w:r>
          </w:p>
        </w:tc>
        <w:tc>
          <w:tcPr>
            <w:tcW w:w="607" w:type="pct"/>
            <w:vMerge w:val="restart"/>
            <w:shd w:val="clear" w:color="auto" w:fill="auto"/>
            <w:vAlign w:val="center"/>
            <w:hideMark/>
          </w:tcPr>
          <w:p w14:paraId="5C6907AA" w14:textId="77777777" w:rsidR="0014427D" w:rsidRPr="00EB5ED7" w:rsidRDefault="0014427D" w:rsidP="00732AD8">
            <w:pPr>
              <w:jc w:val="both"/>
              <w:rPr>
                <w:rFonts w:eastAsia="Times New Roman" w:cs="Calibri"/>
                <w:color w:val="000000"/>
                <w:sz w:val="20"/>
                <w:szCs w:val="20"/>
                <w:lang w:eastAsia="en-GB"/>
              </w:rPr>
            </w:pPr>
            <w:r w:rsidRPr="00EB5ED7">
              <w:rPr>
                <w:rFonts w:eastAsia="Times New Roman" w:cs="Calibri"/>
                <w:color w:val="000000"/>
                <w:sz w:val="20"/>
                <w:szCs w:val="20"/>
                <w:lang w:eastAsia="en-GB"/>
              </w:rPr>
              <w:t> </w:t>
            </w:r>
          </w:p>
        </w:tc>
      </w:tr>
      <w:tr w:rsidR="0014427D" w:rsidRPr="00EB5ED7" w14:paraId="691B5C8D" w14:textId="77777777" w:rsidTr="00732AD8">
        <w:trPr>
          <w:trHeight w:val="280"/>
        </w:trPr>
        <w:tc>
          <w:tcPr>
            <w:tcW w:w="3721" w:type="pct"/>
            <w:shd w:val="clear" w:color="auto" w:fill="auto"/>
            <w:vAlign w:val="bottom"/>
            <w:hideMark/>
          </w:tcPr>
          <w:p w14:paraId="7C7BD443"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Veniturile sunt rezonabil estimate;</w:t>
            </w:r>
          </w:p>
        </w:tc>
        <w:tc>
          <w:tcPr>
            <w:tcW w:w="672" w:type="pct"/>
            <w:vMerge/>
            <w:vAlign w:val="center"/>
            <w:hideMark/>
          </w:tcPr>
          <w:p w14:paraId="358B142A" w14:textId="77777777" w:rsidR="0014427D" w:rsidRPr="00EB5ED7" w:rsidRDefault="0014427D" w:rsidP="00732AD8">
            <w:pPr>
              <w:jc w:val="both"/>
              <w:rPr>
                <w:rFonts w:eastAsia="Times New Roman" w:cs="Calibri"/>
                <w:color w:val="000000"/>
                <w:sz w:val="20"/>
                <w:szCs w:val="20"/>
                <w:lang w:eastAsia="en-GB"/>
              </w:rPr>
            </w:pPr>
          </w:p>
        </w:tc>
        <w:tc>
          <w:tcPr>
            <w:tcW w:w="607" w:type="pct"/>
            <w:vMerge/>
            <w:vAlign w:val="center"/>
            <w:hideMark/>
          </w:tcPr>
          <w:p w14:paraId="3391529F" w14:textId="77777777" w:rsidR="0014427D" w:rsidRPr="00EB5ED7" w:rsidRDefault="0014427D" w:rsidP="00732AD8">
            <w:pPr>
              <w:jc w:val="both"/>
              <w:rPr>
                <w:rFonts w:eastAsia="Times New Roman" w:cs="Calibri"/>
                <w:color w:val="000000"/>
                <w:sz w:val="20"/>
                <w:szCs w:val="20"/>
                <w:lang w:eastAsia="en-GB"/>
              </w:rPr>
            </w:pPr>
          </w:p>
        </w:tc>
      </w:tr>
      <w:tr w:rsidR="0014427D" w:rsidRPr="00EB5ED7" w14:paraId="54503537" w14:textId="77777777" w:rsidTr="00732AD8">
        <w:trPr>
          <w:trHeight w:val="280"/>
        </w:trPr>
        <w:tc>
          <w:tcPr>
            <w:tcW w:w="3721" w:type="pct"/>
            <w:shd w:val="clear" w:color="auto" w:fill="auto"/>
            <w:vAlign w:val="bottom"/>
            <w:hideMark/>
          </w:tcPr>
          <w:p w14:paraId="59BA6F4D"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Veniturile si cheltuielile sunt corect incadrate;</w:t>
            </w:r>
          </w:p>
        </w:tc>
        <w:tc>
          <w:tcPr>
            <w:tcW w:w="672" w:type="pct"/>
            <w:vMerge/>
            <w:vAlign w:val="center"/>
            <w:hideMark/>
          </w:tcPr>
          <w:p w14:paraId="604CD442" w14:textId="77777777" w:rsidR="0014427D" w:rsidRPr="00EB5ED7" w:rsidRDefault="0014427D" w:rsidP="00732AD8">
            <w:pPr>
              <w:jc w:val="both"/>
              <w:rPr>
                <w:rFonts w:eastAsia="Times New Roman" w:cs="Calibri"/>
                <w:color w:val="000000"/>
                <w:sz w:val="20"/>
                <w:szCs w:val="20"/>
                <w:lang w:eastAsia="en-GB"/>
              </w:rPr>
            </w:pPr>
          </w:p>
        </w:tc>
        <w:tc>
          <w:tcPr>
            <w:tcW w:w="607" w:type="pct"/>
            <w:vMerge/>
            <w:vAlign w:val="center"/>
            <w:hideMark/>
          </w:tcPr>
          <w:p w14:paraId="7E77C868" w14:textId="77777777" w:rsidR="0014427D" w:rsidRPr="00EB5ED7" w:rsidRDefault="0014427D" w:rsidP="00732AD8">
            <w:pPr>
              <w:jc w:val="both"/>
              <w:rPr>
                <w:rFonts w:eastAsia="Times New Roman" w:cs="Calibri"/>
                <w:color w:val="000000"/>
                <w:sz w:val="20"/>
                <w:szCs w:val="20"/>
                <w:lang w:eastAsia="en-GB"/>
              </w:rPr>
            </w:pPr>
          </w:p>
        </w:tc>
      </w:tr>
      <w:tr w:rsidR="0014427D" w:rsidRPr="00EB5ED7" w14:paraId="1B5D7FAB" w14:textId="77777777" w:rsidTr="00732AD8">
        <w:trPr>
          <w:trHeight w:val="330"/>
        </w:trPr>
        <w:tc>
          <w:tcPr>
            <w:tcW w:w="3721" w:type="pct"/>
            <w:shd w:val="clear" w:color="auto" w:fill="auto"/>
            <w:hideMark/>
          </w:tcPr>
          <w:p w14:paraId="24166D80"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 xml:space="preserve"> Rezultatul contabil pentru 24 de luni este pozitiv, respectiv veniturile totale sunt mai mari decât cheltuielile totale</w:t>
            </w:r>
          </w:p>
        </w:tc>
        <w:tc>
          <w:tcPr>
            <w:tcW w:w="672" w:type="pct"/>
            <w:vMerge/>
            <w:vAlign w:val="center"/>
            <w:hideMark/>
          </w:tcPr>
          <w:p w14:paraId="0B739E45" w14:textId="77777777" w:rsidR="0014427D" w:rsidRPr="00EB5ED7" w:rsidRDefault="0014427D" w:rsidP="00732AD8">
            <w:pPr>
              <w:jc w:val="both"/>
              <w:rPr>
                <w:rFonts w:eastAsia="Times New Roman" w:cs="Calibri"/>
                <w:color w:val="000000"/>
                <w:sz w:val="20"/>
                <w:szCs w:val="20"/>
                <w:lang w:eastAsia="en-GB"/>
              </w:rPr>
            </w:pPr>
          </w:p>
        </w:tc>
        <w:tc>
          <w:tcPr>
            <w:tcW w:w="607" w:type="pct"/>
            <w:vMerge/>
            <w:vAlign w:val="center"/>
            <w:hideMark/>
          </w:tcPr>
          <w:p w14:paraId="6D8B7D94" w14:textId="77777777" w:rsidR="0014427D" w:rsidRPr="00EB5ED7" w:rsidRDefault="0014427D" w:rsidP="00732AD8">
            <w:pPr>
              <w:jc w:val="both"/>
              <w:rPr>
                <w:rFonts w:eastAsia="Times New Roman" w:cs="Calibri"/>
                <w:color w:val="000000"/>
                <w:sz w:val="20"/>
                <w:szCs w:val="20"/>
                <w:lang w:eastAsia="en-GB"/>
              </w:rPr>
            </w:pPr>
          </w:p>
        </w:tc>
      </w:tr>
      <w:tr w:rsidR="0014427D" w:rsidRPr="00EB5ED7" w14:paraId="6E428998" w14:textId="77777777" w:rsidTr="00732AD8">
        <w:trPr>
          <w:trHeight w:val="280"/>
        </w:trPr>
        <w:tc>
          <w:tcPr>
            <w:tcW w:w="5000" w:type="pct"/>
            <w:gridSpan w:val="3"/>
            <w:shd w:val="clear" w:color="000000" w:fill="9BC2E6"/>
            <w:vAlign w:val="center"/>
            <w:hideMark/>
          </w:tcPr>
          <w:p w14:paraId="6CF781FC" w14:textId="77777777" w:rsidR="0014427D" w:rsidRPr="00EB5ED7" w:rsidRDefault="0014427D" w:rsidP="00732AD8">
            <w:pPr>
              <w:jc w:val="both"/>
              <w:rPr>
                <w:rFonts w:eastAsia="Times New Roman" w:cs="Calibri"/>
                <w:b/>
                <w:bCs/>
                <w:color w:val="0D0D0D"/>
                <w:sz w:val="20"/>
                <w:szCs w:val="20"/>
                <w:lang w:eastAsia="en-GB"/>
              </w:rPr>
            </w:pPr>
            <w:r w:rsidRPr="00EB5ED7">
              <w:rPr>
                <w:rFonts w:eastAsia="Times New Roman" w:cs="Calibri"/>
                <w:b/>
                <w:bCs/>
                <w:color w:val="0D0D0D"/>
                <w:sz w:val="20"/>
                <w:szCs w:val="20"/>
                <w:lang w:eastAsia="en-GB"/>
              </w:rPr>
              <w:t>10. Implicare personala</w:t>
            </w:r>
          </w:p>
        </w:tc>
      </w:tr>
      <w:tr w:rsidR="0014427D" w:rsidRPr="00EB5ED7" w14:paraId="2D1A733A" w14:textId="77777777" w:rsidTr="00732AD8">
        <w:trPr>
          <w:trHeight w:val="280"/>
        </w:trPr>
        <w:tc>
          <w:tcPr>
            <w:tcW w:w="5000" w:type="pct"/>
            <w:gridSpan w:val="3"/>
            <w:shd w:val="clear" w:color="000000" w:fill="BDD7EE"/>
            <w:vAlign w:val="bottom"/>
            <w:hideMark/>
          </w:tcPr>
          <w:p w14:paraId="09A57F89" w14:textId="77777777" w:rsidR="0014427D" w:rsidRPr="00EB5ED7" w:rsidRDefault="0014427D" w:rsidP="00732AD8">
            <w:pPr>
              <w:jc w:val="both"/>
              <w:rPr>
                <w:rFonts w:eastAsia="Times New Roman" w:cs="Calibri"/>
                <w:b/>
                <w:bCs/>
                <w:color w:val="000000"/>
                <w:sz w:val="20"/>
                <w:szCs w:val="20"/>
                <w:lang w:eastAsia="en-GB"/>
              </w:rPr>
            </w:pPr>
            <w:r w:rsidRPr="00EB5ED7">
              <w:rPr>
                <w:rFonts w:eastAsia="Times New Roman" w:cs="Calibri"/>
                <w:b/>
                <w:bCs/>
                <w:color w:val="000000"/>
                <w:sz w:val="20"/>
                <w:szCs w:val="20"/>
                <w:lang w:eastAsia="en-GB"/>
              </w:rPr>
              <w:t>Cunostinte despre domeniul de activitate</w:t>
            </w:r>
          </w:p>
        </w:tc>
      </w:tr>
      <w:tr w:rsidR="0014427D" w:rsidRPr="00EB5ED7" w14:paraId="1E122874" w14:textId="77777777" w:rsidTr="00732AD8">
        <w:trPr>
          <w:trHeight w:val="300"/>
        </w:trPr>
        <w:tc>
          <w:tcPr>
            <w:tcW w:w="3721" w:type="pct"/>
            <w:shd w:val="clear" w:color="auto" w:fill="auto"/>
            <w:vAlign w:val="bottom"/>
            <w:hideMark/>
          </w:tcPr>
          <w:p w14:paraId="6AC34458"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detine cunostinta solide despre domeniul de activitate;</w:t>
            </w:r>
          </w:p>
        </w:tc>
        <w:tc>
          <w:tcPr>
            <w:tcW w:w="672" w:type="pct"/>
            <w:shd w:val="clear" w:color="auto" w:fill="auto"/>
            <w:vAlign w:val="center"/>
            <w:hideMark/>
          </w:tcPr>
          <w:p w14:paraId="6021E0B9" w14:textId="77777777" w:rsidR="0014427D" w:rsidRPr="00EB5ED7" w:rsidRDefault="0014427D" w:rsidP="00732AD8">
            <w:pPr>
              <w:jc w:val="center"/>
              <w:rPr>
                <w:rFonts w:eastAsia="Times New Roman" w:cs="Calibri"/>
                <w:color w:val="000000"/>
                <w:sz w:val="20"/>
                <w:szCs w:val="20"/>
                <w:lang w:eastAsia="en-GB"/>
              </w:rPr>
            </w:pPr>
            <w:r w:rsidRPr="00EB5ED7">
              <w:rPr>
                <w:rFonts w:eastAsia="Times New Roman" w:cs="Calibri"/>
                <w:color w:val="000000"/>
                <w:sz w:val="20"/>
                <w:szCs w:val="20"/>
                <w:lang w:eastAsia="en-GB"/>
              </w:rPr>
              <w:t>2</w:t>
            </w:r>
          </w:p>
        </w:tc>
        <w:tc>
          <w:tcPr>
            <w:tcW w:w="607" w:type="pct"/>
            <w:shd w:val="clear" w:color="auto" w:fill="auto"/>
            <w:vAlign w:val="center"/>
            <w:hideMark/>
          </w:tcPr>
          <w:p w14:paraId="0EB7039C" w14:textId="77777777" w:rsidR="0014427D" w:rsidRPr="00EB5ED7" w:rsidRDefault="0014427D" w:rsidP="00732AD8">
            <w:pPr>
              <w:jc w:val="both"/>
              <w:rPr>
                <w:rFonts w:eastAsia="Times New Roman" w:cs="Calibri"/>
                <w:color w:val="000000"/>
                <w:sz w:val="20"/>
                <w:szCs w:val="20"/>
                <w:lang w:eastAsia="en-GB"/>
              </w:rPr>
            </w:pPr>
            <w:r w:rsidRPr="00EB5ED7">
              <w:rPr>
                <w:rFonts w:eastAsia="Times New Roman" w:cs="Calibri"/>
                <w:color w:val="000000"/>
                <w:sz w:val="20"/>
                <w:szCs w:val="20"/>
                <w:lang w:eastAsia="en-GB"/>
              </w:rPr>
              <w:t> </w:t>
            </w:r>
          </w:p>
        </w:tc>
      </w:tr>
      <w:tr w:rsidR="0014427D" w:rsidRPr="00EB5ED7" w14:paraId="496697A5" w14:textId="77777777" w:rsidTr="00732AD8">
        <w:trPr>
          <w:trHeight w:val="280"/>
        </w:trPr>
        <w:tc>
          <w:tcPr>
            <w:tcW w:w="5000" w:type="pct"/>
            <w:gridSpan w:val="3"/>
            <w:shd w:val="clear" w:color="000000" w:fill="BDD7EE"/>
            <w:vAlign w:val="bottom"/>
            <w:hideMark/>
          </w:tcPr>
          <w:p w14:paraId="39A6A722" w14:textId="77777777" w:rsidR="0014427D" w:rsidRPr="00EB5ED7" w:rsidRDefault="0014427D" w:rsidP="00732AD8">
            <w:pPr>
              <w:rPr>
                <w:rFonts w:eastAsia="Times New Roman" w:cs="Calibri"/>
                <w:b/>
                <w:bCs/>
                <w:color w:val="000000"/>
                <w:sz w:val="20"/>
                <w:szCs w:val="20"/>
                <w:lang w:eastAsia="en-GB"/>
              </w:rPr>
            </w:pPr>
            <w:r w:rsidRPr="00EB5ED7">
              <w:rPr>
                <w:rFonts w:eastAsia="Times New Roman" w:cs="Calibri"/>
                <w:b/>
                <w:bCs/>
                <w:color w:val="000000"/>
                <w:sz w:val="20"/>
                <w:szCs w:val="20"/>
                <w:lang w:eastAsia="en-GB"/>
              </w:rPr>
              <w:t>Spatii de lucru puse la dispozitie</w:t>
            </w:r>
          </w:p>
        </w:tc>
      </w:tr>
      <w:tr w:rsidR="0014427D" w:rsidRPr="00EB5ED7" w14:paraId="427DF944" w14:textId="77777777" w:rsidTr="00732AD8">
        <w:trPr>
          <w:trHeight w:val="300"/>
        </w:trPr>
        <w:tc>
          <w:tcPr>
            <w:tcW w:w="3721" w:type="pct"/>
            <w:shd w:val="clear" w:color="auto" w:fill="auto"/>
            <w:vAlign w:val="bottom"/>
            <w:hideMark/>
          </w:tcPr>
          <w:p w14:paraId="7FD47C0A"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detine sau poate oferi sediu social / punct de lucru / spatiu de depozitare;</w:t>
            </w:r>
          </w:p>
        </w:tc>
        <w:tc>
          <w:tcPr>
            <w:tcW w:w="672" w:type="pct"/>
            <w:shd w:val="clear" w:color="auto" w:fill="auto"/>
            <w:vAlign w:val="center"/>
            <w:hideMark/>
          </w:tcPr>
          <w:p w14:paraId="15A78971" w14:textId="77777777" w:rsidR="0014427D" w:rsidRPr="00EB5ED7" w:rsidRDefault="0014427D" w:rsidP="00732AD8">
            <w:pPr>
              <w:jc w:val="center"/>
              <w:rPr>
                <w:rFonts w:eastAsia="Times New Roman" w:cs="Calibri"/>
                <w:color w:val="000000"/>
                <w:sz w:val="20"/>
                <w:szCs w:val="20"/>
                <w:lang w:eastAsia="en-GB"/>
              </w:rPr>
            </w:pPr>
            <w:r w:rsidRPr="00EB5ED7">
              <w:rPr>
                <w:rFonts w:eastAsia="Times New Roman" w:cs="Calibri"/>
                <w:color w:val="000000"/>
                <w:sz w:val="20"/>
                <w:szCs w:val="20"/>
                <w:lang w:eastAsia="en-GB"/>
              </w:rPr>
              <w:t>2</w:t>
            </w:r>
          </w:p>
        </w:tc>
        <w:tc>
          <w:tcPr>
            <w:tcW w:w="607" w:type="pct"/>
            <w:shd w:val="clear" w:color="auto" w:fill="auto"/>
            <w:vAlign w:val="center"/>
            <w:hideMark/>
          </w:tcPr>
          <w:p w14:paraId="575066A0" w14:textId="77777777" w:rsidR="0014427D" w:rsidRPr="00EB5ED7" w:rsidRDefault="0014427D" w:rsidP="00732AD8">
            <w:pPr>
              <w:jc w:val="both"/>
              <w:rPr>
                <w:rFonts w:eastAsia="Times New Roman" w:cs="Calibri"/>
                <w:color w:val="000000"/>
                <w:sz w:val="20"/>
                <w:szCs w:val="20"/>
                <w:lang w:eastAsia="en-GB"/>
              </w:rPr>
            </w:pPr>
            <w:r w:rsidRPr="00EB5ED7">
              <w:rPr>
                <w:rFonts w:eastAsia="Times New Roman" w:cs="Calibri"/>
                <w:color w:val="000000"/>
                <w:sz w:val="20"/>
                <w:szCs w:val="20"/>
                <w:lang w:eastAsia="en-GB"/>
              </w:rPr>
              <w:t> </w:t>
            </w:r>
          </w:p>
        </w:tc>
      </w:tr>
      <w:tr w:rsidR="0014427D" w:rsidRPr="00EB5ED7" w14:paraId="5C51F6CD" w14:textId="77777777" w:rsidTr="00732AD8">
        <w:trPr>
          <w:trHeight w:val="280"/>
        </w:trPr>
        <w:tc>
          <w:tcPr>
            <w:tcW w:w="5000" w:type="pct"/>
            <w:gridSpan w:val="3"/>
            <w:shd w:val="clear" w:color="000000" w:fill="BDD7EE"/>
            <w:vAlign w:val="bottom"/>
            <w:hideMark/>
          </w:tcPr>
          <w:p w14:paraId="75D08A2E" w14:textId="77777777" w:rsidR="0014427D" w:rsidRPr="00EB5ED7" w:rsidRDefault="0014427D" w:rsidP="00732AD8">
            <w:pPr>
              <w:rPr>
                <w:rFonts w:eastAsia="Times New Roman" w:cs="Calibri"/>
                <w:b/>
                <w:bCs/>
                <w:color w:val="000000"/>
                <w:sz w:val="20"/>
                <w:szCs w:val="20"/>
                <w:lang w:eastAsia="en-GB"/>
              </w:rPr>
            </w:pPr>
            <w:r w:rsidRPr="00EB5ED7">
              <w:rPr>
                <w:rFonts w:eastAsia="Times New Roman" w:cs="Calibri"/>
                <w:b/>
                <w:bCs/>
                <w:color w:val="000000"/>
                <w:sz w:val="20"/>
                <w:szCs w:val="20"/>
                <w:lang w:eastAsia="en-GB"/>
              </w:rPr>
              <w:t>Contributie in natura</w:t>
            </w:r>
          </w:p>
        </w:tc>
      </w:tr>
      <w:tr w:rsidR="0014427D" w:rsidRPr="00EB5ED7" w14:paraId="313F397B" w14:textId="77777777" w:rsidTr="00732AD8">
        <w:trPr>
          <w:trHeight w:val="300"/>
        </w:trPr>
        <w:tc>
          <w:tcPr>
            <w:tcW w:w="3721" w:type="pct"/>
            <w:shd w:val="clear" w:color="auto" w:fill="auto"/>
            <w:vAlign w:val="bottom"/>
            <w:hideMark/>
          </w:tcPr>
          <w:p w14:paraId="4F760C7C"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lastRenderedPageBreak/>
              <w:t>poate contribui cu echipamente / munca voluntara / mijloace transport / cladire / teren;</w:t>
            </w:r>
          </w:p>
        </w:tc>
        <w:tc>
          <w:tcPr>
            <w:tcW w:w="672" w:type="pct"/>
            <w:shd w:val="clear" w:color="auto" w:fill="auto"/>
            <w:vAlign w:val="center"/>
            <w:hideMark/>
          </w:tcPr>
          <w:p w14:paraId="7EC9CE1B" w14:textId="77777777" w:rsidR="0014427D" w:rsidRPr="00EB5ED7" w:rsidRDefault="0014427D" w:rsidP="00732AD8">
            <w:pPr>
              <w:jc w:val="center"/>
              <w:rPr>
                <w:rFonts w:eastAsia="Times New Roman" w:cs="Calibri"/>
                <w:color w:val="000000"/>
                <w:sz w:val="20"/>
                <w:szCs w:val="20"/>
                <w:lang w:eastAsia="en-GB"/>
              </w:rPr>
            </w:pPr>
            <w:r w:rsidRPr="00EB5ED7">
              <w:rPr>
                <w:rFonts w:eastAsia="Times New Roman" w:cs="Calibri"/>
                <w:color w:val="000000"/>
                <w:sz w:val="20"/>
                <w:szCs w:val="20"/>
                <w:lang w:eastAsia="en-GB"/>
              </w:rPr>
              <w:t>2</w:t>
            </w:r>
          </w:p>
        </w:tc>
        <w:tc>
          <w:tcPr>
            <w:tcW w:w="607" w:type="pct"/>
            <w:shd w:val="clear" w:color="auto" w:fill="auto"/>
            <w:vAlign w:val="center"/>
            <w:hideMark/>
          </w:tcPr>
          <w:p w14:paraId="1EF4D294" w14:textId="77777777" w:rsidR="0014427D" w:rsidRPr="00EB5ED7" w:rsidRDefault="0014427D" w:rsidP="00732AD8">
            <w:pPr>
              <w:jc w:val="both"/>
              <w:rPr>
                <w:rFonts w:eastAsia="Times New Roman" w:cs="Calibri"/>
                <w:color w:val="000000"/>
                <w:sz w:val="20"/>
                <w:szCs w:val="20"/>
                <w:lang w:eastAsia="en-GB"/>
              </w:rPr>
            </w:pPr>
            <w:r w:rsidRPr="00EB5ED7">
              <w:rPr>
                <w:rFonts w:eastAsia="Times New Roman" w:cs="Calibri"/>
                <w:color w:val="000000"/>
                <w:sz w:val="20"/>
                <w:szCs w:val="20"/>
                <w:lang w:eastAsia="en-GB"/>
              </w:rPr>
              <w:t> </w:t>
            </w:r>
          </w:p>
        </w:tc>
      </w:tr>
      <w:tr w:rsidR="0014427D" w:rsidRPr="00EB5ED7" w14:paraId="74DEDDC7" w14:textId="77777777" w:rsidTr="00732AD8">
        <w:trPr>
          <w:trHeight w:val="280"/>
        </w:trPr>
        <w:tc>
          <w:tcPr>
            <w:tcW w:w="5000" w:type="pct"/>
            <w:gridSpan w:val="3"/>
            <w:shd w:val="clear" w:color="000000" w:fill="BDD7EE"/>
            <w:vAlign w:val="bottom"/>
            <w:hideMark/>
          </w:tcPr>
          <w:p w14:paraId="618CE29F" w14:textId="77777777" w:rsidR="0014427D" w:rsidRPr="00EB5ED7" w:rsidRDefault="0014427D" w:rsidP="00732AD8">
            <w:pPr>
              <w:rPr>
                <w:rFonts w:eastAsia="Times New Roman" w:cs="Calibri"/>
                <w:b/>
                <w:bCs/>
                <w:color w:val="000000"/>
                <w:sz w:val="20"/>
                <w:szCs w:val="20"/>
                <w:lang w:eastAsia="en-GB"/>
              </w:rPr>
            </w:pPr>
            <w:r w:rsidRPr="00EB5ED7">
              <w:rPr>
                <w:rFonts w:eastAsia="Times New Roman" w:cs="Calibri"/>
                <w:b/>
                <w:bCs/>
                <w:color w:val="000000"/>
                <w:sz w:val="20"/>
                <w:szCs w:val="20"/>
                <w:lang w:eastAsia="en-GB"/>
              </w:rPr>
              <w:t>Disponibilitate pentru sustinere financiara</w:t>
            </w:r>
          </w:p>
        </w:tc>
      </w:tr>
      <w:tr w:rsidR="0014427D" w:rsidRPr="00EB5ED7" w14:paraId="634A126E" w14:textId="77777777" w:rsidTr="00732AD8">
        <w:trPr>
          <w:trHeight w:val="300"/>
        </w:trPr>
        <w:tc>
          <w:tcPr>
            <w:tcW w:w="3721" w:type="pct"/>
            <w:shd w:val="clear" w:color="auto" w:fill="auto"/>
            <w:vAlign w:val="bottom"/>
            <w:hideMark/>
          </w:tcPr>
          <w:p w14:paraId="24EF0A57"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pot credita firma pe care o infiintez, daca va fi nevoie;</w:t>
            </w:r>
          </w:p>
        </w:tc>
        <w:tc>
          <w:tcPr>
            <w:tcW w:w="672" w:type="pct"/>
            <w:shd w:val="clear" w:color="auto" w:fill="auto"/>
            <w:vAlign w:val="center"/>
            <w:hideMark/>
          </w:tcPr>
          <w:p w14:paraId="016C6694" w14:textId="77777777" w:rsidR="0014427D" w:rsidRPr="00EB5ED7" w:rsidRDefault="0014427D" w:rsidP="00732AD8">
            <w:pPr>
              <w:jc w:val="center"/>
              <w:rPr>
                <w:rFonts w:eastAsia="Times New Roman" w:cs="Calibri"/>
                <w:color w:val="000000"/>
                <w:sz w:val="20"/>
                <w:szCs w:val="20"/>
                <w:lang w:eastAsia="en-GB"/>
              </w:rPr>
            </w:pPr>
            <w:r w:rsidRPr="00EB5ED7">
              <w:rPr>
                <w:rFonts w:eastAsia="Times New Roman" w:cs="Calibri"/>
                <w:color w:val="000000"/>
                <w:sz w:val="20"/>
                <w:szCs w:val="20"/>
                <w:lang w:eastAsia="en-GB"/>
              </w:rPr>
              <w:t>2</w:t>
            </w:r>
          </w:p>
        </w:tc>
        <w:tc>
          <w:tcPr>
            <w:tcW w:w="607" w:type="pct"/>
            <w:shd w:val="clear" w:color="auto" w:fill="auto"/>
            <w:vAlign w:val="center"/>
            <w:hideMark/>
          </w:tcPr>
          <w:p w14:paraId="36A7ED5E" w14:textId="77777777" w:rsidR="0014427D" w:rsidRPr="00EB5ED7" w:rsidRDefault="0014427D" w:rsidP="00732AD8">
            <w:pPr>
              <w:jc w:val="both"/>
              <w:rPr>
                <w:rFonts w:eastAsia="Times New Roman" w:cs="Calibri"/>
                <w:color w:val="000000"/>
                <w:sz w:val="20"/>
                <w:szCs w:val="20"/>
                <w:lang w:eastAsia="en-GB"/>
              </w:rPr>
            </w:pPr>
            <w:r w:rsidRPr="00EB5ED7">
              <w:rPr>
                <w:rFonts w:eastAsia="Times New Roman" w:cs="Calibri"/>
                <w:color w:val="000000"/>
                <w:sz w:val="20"/>
                <w:szCs w:val="20"/>
                <w:lang w:eastAsia="en-GB"/>
              </w:rPr>
              <w:t> </w:t>
            </w:r>
          </w:p>
        </w:tc>
      </w:tr>
      <w:tr w:rsidR="0014427D" w:rsidRPr="00EB5ED7" w14:paraId="61BB4EF4" w14:textId="77777777" w:rsidTr="00732AD8">
        <w:trPr>
          <w:trHeight w:val="280"/>
        </w:trPr>
        <w:tc>
          <w:tcPr>
            <w:tcW w:w="5000" w:type="pct"/>
            <w:gridSpan w:val="3"/>
            <w:shd w:val="clear" w:color="000000" w:fill="BDD7EE"/>
            <w:vAlign w:val="bottom"/>
            <w:hideMark/>
          </w:tcPr>
          <w:p w14:paraId="2BB1DEC1" w14:textId="77777777" w:rsidR="0014427D" w:rsidRPr="00EB5ED7" w:rsidRDefault="0014427D" w:rsidP="00732AD8">
            <w:pPr>
              <w:rPr>
                <w:rFonts w:eastAsia="Times New Roman" w:cs="Calibri"/>
                <w:b/>
                <w:bCs/>
                <w:color w:val="000000"/>
                <w:sz w:val="20"/>
                <w:szCs w:val="20"/>
                <w:lang w:eastAsia="en-GB"/>
              </w:rPr>
            </w:pPr>
            <w:r w:rsidRPr="00EB5ED7">
              <w:rPr>
                <w:rFonts w:eastAsia="Times New Roman" w:cs="Calibri"/>
                <w:b/>
                <w:bCs/>
                <w:color w:val="000000"/>
                <w:sz w:val="20"/>
                <w:szCs w:val="20"/>
                <w:lang w:eastAsia="en-GB"/>
              </w:rPr>
              <w:t>Disponibilitate de timp</w:t>
            </w:r>
          </w:p>
        </w:tc>
      </w:tr>
      <w:tr w:rsidR="0014427D" w:rsidRPr="00EB5ED7" w14:paraId="2621091A" w14:textId="77777777" w:rsidTr="00732AD8">
        <w:trPr>
          <w:trHeight w:val="300"/>
        </w:trPr>
        <w:tc>
          <w:tcPr>
            <w:tcW w:w="3721" w:type="pct"/>
            <w:shd w:val="clear" w:color="auto" w:fill="auto"/>
            <w:vAlign w:val="bottom"/>
            <w:hideMark/>
          </w:tcPr>
          <w:p w14:paraId="69D0D35C" w14:textId="77777777" w:rsidR="0014427D" w:rsidRPr="00EB5ED7" w:rsidRDefault="0014427D" w:rsidP="00732AD8">
            <w:pPr>
              <w:pStyle w:val="ListParagraph"/>
              <w:numPr>
                <w:ilvl w:val="0"/>
                <w:numId w:val="1"/>
              </w:numPr>
              <w:jc w:val="both"/>
              <w:rPr>
                <w:rFonts w:ascii="Trebuchet MS" w:hAnsi="Trebuchet MS" w:cs="Calibri"/>
                <w:color w:val="000000"/>
                <w:sz w:val="20"/>
                <w:szCs w:val="20"/>
                <w:lang w:eastAsia="en-GB"/>
              </w:rPr>
            </w:pPr>
            <w:r w:rsidRPr="00EB5ED7">
              <w:rPr>
                <w:rFonts w:ascii="Trebuchet MS" w:hAnsi="Trebuchet MS" w:cs="Calibri"/>
                <w:color w:val="000000"/>
                <w:sz w:val="20"/>
                <w:szCs w:val="20"/>
                <w:lang w:eastAsia="en-GB"/>
              </w:rPr>
              <w:t>manifesta disponibilitate necuantificabila de timp pentru demararea afacerii;</w:t>
            </w:r>
          </w:p>
        </w:tc>
        <w:tc>
          <w:tcPr>
            <w:tcW w:w="672" w:type="pct"/>
            <w:shd w:val="clear" w:color="auto" w:fill="auto"/>
            <w:vAlign w:val="center"/>
            <w:hideMark/>
          </w:tcPr>
          <w:p w14:paraId="0B495FC5" w14:textId="77777777" w:rsidR="0014427D" w:rsidRPr="00EB5ED7" w:rsidRDefault="0014427D" w:rsidP="00732AD8">
            <w:pPr>
              <w:jc w:val="center"/>
              <w:rPr>
                <w:rFonts w:eastAsia="Times New Roman" w:cs="Calibri"/>
                <w:color w:val="000000"/>
                <w:sz w:val="20"/>
                <w:szCs w:val="20"/>
                <w:lang w:eastAsia="en-GB"/>
              </w:rPr>
            </w:pPr>
            <w:r w:rsidRPr="00EB5ED7">
              <w:rPr>
                <w:rFonts w:eastAsia="Times New Roman" w:cs="Calibri"/>
                <w:color w:val="000000"/>
                <w:sz w:val="20"/>
                <w:szCs w:val="20"/>
                <w:lang w:eastAsia="en-GB"/>
              </w:rPr>
              <w:t>2</w:t>
            </w:r>
          </w:p>
        </w:tc>
        <w:tc>
          <w:tcPr>
            <w:tcW w:w="607" w:type="pct"/>
            <w:shd w:val="clear" w:color="auto" w:fill="auto"/>
            <w:vAlign w:val="center"/>
            <w:hideMark/>
          </w:tcPr>
          <w:p w14:paraId="18EBB8E6" w14:textId="77777777" w:rsidR="0014427D" w:rsidRPr="00EB5ED7" w:rsidRDefault="0014427D" w:rsidP="00732AD8">
            <w:pPr>
              <w:jc w:val="both"/>
              <w:rPr>
                <w:rFonts w:eastAsia="Times New Roman" w:cs="Calibri"/>
                <w:color w:val="000000"/>
                <w:sz w:val="20"/>
                <w:szCs w:val="20"/>
                <w:lang w:eastAsia="en-GB"/>
              </w:rPr>
            </w:pPr>
            <w:r w:rsidRPr="00EB5ED7">
              <w:rPr>
                <w:rFonts w:eastAsia="Times New Roman" w:cs="Calibri"/>
                <w:color w:val="000000"/>
                <w:sz w:val="20"/>
                <w:szCs w:val="20"/>
                <w:lang w:eastAsia="en-GB"/>
              </w:rPr>
              <w:t> </w:t>
            </w:r>
          </w:p>
        </w:tc>
      </w:tr>
      <w:tr w:rsidR="0014427D" w:rsidRPr="00EB5ED7" w14:paraId="47642531" w14:textId="77777777" w:rsidTr="00732AD8">
        <w:trPr>
          <w:trHeight w:val="280"/>
        </w:trPr>
        <w:tc>
          <w:tcPr>
            <w:tcW w:w="3721" w:type="pct"/>
            <w:shd w:val="clear" w:color="000000" w:fill="2F75B5"/>
            <w:vAlign w:val="bottom"/>
            <w:hideMark/>
          </w:tcPr>
          <w:p w14:paraId="5C66F11A" w14:textId="77777777" w:rsidR="0014427D" w:rsidRPr="00EB5ED7" w:rsidRDefault="0014427D" w:rsidP="00732AD8">
            <w:pPr>
              <w:jc w:val="both"/>
              <w:rPr>
                <w:rFonts w:eastAsia="Times New Roman" w:cs="Calibri"/>
                <w:b/>
                <w:bCs/>
                <w:lang w:eastAsia="en-GB"/>
              </w:rPr>
            </w:pPr>
            <w:r w:rsidRPr="00EB5ED7">
              <w:rPr>
                <w:rFonts w:eastAsia="Times New Roman" w:cs="Calibri"/>
                <w:b/>
                <w:bCs/>
                <w:lang w:eastAsia="en-GB"/>
              </w:rPr>
              <w:t>TOTAL</w:t>
            </w:r>
          </w:p>
        </w:tc>
        <w:tc>
          <w:tcPr>
            <w:tcW w:w="672" w:type="pct"/>
            <w:shd w:val="clear" w:color="000000" w:fill="2F75B5"/>
            <w:vAlign w:val="center"/>
            <w:hideMark/>
          </w:tcPr>
          <w:p w14:paraId="743C574C" w14:textId="77777777" w:rsidR="0014427D" w:rsidRPr="00EB5ED7" w:rsidRDefault="0014427D" w:rsidP="00732AD8">
            <w:pPr>
              <w:jc w:val="both"/>
              <w:rPr>
                <w:rFonts w:eastAsia="Times New Roman" w:cs="Calibri"/>
                <w:b/>
                <w:bCs/>
                <w:lang w:eastAsia="en-GB"/>
              </w:rPr>
            </w:pPr>
            <w:r w:rsidRPr="00EB5ED7">
              <w:rPr>
                <w:rFonts w:eastAsia="Times New Roman" w:cs="Calibri"/>
                <w:b/>
                <w:bCs/>
                <w:lang w:eastAsia="en-GB"/>
              </w:rPr>
              <w:t>100,00 p</w:t>
            </w:r>
          </w:p>
        </w:tc>
        <w:tc>
          <w:tcPr>
            <w:tcW w:w="607" w:type="pct"/>
            <w:shd w:val="clear" w:color="000000" w:fill="2F75B5"/>
            <w:vAlign w:val="center"/>
            <w:hideMark/>
          </w:tcPr>
          <w:p w14:paraId="49EDEB2E" w14:textId="77777777" w:rsidR="0014427D" w:rsidRPr="00EB5ED7" w:rsidRDefault="0014427D" w:rsidP="00732AD8">
            <w:pPr>
              <w:jc w:val="both"/>
              <w:rPr>
                <w:rFonts w:eastAsia="Times New Roman" w:cs="Calibri"/>
                <w:b/>
                <w:bCs/>
                <w:lang w:eastAsia="en-GB"/>
              </w:rPr>
            </w:pPr>
            <w:r w:rsidRPr="00EB5ED7">
              <w:rPr>
                <w:rFonts w:eastAsia="Times New Roman" w:cs="Calibri"/>
                <w:b/>
                <w:bCs/>
                <w:lang w:eastAsia="en-GB"/>
              </w:rPr>
              <w:t>0,00 p</w:t>
            </w:r>
          </w:p>
        </w:tc>
      </w:tr>
      <w:bookmarkEnd w:id="119"/>
    </w:tbl>
    <w:p w14:paraId="221F22FC" w14:textId="1F8DE1E2" w:rsidR="00680E7D" w:rsidRPr="00EB5ED7" w:rsidRDefault="00680E7D" w:rsidP="000323F5">
      <w:pPr>
        <w:pStyle w:val="Body"/>
        <w:ind w:left="0"/>
        <w:rPr>
          <w:rFonts w:ascii="Trebuchet MS" w:hAnsi="Trebuchet MS"/>
        </w:rPr>
      </w:pPr>
    </w:p>
    <w:p w14:paraId="211F67C1" w14:textId="6769DF18" w:rsidR="00680E7D" w:rsidRDefault="00680E7D" w:rsidP="000323F5">
      <w:pPr>
        <w:pStyle w:val="Body"/>
        <w:ind w:left="0"/>
        <w:rPr>
          <w:rFonts w:ascii="Trebuchet MS" w:hAnsi="Trebuchet MS"/>
        </w:rPr>
      </w:pPr>
    </w:p>
    <w:p w14:paraId="63A078ED" w14:textId="516E5884" w:rsidR="006F27E6" w:rsidRDefault="006F27E6" w:rsidP="000323F5">
      <w:pPr>
        <w:pStyle w:val="Body"/>
        <w:ind w:left="0"/>
        <w:rPr>
          <w:rFonts w:ascii="Trebuchet MS" w:hAnsi="Trebuchet MS"/>
        </w:rPr>
      </w:pPr>
    </w:p>
    <w:p w14:paraId="1146AD0D" w14:textId="5F69912E" w:rsidR="006F27E6" w:rsidRDefault="006F27E6" w:rsidP="000323F5">
      <w:pPr>
        <w:pStyle w:val="Body"/>
        <w:ind w:left="0"/>
        <w:rPr>
          <w:rFonts w:ascii="Trebuchet MS" w:hAnsi="Trebuchet MS"/>
        </w:rPr>
      </w:pPr>
    </w:p>
    <w:p w14:paraId="6FF37A29" w14:textId="6AA258AC" w:rsidR="006F27E6" w:rsidRDefault="006F27E6" w:rsidP="000323F5">
      <w:pPr>
        <w:pStyle w:val="Body"/>
        <w:ind w:left="0"/>
        <w:rPr>
          <w:rFonts w:ascii="Trebuchet MS" w:hAnsi="Trebuchet MS"/>
        </w:rPr>
      </w:pPr>
    </w:p>
    <w:p w14:paraId="7130C055" w14:textId="764F74C3" w:rsidR="006F27E6" w:rsidRDefault="006F27E6" w:rsidP="000323F5">
      <w:pPr>
        <w:pStyle w:val="Body"/>
        <w:ind w:left="0"/>
        <w:rPr>
          <w:rFonts w:ascii="Trebuchet MS" w:hAnsi="Trebuchet MS"/>
        </w:rPr>
      </w:pPr>
    </w:p>
    <w:p w14:paraId="613F4EA7" w14:textId="54B95993" w:rsidR="006F27E6" w:rsidRDefault="006F27E6" w:rsidP="000323F5">
      <w:pPr>
        <w:pStyle w:val="Body"/>
        <w:ind w:left="0"/>
        <w:rPr>
          <w:rFonts w:ascii="Trebuchet MS" w:hAnsi="Trebuchet MS"/>
        </w:rPr>
      </w:pPr>
    </w:p>
    <w:p w14:paraId="65AE2E5F" w14:textId="6635E7C6" w:rsidR="006F27E6" w:rsidRDefault="006F27E6" w:rsidP="000323F5">
      <w:pPr>
        <w:pStyle w:val="Body"/>
        <w:ind w:left="0"/>
        <w:rPr>
          <w:rFonts w:ascii="Trebuchet MS" w:hAnsi="Trebuchet MS"/>
        </w:rPr>
      </w:pPr>
    </w:p>
    <w:p w14:paraId="3D097B09" w14:textId="2FC1D586" w:rsidR="006F27E6" w:rsidRDefault="006F27E6" w:rsidP="000323F5">
      <w:pPr>
        <w:pStyle w:val="Body"/>
        <w:ind w:left="0"/>
        <w:rPr>
          <w:rFonts w:ascii="Trebuchet MS" w:hAnsi="Trebuchet MS"/>
        </w:rPr>
      </w:pPr>
    </w:p>
    <w:p w14:paraId="3A293392" w14:textId="59AC433A" w:rsidR="006F27E6" w:rsidRDefault="006F27E6" w:rsidP="000323F5">
      <w:pPr>
        <w:pStyle w:val="Body"/>
        <w:ind w:left="0"/>
        <w:rPr>
          <w:rFonts w:ascii="Trebuchet MS" w:hAnsi="Trebuchet MS"/>
        </w:rPr>
      </w:pPr>
    </w:p>
    <w:p w14:paraId="409BE415" w14:textId="3789D591" w:rsidR="006F27E6" w:rsidRDefault="006F27E6" w:rsidP="000323F5">
      <w:pPr>
        <w:pStyle w:val="Body"/>
        <w:ind w:left="0"/>
        <w:rPr>
          <w:rFonts w:ascii="Trebuchet MS" w:hAnsi="Trebuchet MS"/>
        </w:rPr>
      </w:pPr>
    </w:p>
    <w:p w14:paraId="3DD2F0A5" w14:textId="6066C308" w:rsidR="006F27E6" w:rsidRDefault="006F27E6" w:rsidP="000323F5">
      <w:pPr>
        <w:pStyle w:val="Body"/>
        <w:ind w:left="0"/>
        <w:rPr>
          <w:rFonts w:ascii="Trebuchet MS" w:hAnsi="Trebuchet MS"/>
        </w:rPr>
      </w:pPr>
    </w:p>
    <w:p w14:paraId="6154E29F" w14:textId="1086CA00" w:rsidR="006F27E6" w:rsidRDefault="006F27E6" w:rsidP="000323F5">
      <w:pPr>
        <w:pStyle w:val="Body"/>
        <w:ind w:left="0"/>
        <w:rPr>
          <w:rFonts w:ascii="Trebuchet MS" w:hAnsi="Trebuchet MS"/>
        </w:rPr>
      </w:pPr>
    </w:p>
    <w:p w14:paraId="1E002C7B" w14:textId="07B7334B" w:rsidR="006F27E6" w:rsidRDefault="006F27E6" w:rsidP="000323F5">
      <w:pPr>
        <w:pStyle w:val="Body"/>
        <w:ind w:left="0"/>
        <w:rPr>
          <w:rFonts w:ascii="Trebuchet MS" w:hAnsi="Trebuchet MS"/>
        </w:rPr>
      </w:pPr>
    </w:p>
    <w:p w14:paraId="1A377819" w14:textId="5D07253B" w:rsidR="006F27E6" w:rsidRDefault="006F27E6" w:rsidP="000323F5">
      <w:pPr>
        <w:pStyle w:val="Body"/>
        <w:ind w:left="0"/>
        <w:rPr>
          <w:rFonts w:ascii="Trebuchet MS" w:hAnsi="Trebuchet MS"/>
        </w:rPr>
      </w:pPr>
    </w:p>
    <w:p w14:paraId="762C3394" w14:textId="18C3AB3B" w:rsidR="006F27E6" w:rsidRDefault="006F27E6" w:rsidP="000323F5">
      <w:pPr>
        <w:pStyle w:val="Body"/>
        <w:ind w:left="0"/>
        <w:rPr>
          <w:rFonts w:ascii="Trebuchet MS" w:hAnsi="Trebuchet MS"/>
        </w:rPr>
      </w:pPr>
    </w:p>
    <w:p w14:paraId="258CB0A8" w14:textId="2161D5AE" w:rsidR="006F27E6" w:rsidRDefault="006F27E6" w:rsidP="000323F5">
      <w:pPr>
        <w:pStyle w:val="Body"/>
        <w:ind w:left="0"/>
        <w:rPr>
          <w:rFonts w:ascii="Trebuchet MS" w:hAnsi="Trebuchet MS"/>
        </w:rPr>
      </w:pPr>
    </w:p>
    <w:p w14:paraId="414F33FA" w14:textId="1689C767" w:rsidR="006F27E6" w:rsidRDefault="006F27E6" w:rsidP="000323F5">
      <w:pPr>
        <w:pStyle w:val="Body"/>
        <w:ind w:left="0"/>
        <w:rPr>
          <w:rFonts w:ascii="Trebuchet MS" w:hAnsi="Trebuchet MS"/>
        </w:rPr>
      </w:pPr>
    </w:p>
    <w:p w14:paraId="3EB37C21" w14:textId="06ADE34C" w:rsidR="006F27E6" w:rsidRDefault="006F27E6" w:rsidP="000323F5">
      <w:pPr>
        <w:pStyle w:val="Body"/>
        <w:ind w:left="0"/>
        <w:rPr>
          <w:rFonts w:ascii="Trebuchet MS" w:hAnsi="Trebuchet MS"/>
        </w:rPr>
      </w:pPr>
    </w:p>
    <w:p w14:paraId="57F57DE6" w14:textId="7FEBCF98" w:rsidR="006F27E6" w:rsidRDefault="006F27E6" w:rsidP="000323F5">
      <w:pPr>
        <w:pStyle w:val="Body"/>
        <w:ind w:left="0"/>
        <w:rPr>
          <w:rFonts w:ascii="Trebuchet MS" w:hAnsi="Trebuchet MS"/>
        </w:rPr>
      </w:pPr>
    </w:p>
    <w:p w14:paraId="148801C4" w14:textId="40B8864F" w:rsidR="006F27E6" w:rsidRDefault="006F27E6" w:rsidP="000323F5">
      <w:pPr>
        <w:pStyle w:val="Body"/>
        <w:ind w:left="0"/>
        <w:rPr>
          <w:rFonts w:ascii="Trebuchet MS" w:hAnsi="Trebuchet MS"/>
        </w:rPr>
      </w:pPr>
    </w:p>
    <w:p w14:paraId="020550D5" w14:textId="20FA9D79" w:rsidR="006F27E6" w:rsidRDefault="006F27E6" w:rsidP="000323F5">
      <w:pPr>
        <w:pStyle w:val="Body"/>
        <w:ind w:left="0"/>
        <w:rPr>
          <w:rFonts w:ascii="Trebuchet MS" w:hAnsi="Trebuchet MS"/>
        </w:rPr>
      </w:pPr>
    </w:p>
    <w:p w14:paraId="4977F73C" w14:textId="1A54A632" w:rsidR="006F27E6" w:rsidRDefault="006F27E6" w:rsidP="000323F5">
      <w:pPr>
        <w:pStyle w:val="Body"/>
        <w:ind w:left="0"/>
        <w:rPr>
          <w:rFonts w:ascii="Trebuchet MS" w:hAnsi="Trebuchet MS"/>
        </w:rPr>
      </w:pPr>
    </w:p>
    <w:p w14:paraId="3C788722" w14:textId="76E4FB50" w:rsidR="006F27E6" w:rsidRDefault="006F27E6" w:rsidP="000323F5">
      <w:pPr>
        <w:pStyle w:val="Body"/>
        <w:ind w:left="0"/>
        <w:rPr>
          <w:rFonts w:ascii="Trebuchet MS" w:hAnsi="Trebuchet MS"/>
        </w:rPr>
      </w:pPr>
    </w:p>
    <w:p w14:paraId="498A35B5" w14:textId="2296F792" w:rsidR="006F27E6" w:rsidRDefault="006F27E6" w:rsidP="000323F5">
      <w:pPr>
        <w:pStyle w:val="Body"/>
        <w:ind w:left="0"/>
        <w:rPr>
          <w:rFonts w:ascii="Trebuchet MS" w:hAnsi="Trebuchet MS"/>
        </w:rPr>
      </w:pPr>
    </w:p>
    <w:p w14:paraId="14A457D6" w14:textId="7FCA5E44" w:rsidR="004A195C" w:rsidRDefault="004A195C" w:rsidP="000323F5">
      <w:pPr>
        <w:pStyle w:val="Body"/>
        <w:ind w:left="0"/>
        <w:rPr>
          <w:rFonts w:ascii="Trebuchet MS" w:hAnsi="Trebuchet MS"/>
        </w:rPr>
      </w:pPr>
    </w:p>
    <w:p w14:paraId="118F5962" w14:textId="4364AFAF" w:rsidR="004A195C" w:rsidRDefault="004A195C" w:rsidP="000323F5">
      <w:pPr>
        <w:pStyle w:val="Body"/>
        <w:ind w:left="0"/>
        <w:rPr>
          <w:rFonts w:ascii="Trebuchet MS" w:hAnsi="Trebuchet MS"/>
        </w:rPr>
      </w:pPr>
    </w:p>
    <w:p w14:paraId="08B4B76D" w14:textId="77777777" w:rsidR="004A195C" w:rsidRPr="00EB5ED7" w:rsidRDefault="004A195C" w:rsidP="000323F5">
      <w:pPr>
        <w:pStyle w:val="Body"/>
        <w:ind w:left="0"/>
        <w:rPr>
          <w:rFonts w:ascii="Trebuchet MS" w:hAnsi="Trebuchet MS"/>
        </w:rPr>
      </w:pPr>
    </w:p>
    <w:p w14:paraId="7F9D683F" w14:textId="77777777" w:rsidR="00186380" w:rsidRPr="00EB5ED7" w:rsidRDefault="00186380" w:rsidP="000323F5">
      <w:pPr>
        <w:pStyle w:val="Body"/>
        <w:ind w:left="0"/>
        <w:rPr>
          <w:rFonts w:ascii="Trebuchet MS" w:hAnsi="Trebuchet MS"/>
        </w:rPr>
      </w:pPr>
    </w:p>
    <w:p w14:paraId="74A950AA" w14:textId="1B21ED68" w:rsidR="00273065" w:rsidRPr="00EB5ED7" w:rsidRDefault="00F722B1" w:rsidP="00E645E6">
      <w:pPr>
        <w:pStyle w:val="Heading1"/>
        <w:ind w:left="0"/>
        <w:rPr>
          <w:rFonts w:ascii="Trebuchet MS" w:hAnsi="Trebuchet MS"/>
        </w:rPr>
      </w:pPr>
      <w:bookmarkStart w:id="121" w:name="_Toc105871506"/>
      <w:bookmarkStart w:id="122" w:name="_Toc105886974"/>
      <w:bookmarkStart w:id="123" w:name="_Hlk118186262"/>
      <w:r w:rsidRPr="00EB5ED7">
        <w:rPr>
          <w:rFonts w:ascii="Trebuchet MS" w:hAnsi="Trebuchet MS"/>
        </w:rPr>
        <w:t>Anexa 10 – CALENDAR CONCURS</w:t>
      </w:r>
      <w:bookmarkEnd w:id="121"/>
      <w:bookmarkEnd w:id="122"/>
    </w:p>
    <w:p w14:paraId="57CB4267" w14:textId="77777777" w:rsidR="00F722B1" w:rsidRPr="00EB5ED7" w:rsidRDefault="00F722B1" w:rsidP="000323F5">
      <w:pPr>
        <w:pStyle w:val="BodyText"/>
        <w:jc w:val="both"/>
        <w:rPr>
          <w:rFonts w:ascii="Trebuchet MS" w:hAnsi="Trebuchet MS"/>
        </w:rPr>
      </w:pP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4157"/>
        <w:gridCol w:w="2535"/>
      </w:tblGrid>
      <w:tr w:rsidR="00B36EF0" w:rsidRPr="00EB5ED7" w14:paraId="785D5499" w14:textId="77777777" w:rsidTr="006F27E6">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93" w:type="pct"/>
            <w:gridSpan w:val="2"/>
            <w:tcBorders>
              <w:bottom w:val="none" w:sz="0" w:space="0" w:color="auto"/>
            </w:tcBorders>
            <w:vAlign w:val="center"/>
          </w:tcPr>
          <w:p w14:paraId="05633854" w14:textId="77777777" w:rsidR="00B36EF0" w:rsidRPr="00EB5ED7" w:rsidRDefault="00B36EF0" w:rsidP="0008158F">
            <w:pPr>
              <w:tabs>
                <w:tab w:val="left" w:pos="4200"/>
              </w:tabs>
              <w:rPr>
                <w:rFonts w:eastAsia="Times New Roman" w:cs="Times New Roman"/>
                <w:b w:val="0"/>
                <w:sz w:val="24"/>
                <w:szCs w:val="24"/>
                <w:lang w:val="en-US"/>
              </w:rPr>
            </w:pPr>
            <w:proofErr w:type="spellStart"/>
            <w:r w:rsidRPr="00EB5ED7">
              <w:rPr>
                <w:rFonts w:eastAsia="Times New Roman" w:cs="Times New Roman"/>
                <w:sz w:val="24"/>
                <w:szCs w:val="24"/>
                <w:lang w:val="en-US"/>
              </w:rPr>
              <w:t>Actiune</w:t>
            </w:r>
            <w:proofErr w:type="spellEnd"/>
            <w:r w:rsidRPr="00EB5ED7">
              <w:rPr>
                <w:rFonts w:eastAsia="Times New Roman" w:cs="Times New Roman"/>
                <w:sz w:val="24"/>
                <w:szCs w:val="24"/>
                <w:lang w:val="en-US"/>
              </w:rPr>
              <w:tab/>
            </w:r>
          </w:p>
        </w:tc>
        <w:tc>
          <w:tcPr>
            <w:cnfStyle w:val="000100000000" w:firstRow="0" w:lastRow="0" w:firstColumn="0" w:lastColumn="1" w:oddVBand="0" w:evenVBand="0" w:oddHBand="0" w:evenHBand="0" w:firstRowFirstColumn="0" w:firstRowLastColumn="0" w:lastRowFirstColumn="0" w:lastRowLastColumn="0"/>
            <w:tcW w:w="1407" w:type="pct"/>
            <w:tcBorders>
              <w:bottom w:val="none" w:sz="0" w:space="0" w:color="auto"/>
            </w:tcBorders>
            <w:vAlign w:val="center"/>
          </w:tcPr>
          <w:p w14:paraId="4A74A7FC" w14:textId="77777777" w:rsidR="00B36EF0" w:rsidRPr="00EB5ED7" w:rsidRDefault="00B36EF0" w:rsidP="0008158F">
            <w:pPr>
              <w:rPr>
                <w:rFonts w:eastAsia="Times New Roman" w:cs="Times New Roman"/>
                <w:b w:val="0"/>
                <w:sz w:val="24"/>
                <w:szCs w:val="24"/>
                <w:lang w:val="en-US"/>
              </w:rPr>
            </w:pPr>
            <w:r w:rsidRPr="00EB5ED7">
              <w:rPr>
                <w:rFonts w:eastAsia="Times New Roman" w:cs="Times New Roman"/>
                <w:sz w:val="24"/>
                <w:szCs w:val="24"/>
                <w:lang w:val="en-US"/>
              </w:rPr>
              <w:t>Termen</w:t>
            </w:r>
          </w:p>
        </w:tc>
      </w:tr>
      <w:tr w:rsidR="00B36EF0" w:rsidRPr="00EB5ED7" w14:paraId="77BFEE74" w14:textId="77777777" w:rsidTr="006F27E6">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593" w:type="pct"/>
            <w:gridSpan w:val="2"/>
            <w:tcBorders>
              <w:top w:val="none" w:sz="0" w:space="0" w:color="auto"/>
              <w:bottom w:val="none" w:sz="0" w:space="0" w:color="auto"/>
            </w:tcBorders>
            <w:vAlign w:val="center"/>
          </w:tcPr>
          <w:p w14:paraId="2F835A8F" w14:textId="77777777" w:rsidR="00B36EF0" w:rsidRPr="00EB5ED7" w:rsidRDefault="00B36EF0" w:rsidP="0008158F">
            <w:pPr>
              <w:rPr>
                <w:rFonts w:eastAsia="Times New Roman" w:cs="Times New Roman"/>
                <w:b w:val="0"/>
                <w:sz w:val="24"/>
                <w:szCs w:val="24"/>
                <w:lang w:val="en-US"/>
              </w:rPr>
            </w:pPr>
            <w:proofErr w:type="spellStart"/>
            <w:r w:rsidRPr="00EB5ED7">
              <w:rPr>
                <w:rFonts w:eastAsia="Times New Roman" w:cs="Times New Roman"/>
                <w:sz w:val="24"/>
                <w:szCs w:val="24"/>
                <w:lang w:val="en-US"/>
              </w:rPr>
              <w:t>Publicarea</w:t>
            </w:r>
            <w:proofErr w:type="spellEnd"/>
            <w:r w:rsidRPr="00EB5ED7">
              <w:rPr>
                <w:rFonts w:eastAsia="Times New Roman" w:cs="Times New Roman"/>
                <w:sz w:val="24"/>
                <w:szCs w:val="24"/>
                <w:lang w:val="en-US"/>
              </w:rPr>
              <w:t xml:space="preserve"> </w:t>
            </w:r>
            <w:proofErr w:type="spellStart"/>
            <w:r w:rsidRPr="00EB5ED7">
              <w:rPr>
                <w:rFonts w:eastAsia="Times New Roman" w:cs="Times New Roman"/>
                <w:sz w:val="24"/>
                <w:szCs w:val="24"/>
                <w:lang w:val="en-US"/>
              </w:rPr>
              <w:t>metodologiei</w:t>
            </w:r>
            <w:proofErr w:type="spellEnd"/>
            <w:r w:rsidRPr="00EB5ED7">
              <w:rPr>
                <w:rFonts w:eastAsia="Times New Roman" w:cs="Times New Roman"/>
                <w:sz w:val="24"/>
                <w:szCs w:val="24"/>
                <w:lang w:val="en-US"/>
              </w:rPr>
              <w:t xml:space="preserve"> de </w:t>
            </w:r>
            <w:proofErr w:type="spellStart"/>
            <w:r w:rsidRPr="00EB5ED7">
              <w:rPr>
                <w:rFonts w:eastAsia="Times New Roman" w:cs="Times New Roman"/>
                <w:sz w:val="24"/>
                <w:szCs w:val="24"/>
                <w:lang w:val="en-US"/>
              </w:rPr>
              <w:t>derulare</w:t>
            </w:r>
            <w:proofErr w:type="spellEnd"/>
            <w:r w:rsidRPr="00EB5ED7">
              <w:rPr>
                <w:rFonts w:eastAsia="Times New Roman" w:cs="Times New Roman"/>
                <w:sz w:val="24"/>
                <w:szCs w:val="24"/>
                <w:lang w:val="en-US"/>
              </w:rPr>
              <w:t xml:space="preserve"> a </w:t>
            </w:r>
            <w:proofErr w:type="spellStart"/>
            <w:r w:rsidRPr="00EB5ED7">
              <w:rPr>
                <w:rFonts w:eastAsia="Times New Roman" w:cs="Times New Roman"/>
                <w:sz w:val="24"/>
                <w:szCs w:val="24"/>
                <w:lang w:val="en-US"/>
              </w:rPr>
              <w:t>concursului</w:t>
            </w:r>
            <w:proofErr w:type="spellEnd"/>
            <w:r w:rsidRPr="00EB5ED7">
              <w:rPr>
                <w:rFonts w:eastAsia="Times New Roman" w:cs="Times New Roman"/>
                <w:sz w:val="24"/>
                <w:szCs w:val="24"/>
                <w:lang w:val="en-US"/>
              </w:rPr>
              <w:t xml:space="preserve"> de </w:t>
            </w:r>
            <w:proofErr w:type="spellStart"/>
            <w:r w:rsidRPr="00EB5ED7">
              <w:rPr>
                <w:rFonts w:eastAsia="Times New Roman" w:cs="Times New Roman"/>
                <w:sz w:val="24"/>
                <w:szCs w:val="24"/>
                <w:lang w:val="en-US"/>
              </w:rPr>
              <w:t>planuri</w:t>
            </w:r>
            <w:proofErr w:type="spellEnd"/>
            <w:r w:rsidRPr="00EB5ED7">
              <w:rPr>
                <w:rFonts w:eastAsia="Times New Roman" w:cs="Times New Roman"/>
                <w:sz w:val="24"/>
                <w:szCs w:val="24"/>
                <w:lang w:val="en-US"/>
              </w:rPr>
              <w:t xml:space="preserve"> de </w:t>
            </w:r>
            <w:proofErr w:type="spellStart"/>
            <w:r w:rsidRPr="00EB5ED7">
              <w:rPr>
                <w:rFonts w:eastAsia="Times New Roman" w:cs="Times New Roman"/>
                <w:sz w:val="24"/>
                <w:szCs w:val="24"/>
                <w:lang w:val="en-US"/>
              </w:rPr>
              <w:t>afaceri</w:t>
            </w:r>
            <w:proofErr w:type="spellEnd"/>
            <w:r w:rsidRPr="00EB5ED7">
              <w:rPr>
                <w:rFonts w:eastAsia="Times New Roman" w:cs="Times New Roman"/>
                <w:sz w:val="24"/>
                <w:szCs w:val="24"/>
                <w:lang w:val="en-US"/>
              </w:rPr>
              <w:t xml:space="preserve"> (site-</w:t>
            </w:r>
            <w:proofErr w:type="spellStart"/>
            <w:r w:rsidRPr="00EB5ED7">
              <w:rPr>
                <w:rFonts w:eastAsia="Times New Roman" w:cs="Times New Roman"/>
                <w:sz w:val="24"/>
                <w:szCs w:val="24"/>
                <w:lang w:val="en-US"/>
              </w:rPr>
              <w:t>ul</w:t>
            </w:r>
            <w:proofErr w:type="spellEnd"/>
            <w:r w:rsidRPr="00EB5ED7">
              <w:rPr>
                <w:rFonts w:eastAsia="Times New Roman" w:cs="Times New Roman"/>
                <w:sz w:val="24"/>
                <w:szCs w:val="24"/>
                <w:lang w:val="en-US"/>
              </w:rPr>
              <w:t xml:space="preserve"> </w:t>
            </w:r>
            <w:proofErr w:type="spellStart"/>
            <w:r w:rsidRPr="00EB5ED7">
              <w:rPr>
                <w:rFonts w:eastAsia="Times New Roman" w:cs="Times New Roman"/>
                <w:sz w:val="24"/>
                <w:szCs w:val="24"/>
                <w:lang w:val="en-US"/>
              </w:rPr>
              <w:t>proiectului</w:t>
            </w:r>
            <w:proofErr w:type="spellEnd"/>
            <w:r w:rsidRPr="00EB5ED7">
              <w:rPr>
                <w:rFonts w:eastAsia="Times New Roman" w:cs="Times New Roman"/>
                <w:sz w:val="24"/>
                <w:szCs w:val="24"/>
                <w:lang w:val="en-US"/>
              </w:rPr>
              <w:t>)</w:t>
            </w:r>
          </w:p>
        </w:tc>
        <w:tc>
          <w:tcPr>
            <w:cnfStyle w:val="000100000000" w:firstRow="0" w:lastRow="0" w:firstColumn="0" w:lastColumn="1" w:oddVBand="0" w:evenVBand="0" w:oddHBand="0" w:evenHBand="0" w:firstRowFirstColumn="0" w:firstRowLastColumn="0" w:lastRowFirstColumn="0" w:lastRowLastColumn="0"/>
            <w:tcW w:w="1407" w:type="pct"/>
            <w:tcBorders>
              <w:top w:val="none" w:sz="0" w:space="0" w:color="auto"/>
              <w:bottom w:val="none" w:sz="0" w:space="0" w:color="auto"/>
            </w:tcBorders>
            <w:vAlign w:val="center"/>
          </w:tcPr>
          <w:p w14:paraId="5D35E5DB" w14:textId="325AF959" w:rsidR="00B36EF0" w:rsidRPr="00021CF4" w:rsidRDefault="00B36EF0" w:rsidP="0008158F">
            <w:pPr>
              <w:rPr>
                <w:rFonts w:eastAsia="Times New Roman" w:cs="Times New Roman"/>
                <w:color w:val="000000" w:themeColor="text1"/>
                <w:sz w:val="24"/>
                <w:szCs w:val="24"/>
                <w:lang w:val="en-US"/>
              </w:rPr>
            </w:pPr>
            <w:r w:rsidRPr="00021CF4">
              <w:rPr>
                <w:rFonts w:eastAsia="Times New Roman" w:cs="Times New Roman"/>
                <w:color w:val="000000" w:themeColor="text1"/>
                <w:sz w:val="24"/>
                <w:szCs w:val="24"/>
                <w:lang w:val="en-US"/>
              </w:rPr>
              <w:t>3</w:t>
            </w:r>
            <w:r w:rsidR="006F27E6" w:rsidRPr="00021CF4">
              <w:rPr>
                <w:rFonts w:eastAsia="Times New Roman" w:cs="Times New Roman"/>
                <w:color w:val="000000" w:themeColor="text1"/>
                <w:sz w:val="24"/>
                <w:szCs w:val="24"/>
                <w:lang w:val="en-US"/>
              </w:rPr>
              <w:t>1</w:t>
            </w:r>
            <w:r w:rsidRPr="00021CF4">
              <w:rPr>
                <w:rFonts w:eastAsia="Times New Roman" w:cs="Times New Roman"/>
                <w:color w:val="000000" w:themeColor="text1"/>
                <w:sz w:val="24"/>
                <w:szCs w:val="24"/>
                <w:lang w:val="en-US"/>
              </w:rPr>
              <w:t>.10.2022</w:t>
            </w:r>
          </w:p>
        </w:tc>
      </w:tr>
      <w:tr w:rsidR="00B36EF0" w:rsidRPr="00EB5ED7" w14:paraId="1C089A55" w14:textId="77777777" w:rsidTr="006F27E6">
        <w:trPr>
          <w:trHeight w:val="866"/>
        </w:trPr>
        <w:tc>
          <w:tcPr>
            <w:cnfStyle w:val="001000000000" w:firstRow="0" w:lastRow="0" w:firstColumn="1" w:lastColumn="0" w:oddVBand="0" w:evenVBand="0" w:oddHBand="0" w:evenHBand="0" w:firstRowFirstColumn="0" w:firstRowLastColumn="0" w:lastRowFirstColumn="0" w:lastRowLastColumn="0"/>
            <w:tcW w:w="3593" w:type="pct"/>
            <w:gridSpan w:val="2"/>
            <w:vAlign w:val="center"/>
          </w:tcPr>
          <w:p w14:paraId="192BC790" w14:textId="77777777" w:rsidR="00B36EF0" w:rsidRPr="00EB5ED7" w:rsidRDefault="00B36EF0" w:rsidP="0008158F">
            <w:pPr>
              <w:rPr>
                <w:rFonts w:eastAsia="Times New Roman" w:cs="Times New Roman"/>
                <w:b w:val="0"/>
                <w:sz w:val="24"/>
                <w:szCs w:val="24"/>
                <w:lang w:val="en-US"/>
              </w:rPr>
            </w:pPr>
            <w:proofErr w:type="spellStart"/>
            <w:r w:rsidRPr="00EB5ED7">
              <w:rPr>
                <w:rFonts w:eastAsia="Times New Roman" w:cs="Times New Roman"/>
                <w:sz w:val="24"/>
                <w:szCs w:val="24"/>
                <w:lang w:val="en-US"/>
              </w:rPr>
              <w:t>Perioada</w:t>
            </w:r>
            <w:proofErr w:type="spellEnd"/>
            <w:r w:rsidRPr="00EB5ED7">
              <w:rPr>
                <w:rFonts w:eastAsia="Times New Roman" w:cs="Times New Roman"/>
                <w:sz w:val="24"/>
                <w:szCs w:val="24"/>
                <w:lang w:val="en-US"/>
              </w:rPr>
              <w:t xml:space="preserve"> de </w:t>
            </w:r>
            <w:proofErr w:type="spellStart"/>
            <w:r w:rsidRPr="00EB5ED7">
              <w:rPr>
                <w:rFonts w:eastAsia="Times New Roman" w:cs="Times New Roman"/>
                <w:sz w:val="24"/>
                <w:szCs w:val="24"/>
                <w:lang w:val="en-US"/>
              </w:rPr>
              <w:t>depunere</w:t>
            </w:r>
            <w:proofErr w:type="spellEnd"/>
            <w:r w:rsidRPr="00EB5ED7">
              <w:rPr>
                <w:rFonts w:eastAsia="Times New Roman" w:cs="Times New Roman"/>
                <w:sz w:val="24"/>
                <w:szCs w:val="24"/>
                <w:lang w:val="en-US"/>
              </w:rPr>
              <w:t xml:space="preserve"> a </w:t>
            </w:r>
            <w:proofErr w:type="spellStart"/>
            <w:r w:rsidRPr="00EB5ED7">
              <w:rPr>
                <w:rFonts w:eastAsia="Times New Roman" w:cs="Times New Roman"/>
                <w:sz w:val="24"/>
                <w:szCs w:val="24"/>
                <w:lang w:val="en-US"/>
              </w:rPr>
              <w:t>planurilor</w:t>
            </w:r>
            <w:proofErr w:type="spellEnd"/>
            <w:r w:rsidRPr="00EB5ED7">
              <w:rPr>
                <w:rFonts w:eastAsia="Times New Roman" w:cs="Times New Roman"/>
                <w:sz w:val="24"/>
                <w:szCs w:val="24"/>
                <w:lang w:val="en-US"/>
              </w:rPr>
              <w:t xml:space="preserve"> de </w:t>
            </w:r>
            <w:proofErr w:type="spellStart"/>
            <w:r w:rsidRPr="00EB5ED7">
              <w:rPr>
                <w:rFonts w:eastAsia="Times New Roman" w:cs="Times New Roman"/>
                <w:sz w:val="24"/>
                <w:szCs w:val="24"/>
                <w:lang w:val="en-US"/>
              </w:rPr>
              <w:t>afaceri</w:t>
            </w:r>
            <w:proofErr w:type="spellEnd"/>
          </w:p>
        </w:tc>
        <w:tc>
          <w:tcPr>
            <w:cnfStyle w:val="000100000000" w:firstRow="0" w:lastRow="0" w:firstColumn="0" w:lastColumn="1" w:oddVBand="0" w:evenVBand="0" w:oddHBand="0" w:evenHBand="0" w:firstRowFirstColumn="0" w:firstRowLastColumn="0" w:lastRowFirstColumn="0" w:lastRowLastColumn="0"/>
            <w:tcW w:w="1407" w:type="pct"/>
            <w:vAlign w:val="center"/>
          </w:tcPr>
          <w:p w14:paraId="3F9396AF" w14:textId="4A1A5C6A" w:rsidR="00B36EF0" w:rsidRPr="00021CF4" w:rsidRDefault="00B36EF0" w:rsidP="0008158F">
            <w:pPr>
              <w:rPr>
                <w:rFonts w:eastAsia="Times New Roman" w:cs="Times New Roman"/>
                <w:color w:val="000000" w:themeColor="text1"/>
                <w:sz w:val="24"/>
                <w:szCs w:val="24"/>
                <w:lang w:val="en-US"/>
              </w:rPr>
            </w:pPr>
            <w:r w:rsidRPr="00021CF4">
              <w:rPr>
                <w:rFonts w:eastAsia="Times New Roman" w:cs="Times New Roman"/>
                <w:color w:val="000000" w:themeColor="text1"/>
                <w:sz w:val="24"/>
                <w:szCs w:val="24"/>
                <w:lang w:val="en-US"/>
              </w:rPr>
              <w:t>3</w:t>
            </w:r>
            <w:r w:rsidR="006F27E6" w:rsidRPr="00021CF4">
              <w:rPr>
                <w:rFonts w:eastAsia="Times New Roman" w:cs="Times New Roman"/>
                <w:color w:val="000000" w:themeColor="text1"/>
                <w:sz w:val="24"/>
                <w:szCs w:val="24"/>
                <w:lang w:val="en-US"/>
              </w:rPr>
              <w:t>1</w:t>
            </w:r>
            <w:r w:rsidRPr="00021CF4">
              <w:rPr>
                <w:rFonts w:eastAsia="Times New Roman" w:cs="Times New Roman"/>
                <w:color w:val="000000" w:themeColor="text1"/>
                <w:sz w:val="24"/>
                <w:szCs w:val="24"/>
                <w:lang w:val="en-US"/>
              </w:rPr>
              <w:t>.10.2022 (</w:t>
            </w:r>
            <w:proofErr w:type="spellStart"/>
            <w:r w:rsidRPr="00021CF4">
              <w:rPr>
                <w:rFonts w:eastAsia="Times New Roman" w:cs="Times New Roman"/>
                <w:color w:val="000000" w:themeColor="text1"/>
                <w:sz w:val="24"/>
                <w:szCs w:val="24"/>
                <w:lang w:val="en-US"/>
              </w:rPr>
              <w:t>ora</w:t>
            </w:r>
            <w:proofErr w:type="spellEnd"/>
            <w:r w:rsidRPr="00021CF4">
              <w:rPr>
                <w:rFonts w:eastAsia="Times New Roman" w:cs="Times New Roman"/>
                <w:color w:val="000000" w:themeColor="text1"/>
                <w:sz w:val="24"/>
                <w:szCs w:val="24"/>
                <w:lang w:val="en-US"/>
              </w:rPr>
              <w:t xml:space="preserve"> 08:00) -</w:t>
            </w:r>
            <w:r w:rsidR="00021CF4" w:rsidRPr="00021CF4">
              <w:rPr>
                <w:rFonts w:eastAsia="Times New Roman" w:cs="Times New Roman"/>
                <w:color w:val="000000" w:themeColor="text1"/>
                <w:sz w:val="24"/>
                <w:szCs w:val="24"/>
                <w:lang w:val="en-US"/>
              </w:rPr>
              <w:t>29</w:t>
            </w:r>
            <w:r w:rsidRPr="00021CF4">
              <w:rPr>
                <w:rFonts w:eastAsia="Times New Roman" w:cs="Times New Roman"/>
                <w:color w:val="000000" w:themeColor="text1"/>
                <w:sz w:val="24"/>
                <w:szCs w:val="24"/>
                <w:lang w:val="en-US"/>
              </w:rPr>
              <w:t>.11.2022 (</w:t>
            </w:r>
            <w:proofErr w:type="spellStart"/>
            <w:r w:rsidRPr="00021CF4">
              <w:rPr>
                <w:rFonts w:eastAsia="Times New Roman" w:cs="Times New Roman"/>
                <w:color w:val="000000" w:themeColor="text1"/>
                <w:sz w:val="24"/>
                <w:szCs w:val="24"/>
                <w:lang w:val="en-US"/>
              </w:rPr>
              <w:t>ora</w:t>
            </w:r>
            <w:proofErr w:type="spellEnd"/>
            <w:r w:rsidRPr="00021CF4">
              <w:rPr>
                <w:rFonts w:eastAsia="Times New Roman" w:cs="Times New Roman"/>
                <w:color w:val="000000" w:themeColor="text1"/>
                <w:sz w:val="24"/>
                <w:szCs w:val="24"/>
                <w:lang w:val="en-US"/>
              </w:rPr>
              <w:t xml:space="preserve"> 23:59)</w:t>
            </w:r>
          </w:p>
        </w:tc>
      </w:tr>
      <w:tr w:rsidR="00B36EF0" w:rsidRPr="00EB5ED7" w14:paraId="5CD8C939" w14:textId="77777777" w:rsidTr="006F27E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86" w:type="pct"/>
            <w:vMerge w:val="restart"/>
            <w:tcBorders>
              <w:top w:val="none" w:sz="0" w:space="0" w:color="auto"/>
              <w:bottom w:val="none" w:sz="0" w:space="0" w:color="auto"/>
            </w:tcBorders>
          </w:tcPr>
          <w:p w14:paraId="111571CB" w14:textId="77777777" w:rsidR="00B36EF0" w:rsidRPr="00EB5ED7" w:rsidRDefault="00B36EF0" w:rsidP="0008158F">
            <w:pPr>
              <w:rPr>
                <w:rFonts w:eastAsia="Times New Roman" w:cs="Times New Roman"/>
                <w:sz w:val="24"/>
                <w:szCs w:val="24"/>
                <w:lang w:val="en-US"/>
              </w:rPr>
            </w:pPr>
            <w:proofErr w:type="spellStart"/>
            <w:r w:rsidRPr="00EB5ED7">
              <w:rPr>
                <w:rFonts w:eastAsia="Times New Roman" w:cs="Times New Roman"/>
                <w:sz w:val="24"/>
                <w:szCs w:val="24"/>
                <w:lang w:val="en-US"/>
              </w:rPr>
              <w:t>Perioada</w:t>
            </w:r>
            <w:proofErr w:type="spellEnd"/>
            <w:r w:rsidRPr="00EB5ED7">
              <w:rPr>
                <w:rFonts w:eastAsia="Times New Roman" w:cs="Times New Roman"/>
                <w:sz w:val="24"/>
                <w:szCs w:val="24"/>
                <w:lang w:val="en-US"/>
              </w:rPr>
              <w:t xml:space="preserve"> de </w:t>
            </w:r>
            <w:proofErr w:type="spellStart"/>
            <w:r w:rsidRPr="00EB5ED7">
              <w:rPr>
                <w:rFonts w:eastAsia="Times New Roman" w:cs="Times New Roman"/>
                <w:sz w:val="24"/>
                <w:szCs w:val="24"/>
                <w:lang w:val="en-US"/>
              </w:rPr>
              <w:t>Evaluare</w:t>
            </w:r>
            <w:proofErr w:type="spellEnd"/>
            <w:r w:rsidRPr="00EB5ED7">
              <w:rPr>
                <w:rFonts w:eastAsia="Times New Roman" w:cs="Times New Roman"/>
                <w:sz w:val="24"/>
                <w:szCs w:val="24"/>
                <w:lang w:val="en-US"/>
              </w:rPr>
              <w:t>/</w:t>
            </w:r>
            <w:proofErr w:type="spellStart"/>
            <w:r w:rsidRPr="00EB5ED7">
              <w:rPr>
                <w:rFonts w:eastAsia="Times New Roman" w:cs="Times New Roman"/>
                <w:sz w:val="24"/>
                <w:szCs w:val="24"/>
                <w:lang w:val="en-US"/>
              </w:rPr>
              <w:t>selectare</w:t>
            </w:r>
            <w:proofErr w:type="spellEnd"/>
            <w:r w:rsidRPr="00EB5ED7">
              <w:rPr>
                <w:rFonts w:eastAsia="Times New Roman" w:cs="Times New Roman"/>
                <w:sz w:val="24"/>
                <w:szCs w:val="24"/>
                <w:lang w:val="en-US"/>
              </w:rPr>
              <w:t xml:space="preserve"> </w:t>
            </w:r>
            <w:proofErr w:type="spellStart"/>
            <w:r w:rsidRPr="00EB5ED7">
              <w:rPr>
                <w:rFonts w:eastAsia="Times New Roman" w:cs="Times New Roman"/>
                <w:sz w:val="24"/>
                <w:szCs w:val="24"/>
                <w:lang w:val="en-US"/>
              </w:rPr>
              <w:t>planuri</w:t>
            </w:r>
            <w:proofErr w:type="spellEnd"/>
            <w:r w:rsidRPr="00EB5ED7">
              <w:rPr>
                <w:rFonts w:eastAsia="Times New Roman" w:cs="Times New Roman"/>
                <w:sz w:val="24"/>
                <w:szCs w:val="24"/>
                <w:lang w:val="en-US"/>
              </w:rPr>
              <w:t xml:space="preserve"> de </w:t>
            </w:r>
            <w:proofErr w:type="spellStart"/>
            <w:r w:rsidRPr="00EB5ED7">
              <w:rPr>
                <w:rFonts w:eastAsia="Times New Roman" w:cs="Times New Roman"/>
                <w:sz w:val="24"/>
                <w:szCs w:val="24"/>
                <w:lang w:val="en-US"/>
              </w:rPr>
              <w:t>afaceri</w:t>
            </w:r>
            <w:proofErr w:type="spellEnd"/>
            <w:r w:rsidRPr="00EB5ED7">
              <w:rPr>
                <w:rFonts w:eastAsia="Times New Roman" w:cs="Times New Roman"/>
                <w:sz w:val="24"/>
                <w:szCs w:val="24"/>
                <w:lang w:val="en-US"/>
              </w:rPr>
              <w:t xml:space="preserve">: </w:t>
            </w:r>
          </w:p>
        </w:tc>
        <w:tc>
          <w:tcPr>
            <w:cnfStyle w:val="000010000000" w:firstRow="0" w:lastRow="0" w:firstColumn="0" w:lastColumn="0" w:oddVBand="1" w:evenVBand="0" w:oddHBand="0" w:evenHBand="0" w:firstRowFirstColumn="0" w:firstRowLastColumn="0" w:lastRowFirstColumn="0" w:lastRowLastColumn="0"/>
            <w:tcW w:w="2307" w:type="pct"/>
            <w:tcBorders>
              <w:top w:val="none" w:sz="0" w:space="0" w:color="auto"/>
              <w:left w:val="none" w:sz="0" w:space="0" w:color="auto"/>
              <w:bottom w:val="none" w:sz="0" w:space="0" w:color="auto"/>
              <w:right w:val="none" w:sz="0" w:space="0" w:color="auto"/>
            </w:tcBorders>
            <w:vAlign w:val="center"/>
          </w:tcPr>
          <w:p w14:paraId="7EBB3416" w14:textId="77777777" w:rsidR="00B36EF0" w:rsidRPr="00EB5ED7" w:rsidRDefault="00B36EF0" w:rsidP="0008158F">
            <w:pPr>
              <w:rPr>
                <w:rFonts w:eastAsia="Times New Roman" w:cs="Times New Roman"/>
                <w:b/>
                <w:sz w:val="24"/>
                <w:szCs w:val="24"/>
                <w:lang w:val="en-US"/>
              </w:rPr>
            </w:pPr>
            <w:r w:rsidRPr="00EB5ED7">
              <w:rPr>
                <w:rFonts w:eastAsia="Times New Roman" w:cs="Times New Roman"/>
                <w:b/>
                <w:sz w:val="24"/>
                <w:szCs w:val="24"/>
                <w:lang w:val="en-US"/>
              </w:rPr>
              <w:t xml:space="preserve">1. </w:t>
            </w:r>
            <w:proofErr w:type="spellStart"/>
            <w:r w:rsidRPr="00EB5ED7">
              <w:rPr>
                <w:rFonts w:eastAsia="Times New Roman" w:cs="Times New Roman"/>
                <w:b/>
                <w:sz w:val="24"/>
                <w:szCs w:val="24"/>
                <w:lang w:val="en-US"/>
              </w:rPr>
              <w:t>Faza</w:t>
            </w:r>
            <w:proofErr w:type="spellEnd"/>
            <w:r w:rsidRPr="00EB5ED7">
              <w:rPr>
                <w:rFonts w:eastAsia="Times New Roman" w:cs="Times New Roman"/>
                <w:b/>
                <w:sz w:val="24"/>
                <w:szCs w:val="24"/>
                <w:lang w:val="en-US"/>
              </w:rPr>
              <w:t xml:space="preserve"> A - </w:t>
            </w:r>
            <w:proofErr w:type="spellStart"/>
            <w:r w:rsidRPr="00EB5ED7">
              <w:rPr>
                <w:rFonts w:eastAsia="Times New Roman" w:cs="Times New Roman"/>
                <w:b/>
                <w:sz w:val="24"/>
                <w:szCs w:val="24"/>
                <w:lang w:val="en-US"/>
              </w:rPr>
              <w:t>Verificarea</w:t>
            </w:r>
            <w:proofErr w:type="spellEnd"/>
            <w:r w:rsidRPr="00EB5ED7">
              <w:rPr>
                <w:rFonts w:eastAsia="Times New Roman" w:cs="Times New Roman"/>
                <w:b/>
                <w:sz w:val="24"/>
                <w:szCs w:val="24"/>
                <w:lang w:val="en-US"/>
              </w:rPr>
              <w:t xml:space="preserve"> </w:t>
            </w:r>
            <w:proofErr w:type="spellStart"/>
            <w:r w:rsidRPr="00EB5ED7">
              <w:rPr>
                <w:rFonts w:eastAsia="Times New Roman" w:cs="Times New Roman"/>
                <w:b/>
                <w:sz w:val="24"/>
                <w:szCs w:val="24"/>
                <w:lang w:val="en-US"/>
              </w:rPr>
              <w:t>eligibilităţii</w:t>
            </w:r>
            <w:proofErr w:type="spellEnd"/>
            <w:r w:rsidRPr="00EB5ED7">
              <w:rPr>
                <w:rFonts w:eastAsia="Times New Roman" w:cs="Times New Roman"/>
                <w:b/>
                <w:sz w:val="24"/>
                <w:szCs w:val="24"/>
                <w:lang w:val="en-US"/>
              </w:rPr>
              <w:t xml:space="preserve">, </w:t>
            </w:r>
            <w:proofErr w:type="spellStart"/>
            <w:r w:rsidRPr="00EB5ED7">
              <w:rPr>
                <w:rFonts w:eastAsia="Times New Roman" w:cs="Times New Roman"/>
                <w:b/>
                <w:sz w:val="24"/>
                <w:szCs w:val="24"/>
                <w:lang w:val="en-US"/>
              </w:rPr>
              <w:t>administrativa</w:t>
            </w:r>
            <w:proofErr w:type="spellEnd"/>
          </w:p>
        </w:tc>
        <w:tc>
          <w:tcPr>
            <w:cnfStyle w:val="000100000000" w:firstRow="0" w:lastRow="0" w:firstColumn="0" w:lastColumn="1" w:oddVBand="0" w:evenVBand="0" w:oddHBand="0" w:evenHBand="0" w:firstRowFirstColumn="0" w:firstRowLastColumn="0" w:lastRowFirstColumn="0" w:lastRowLastColumn="0"/>
            <w:tcW w:w="1407" w:type="pct"/>
            <w:tcBorders>
              <w:top w:val="none" w:sz="0" w:space="0" w:color="auto"/>
              <w:bottom w:val="none" w:sz="0" w:space="0" w:color="auto"/>
            </w:tcBorders>
            <w:vAlign w:val="center"/>
          </w:tcPr>
          <w:p w14:paraId="6ECA2ACC" w14:textId="0216443D" w:rsidR="00B36EF0" w:rsidRPr="00021CF4" w:rsidRDefault="00B36EF0" w:rsidP="0008158F">
            <w:pPr>
              <w:rPr>
                <w:rFonts w:eastAsia="Times New Roman" w:cs="Times New Roman"/>
                <w:b w:val="0"/>
                <w:color w:val="000000" w:themeColor="text1"/>
                <w:sz w:val="24"/>
                <w:szCs w:val="24"/>
                <w:lang w:val="en-US"/>
              </w:rPr>
            </w:pPr>
            <w:r w:rsidRPr="00021CF4">
              <w:rPr>
                <w:rFonts w:eastAsia="Times New Roman" w:cs="Times New Roman"/>
                <w:color w:val="000000" w:themeColor="text1"/>
                <w:sz w:val="24"/>
                <w:szCs w:val="24"/>
                <w:lang w:val="en-US"/>
              </w:rPr>
              <w:t>0</w:t>
            </w:r>
            <w:r w:rsidR="00021CF4" w:rsidRPr="00021CF4">
              <w:rPr>
                <w:rFonts w:eastAsia="Times New Roman" w:cs="Times New Roman"/>
                <w:color w:val="000000" w:themeColor="text1"/>
                <w:sz w:val="24"/>
                <w:szCs w:val="24"/>
                <w:lang w:val="en-US"/>
              </w:rPr>
              <w:t>2</w:t>
            </w:r>
            <w:r w:rsidRPr="00021CF4">
              <w:rPr>
                <w:rFonts w:eastAsia="Times New Roman" w:cs="Times New Roman"/>
                <w:color w:val="000000" w:themeColor="text1"/>
                <w:sz w:val="24"/>
                <w:szCs w:val="24"/>
                <w:lang w:val="en-US"/>
              </w:rPr>
              <w:t xml:space="preserve">.12.2022 </w:t>
            </w:r>
          </w:p>
        </w:tc>
      </w:tr>
      <w:tr w:rsidR="00B36EF0" w:rsidRPr="00EB5ED7" w14:paraId="1777F01C" w14:textId="77777777" w:rsidTr="006F27E6">
        <w:trPr>
          <w:trHeight w:val="890"/>
        </w:trPr>
        <w:tc>
          <w:tcPr>
            <w:cnfStyle w:val="001000000000" w:firstRow="0" w:lastRow="0" w:firstColumn="1" w:lastColumn="0" w:oddVBand="0" w:evenVBand="0" w:oddHBand="0" w:evenHBand="0" w:firstRowFirstColumn="0" w:firstRowLastColumn="0" w:lastRowFirstColumn="0" w:lastRowLastColumn="0"/>
            <w:tcW w:w="1286" w:type="pct"/>
            <w:vMerge/>
            <w:vAlign w:val="center"/>
          </w:tcPr>
          <w:p w14:paraId="03AC65F4" w14:textId="77777777" w:rsidR="00B36EF0" w:rsidRPr="00EB5ED7" w:rsidRDefault="00B36EF0" w:rsidP="0008158F">
            <w:pPr>
              <w:rPr>
                <w:rFonts w:eastAsia="Times New Roman" w:cs="Times New Roman"/>
                <w:sz w:val="24"/>
                <w:szCs w:val="24"/>
                <w:lang w:val="en-US"/>
              </w:rPr>
            </w:pPr>
          </w:p>
        </w:tc>
        <w:tc>
          <w:tcPr>
            <w:cnfStyle w:val="000010000000" w:firstRow="0" w:lastRow="0" w:firstColumn="0" w:lastColumn="0" w:oddVBand="1" w:evenVBand="0" w:oddHBand="0" w:evenHBand="0" w:firstRowFirstColumn="0" w:firstRowLastColumn="0" w:lastRowFirstColumn="0" w:lastRowLastColumn="0"/>
            <w:tcW w:w="2307" w:type="pct"/>
            <w:vAlign w:val="center"/>
          </w:tcPr>
          <w:p w14:paraId="07CFF7BE" w14:textId="77777777" w:rsidR="00B36EF0" w:rsidRPr="00EB5ED7" w:rsidRDefault="00B36EF0" w:rsidP="0008158F">
            <w:pPr>
              <w:rPr>
                <w:rFonts w:eastAsia="Times New Roman" w:cs="Times New Roman"/>
                <w:sz w:val="24"/>
                <w:szCs w:val="24"/>
                <w:lang w:val="en-US"/>
              </w:rPr>
            </w:pPr>
            <w:proofErr w:type="spellStart"/>
            <w:r w:rsidRPr="00EB5ED7">
              <w:rPr>
                <w:rFonts w:eastAsia="Times New Roman" w:cs="Times New Roman"/>
                <w:sz w:val="24"/>
                <w:szCs w:val="24"/>
                <w:lang w:val="en-US"/>
              </w:rPr>
              <w:t>Publicarea</w:t>
            </w:r>
            <w:proofErr w:type="spellEnd"/>
            <w:r w:rsidRPr="00EB5ED7">
              <w:rPr>
                <w:rFonts w:eastAsia="Times New Roman" w:cs="Times New Roman"/>
                <w:sz w:val="24"/>
                <w:szCs w:val="24"/>
                <w:lang w:val="en-US"/>
              </w:rPr>
              <w:t xml:space="preserve"> </w:t>
            </w:r>
            <w:proofErr w:type="spellStart"/>
            <w:r w:rsidRPr="00EB5ED7">
              <w:rPr>
                <w:rFonts w:eastAsia="Times New Roman" w:cs="Times New Roman"/>
                <w:sz w:val="24"/>
                <w:szCs w:val="24"/>
                <w:lang w:val="en-US"/>
              </w:rPr>
              <w:t>listei</w:t>
            </w:r>
            <w:proofErr w:type="spellEnd"/>
            <w:r w:rsidRPr="00EB5ED7">
              <w:rPr>
                <w:rFonts w:eastAsia="Times New Roman" w:cs="Times New Roman"/>
                <w:sz w:val="24"/>
                <w:szCs w:val="24"/>
                <w:lang w:val="en-US"/>
              </w:rPr>
              <w:t xml:space="preserve"> </w:t>
            </w:r>
            <w:proofErr w:type="spellStart"/>
            <w:r w:rsidRPr="00EB5ED7">
              <w:rPr>
                <w:rFonts w:eastAsia="Times New Roman" w:cs="Times New Roman"/>
                <w:sz w:val="24"/>
                <w:szCs w:val="24"/>
                <w:lang w:val="en-US"/>
              </w:rPr>
              <w:t>intermediare</w:t>
            </w:r>
            <w:proofErr w:type="spellEnd"/>
            <w:r w:rsidRPr="00EB5ED7">
              <w:rPr>
                <w:rFonts w:eastAsia="Times New Roman" w:cs="Times New Roman"/>
                <w:sz w:val="24"/>
                <w:szCs w:val="24"/>
                <w:lang w:val="en-US"/>
              </w:rPr>
              <w:t xml:space="preserve"> a</w:t>
            </w:r>
          </w:p>
          <w:p w14:paraId="505FED0B" w14:textId="77777777" w:rsidR="00B36EF0" w:rsidRPr="00EB5ED7" w:rsidRDefault="00B36EF0" w:rsidP="0008158F">
            <w:pPr>
              <w:rPr>
                <w:rFonts w:eastAsia="Times New Roman" w:cs="Times New Roman"/>
                <w:sz w:val="24"/>
                <w:szCs w:val="24"/>
                <w:lang w:val="en-US"/>
              </w:rPr>
            </w:pPr>
            <w:proofErr w:type="spellStart"/>
            <w:r w:rsidRPr="00EB5ED7">
              <w:rPr>
                <w:rFonts w:eastAsia="Times New Roman" w:cs="Times New Roman"/>
                <w:sz w:val="24"/>
                <w:szCs w:val="24"/>
                <w:lang w:val="en-US"/>
              </w:rPr>
              <w:t>planurilor</w:t>
            </w:r>
            <w:proofErr w:type="spellEnd"/>
            <w:r w:rsidRPr="00EB5ED7">
              <w:rPr>
                <w:rFonts w:eastAsia="Times New Roman" w:cs="Times New Roman"/>
                <w:sz w:val="24"/>
                <w:szCs w:val="24"/>
                <w:lang w:val="en-US"/>
              </w:rPr>
              <w:t xml:space="preserve"> de </w:t>
            </w:r>
            <w:proofErr w:type="spellStart"/>
            <w:r w:rsidRPr="00EB5ED7">
              <w:rPr>
                <w:rFonts w:eastAsia="Times New Roman" w:cs="Times New Roman"/>
                <w:sz w:val="24"/>
                <w:szCs w:val="24"/>
                <w:lang w:val="en-US"/>
              </w:rPr>
              <w:t>afaceri</w:t>
            </w:r>
            <w:proofErr w:type="spellEnd"/>
            <w:r w:rsidRPr="00EB5ED7">
              <w:rPr>
                <w:rFonts w:eastAsia="Times New Roman" w:cs="Times New Roman"/>
                <w:sz w:val="24"/>
                <w:szCs w:val="24"/>
                <w:lang w:val="en-US"/>
              </w:rPr>
              <w:t xml:space="preserve"> </w:t>
            </w:r>
            <w:proofErr w:type="spellStart"/>
            <w:r w:rsidRPr="00EB5ED7">
              <w:rPr>
                <w:rFonts w:eastAsia="Times New Roman" w:cs="Times New Roman"/>
                <w:sz w:val="24"/>
                <w:szCs w:val="24"/>
                <w:lang w:val="en-US"/>
              </w:rPr>
              <w:t>aprobate</w:t>
            </w:r>
            <w:proofErr w:type="spellEnd"/>
            <w:r w:rsidRPr="00EB5ED7">
              <w:rPr>
                <w:rFonts w:eastAsia="Times New Roman" w:cs="Times New Roman"/>
                <w:sz w:val="24"/>
                <w:szCs w:val="24"/>
                <w:lang w:val="en-US"/>
              </w:rPr>
              <w:t xml:space="preserve"> in</w:t>
            </w:r>
          </w:p>
          <w:p w14:paraId="0B15A19B" w14:textId="77777777" w:rsidR="00B36EF0" w:rsidRPr="00EB5ED7" w:rsidRDefault="00B36EF0" w:rsidP="0008158F">
            <w:pPr>
              <w:rPr>
                <w:rFonts w:eastAsia="Times New Roman" w:cs="Times New Roman"/>
                <w:sz w:val="24"/>
                <w:szCs w:val="24"/>
                <w:lang w:val="en-US"/>
              </w:rPr>
            </w:pPr>
            <w:proofErr w:type="spellStart"/>
            <w:r w:rsidRPr="00EB5ED7">
              <w:rPr>
                <w:rFonts w:eastAsia="Times New Roman" w:cs="Times New Roman"/>
                <w:b/>
                <w:sz w:val="24"/>
                <w:szCs w:val="24"/>
                <w:lang w:val="en-US"/>
              </w:rPr>
              <w:t>Faza</w:t>
            </w:r>
            <w:proofErr w:type="spellEnd"/>
            <w:r w:rsidRPr="00EB5ED7">
              <w:rPr>
                <w:rFonts w:eastAsia="Times New Roman" w:cs="Times New Roman"/>
                <w:b/>
                <w:sz w:val="24"/>
                <w:szCs w:val="24"/>
                <w:lang w:val="en-US"/>
              </w:rPr>
              <w:t xml:space="preserve"> A- </w:t>
            </w:r>
            <w:proofErr w:type="spellStart"/>
            <w:r w:rsidRPr="00EB5ED7">
              <w:rPr>
                <w:rFonts w:eastAsia="Times New Roman" w:cs="Times New Roman"/>
                <w:b/>
                <w:sz w:val="24"/>
                <w:szCs w:val="24"/>
                <w:lang w:val="en-US"/>
              </w:rPr>
              <w:t>Verificarea</w:t>
            </w:r>
            <w:proofErr w:type="spellEnd"/>
            <w:r w:rsidRPr="00EB5ED7">
              <w:rPr>
                <w:rFonts w:eastAsia="Times New Roman" w:cs="Times New Roman"/>
                <w:b/>
                <w:sz w:val="24"/>
                <w:szCs w:val="24"/>
                <w:lang w:val="en-US"/>
              </w:rPr>
              <w:t xml:space="preserve"> </w:t>
            </w:r>
            <w:proofErr w:type="spellStart"/>
            <w:r w:rsidRPr="00EB5ED7">
              <w:rPr>
                <w:rFonts w:eastAsia="Times New Roman" w:cs="Times New Roman"/>
                <w:b/>
                <w:sz w:val="24"/>
                <w:szCs w:val="24"/>
                <w:lang w:val="en-US"/>
              </w:rPr>
              <w:t>eligibilitatii</w:t>
            </w:r>
            <w:proofErr w:type="spellEnd"/>
          </w:p>
        </w:tc>
        <w:tc>
          <w:tcPr>
            <w:cnfStyle w:val="000100000000" w:firstRow="0" w:lastRow="0" w:firstColumn="0" w:lastColumn="1" w:oddVBand="0" w:evenVBand="0" w:oddHBand="0" w:evenHBand="0" w:firstRowFirstColumn="0" w:firstRowLastColumn="0" w:lastRowFirstColumn="0" w:lastRowLastColumn="0"/>
            <w:tcW w:w="1407" w:type="pct"/>
            <w:vAlign w:val="center"/>
          </w:tcPr>
          <w:p w14:paraId="57E56C48" w14:textId="00E9EFAB" w:rsidR="00B36EF0" w:rsidRPr="00021CF4" w:rsidRDefault="00B36EF0" w:rsidP="0008158F">
            <w:pPr>
              <w:rPr>
                <w:rFonts w:eastAsia="Times New Roman" w:cs="Times New Roman"/>
                <w:color w:val="000000" w:themeColor="text1"/>
                <w:sz w:val="24"/>
                <w:szCs w:val="24"/>
                <w:lang w:val="en-US"/>
              </w:rPr>
            </w:pPr>
            <w:r w:rsidRPr="00021CF4">
              <w:rPr>
                <w:rFonts w:eastAsia="Times New Roman" w:cs="Times New Roman"/>
                <w:color w:val="000000" w:themeColor="text1"/>
                <w:sz w:val="24"/>
                <w:szCs w:val="24"/>
                <w:lang w:val="en-US"/>
              </w:rPr>
              <w:t>0</w:t>
            </w:r>
            <w:r w:rsidR="00021CF4" w:rsidRPr="00021CF4">
              <w:rPr>
                <w:rFonts w:eastAsia="Times New Roman" w:cs="Times New Roman"/>
                <w:color w:val="000000" w:themeColor="text1"/>
                <w:sz w:val="24"/>
                <w:szCs w:val="24"/>
                <w:lang w:val="en-US"/>
              </w:rPr>
              <w:t>2</w:t>
            </w:r>
            <w:r w:rsidRPr="00021CF4">
              <w:rPr>
                <w:rFonts w:eastAsia="Times New Roman" w:cs="Times New Roman"/>
                <w:color w:val="000000" w:themeColor="text1"/>
                <w:sz w:val="24"/>
                <w:szCs w:val="24"/>
                <w:lang w:val="en-US"/>
              </w:rPr>
              <w:t>.12.2022</w:t>
            </w:r>
          </w:p>
        </w:tc>
      </w:tr>
      <w:tr w:rsidR="00B36EF0" w:rsidRPr="00EB5ED7" w14:paraId="7CC6A749" w14:textId="77777777" w:rsidTr="006F27E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86" w:type="pct"/>
            <w:vMerge/>
            <w:tcBorders>
              <w:top w:val="none" w:sz="0" w:space="0" w:color="auto"/>
              <w:bottom w:val="none" w:sz="0" w:space="0" w:color="auto"/>
            </w:tcBorders>
            <w:vAlign w:val="center"/>
          </w:tcPr>
          <w:p w14:paraId="6F430F80" w14:textId="77777777" w:rsidR="00B36EF0" w:rsidRPr="00EB5ED7" w:rsidRDefault="00B36EF0" w:rsidP="0008158F">
            <w:pPr>
              <w:rPr>
                <w:rFonts w:eastAsia="Times New Roman" w:cs="Times New Roman"/>
                <w:sz w:val="24"/>
                <w:szCs w:val="24"/>
                <w:lang w:val="en-US"/>
              </w:rPr>
            </w:pPr>
          </w:p>
        </w:tc>
        <w:tc>
          <w:tcPr>
            <w:cnfStyle w:val="000010000000" w:firstRow="0" w:lastRow="0" w:firstColumn="0" w:lastColumn="0" w:oddVBand="1" w:evenVBand="0" w:oddHBand="0" w:evenHBand="0" w:firstRowFirstColumn="0" w:firstRowLastColumn="0" w:lastRowFirstColumn="0" w:lastRowLastColumn="0"/>
            <w:tcW w:w="2307" w:type="pct"/>
            <w:tcBorders>
              <w:top w:val="none" w:sz="0" w:space="0" w:color="auto"/>
              <w:left w:val="none" w:sz="0" w:space="0" w:color="auto"/>
              <w:bottom w:val="none" w:sz="0" w:space="0" w:color="auto"/>
              <w:right w:val="none" w:sz="0" w:space="0" w:color="auto"/>
            </w:tcBorders>
            <w:vAlign w:val="center"/>
          </w:tcPr>
          <w:p w14:paraId="7AB69D94" w14:textId="77777777" w:rsidR="00B36EF0" w:rsidRPr="00EB5ED7" w:rsidRDefault="00B36EF0" w:rsidP="0008158F">
            <w:pPr>
              <w:rPr>
                <w:rFonts w:eastAsia="Times New Roman" w:cs="Times New Roman"/>
                <w:sz w:val="24"/>
                <w:szCs w:val="24"/>
                <w:lang w:val="en-US"/>
              </w:rPr>
            </w:pPr>
            <w:proofErr w:type="spellStart"/>
            <w:r w:rsidRPr="00EB5ED7">
              <w:rPr>
                <w:rFonts w:eastAsia="Times New Roman" w:cs="Times New Roman"/>
                <w:sz w:val="24"/>
                <w:szCs w:val="24"/>
                <w:lang w:val="en-US"/>
              </w:rPr>
              <w:t>Depunere</w:t>
            </w:r>
            <w:proofErr w:type="spellEnd"/>
            <w:r w:rsidRPr="00EB5ED7">
              <w:rPr>
                <w:rFonts w:eastAsia="Times New Roman" w:cs="Times New Roman"/>
                <w:sz w:val="24"/>
                <w:szCs w:val="24"/>
                <w:lang w:val="en-US"/>
              </w:rPr>
              <w:t xml:space="preserve"> </w:t>
            </w:r>
            <w:proofErr w:type="spellStart"/>
            <w:r w:rsidRPr="00EB5ED7">
              <w:rPr>
                <w:rFonts w:eastAsia="Times New Roman" w:cs="Times New Roman"/>
                <w:sz w:val="24"/>
                <w:szCs w:val="24"/>
                <w:lang w:val="en-US"/>
              </w:rPr>
              <w:t>contestatii</w:t>
            </w:r>
            <w:proofErr w:type="spellEnd"/>
            <w:r w:rsidRPr="00EB5ED7">
              <w:rPr>
                <w:rFonts w:eastAsia="Times New Roman" w:cs="Times New Roman"/>
                <w:sz w:val="24"/>
                <w:szCs w:val="24"/>
                <w:lang w:val="en-US"/>
              </w:rPr>
              <w:t xml:space="preserve"> </w:t>
            </w:r>
            <w:proofErr w:type="spellStart"/>
            <w:r w:rsidRPr="00EB5ED7">
              <w:rPr>
                <w:rFonts w:eastAsia="Times New Roman" w:cs="Times New Roman"/>
                <w:sz w:val="24"/>
                <w:szCs w:val="24"/>
                <w:lang w:val="en-US"/>
              </w:rPr>
              <w:t>Faza</w:t>
            </w:r>
            <w:proofErr w:type="spellEnd"/>
            <w:r w:rsidRPr="00EB5ED7">
              <w:rPr>
                <w:rFonts w:eastAsia="Times New Roman" w:cs="Times New Roman"/>
                <w:sz w:val="24"/>
                <w:szCs w:val="24"/>
                <w:lang w:val="en-US"/>
              </w:rPr>
              <w:t xml:space="preserve"> A</w:t>
            </w:r>
          </w:p>
        </w:tc>
        <w:tc>
          <w:tcPr>
            <w:cnfStyle w:val="000100000000" w:firstRow="0" w:lastRow="0" w:firstColumn="0" w:lastColumn="1" w:oddVBand="0" w:evenVBand="0" w:oddHBand="0" w:evenHBand="0" w:firstRowFirstColumn="0" w:firstRowLastColumn="0" w:lastRowFirstColumn="0" w:lastRowLastColumn="0"/>
            <w:tcW w:w="1407" w:type="pct"/>
            <w:tcBorders>
              <w:top w:val="none" w:sz="0" w:space="0" w:color="auto"/>
              <w:bottom w:val="none" w:sz="0" w:space="0" w:color="auto"/>
            </w:tcBorders>
            <w:vAlign w:val="center"/>
          </w:tcPr>
          <w:p w14:paraId="4AC82F2D" w14:textId="65313C62" w:rsidR="00B36EF0" w:rsidRPr="00021CF4" w:rsidRDefault="00B36EF0" w:rsidP="0008158F">
            <w:pPr>
              <w:rPr>
                <w:rFonts w:eastAsia="Times New Roman" w:cs="Times New Roman"/>
                <w:color w:val="000000" w:themeColor="text1"/>
                <w:sz w:val="24"/>
                <w:szCs w:val="24"/>
                <w:lang w:val="en-US"/>
              </w:rPr>
            </w:pPr>
            <w:r w:rsidRPr="00021CF4">
              <w:rPr>
                <w:rFonts w:eastAsia="Times New Roman" w:cs="Times New Roman"/>
                <w:color w:val="000000" w:themeColor="text1"/>
                <w:sz w:val="24"/>
                <w:szCs w:val="24"/>
                <w:lang w:val="en-US"/>
              </w:rPr>
              <w:t>0</w:t>
            </w:r>
            <w:r w:rsidR="00021CF4" w:rsidRPr="00021CF4">
              <w:rPr>
                <w:rFonts w:eastAsia="Times New Roman" w:cs="Times New Roman"/>
                <w:color w:val="000000" w:themeColor="text1"/>
                <w:sz w:val="24"/>
                <w:szCs w:val="24"/>
                <w:lang w:val="en-US"/>
              </w:rPr>
              <w:t>5</w:t>
            </w:r>
            <w:r w:rsidRPr="00021CF4">
              <w:rPr>
                <w:rFonts w:eastAsia="Times New Roman" w:cs="Times New Roman"/>
                <w:color w:val="000000" w:themeColor="text1"/>
                <w:sz w:val="24"/>
                <w:szCs w:val="24"/>
                <w:lang w:val="en-US"/>
              </w:rPr>
              <w:t>.12.2022</w:t>
            </w:r>
          </w:p>
        </w:tc>
      </w:tr>
      <w:tr w:rsidR="00B36EF0" w:rsidRPr="00EB5ED7" w14:paraId="6F4A5559" w14:textId="77777777" w:rsidTr="006F27E6">
        <w:trPr>
          <w:trHeight w:val="307"/>
        </w:trPr>
        <w:tc>
          <w:tcPr>
            <w:cnfStyle w:val="001000000000" w:firstRow="0" w:lastRow="0" w:firstColumn="1" w:lastColumn="0" w:oddVBand="0" w:evenVBand="0" w:oddHBand="0" w:evenHBand="0" w:firstRowFirstColumn="0" w:firstRowLastColumn="0" w:lastRowFirstColumn="0" w:lastRowLastColumn="0"/>
            <w:tcW w:w="1286" w:type="pct"/>
            <w:vMerge/>
            <w:vAlign w:val="center"/>
          </w:tcPr>
          <w:p w14:paraId="6C0CA8D5" w14:textId="77777777" w:rsidR="00B36EF0" w:rsidRPr="00EB5ED7" w:rsidRDefault="00B36EF0" w:rsidP="0008158F">
            <w:pPr>
              <w:rPr>
                <w:rFonts w:eastAsia="Times New Roman" w:cs="Times New Roman"/>
                <w:sz w:val="24"/>
                <w:szCs w:val="24"/>
                <w:lang w:val="en-US"/>
              </w:rPr>
            </w:pPr>
          </w:p>
        </w:tc>
        <w:tc>
          <w:tcPr>
            <w:cnfStyle w:val="000010000000" w:firstRow="0" w:lastRow="0" w:firstColumn="0" w:lastColumn="0" w:oddVBand="1" w:evenVBand="0" w:oddHBand="0" w:evenHBand="0" w:firstRowFirstColumn="0" w:firstRowLastColumn="0" w:lastRowFirstColumn="0" w:lastRowLastColumn="0"/>
            <w:tcW w:w="2307" w:type="pct"/>
            <w:vAlign w:val="center"/>
          </w:tcPr>
          <w:p w14:paraId="3CB5E366" w14:textId="77777777" w:rsidR="00B36EF0" w:rsidRPr="00EB5ED7" w:rsidRDefault="00B36EF0" w:rsidP="0008158F">
            <w:pPr>
              <w:rPr>
                <w:rFonts w:eastAsia="Times New Roman" w:cs="Times New Roman"/>
                <w:sz w:val="24"/>
                <w:szCs w:val="24"/>
                <w:lang w:val="en-US"/>
              </w:rPr>
            </w:pPr>
            <w:proofErr w:type="spellStart"/>
            <w:r w:rsidRPr="00EB5ED7">
              <w:rPr>
                <w:rFonts w:eastAsia="Times New Roman" w:cs="Times New Roman"/>
                <w:sz w:val="24"/>
                <w:szCs w:val="24"/>
                <w:lang w:val="en-US"/>
              </w:rPr>
              <w:t>Rezolutie</w:t>
            </w:r>
            <w:proofErr w:type="spellEnd"/>
            <w:r w:rsidRPr="00EB5ED7">
              <w:rPr>
                <w:rFonts w:eastAsia="Times New Roman" w:cs="Times New Roman"/>
                <w:sz w:val="24"/>
                <w:szCs w:val="24"/>
                <w:lang w:val="en-US"/>
              </w:rPr>
              <w:t xml:space="preserve"> </w:t>
            </w:r>
            <w:proofErr w:type="spellStart"/>
            <w:r w:rsidRPr="00EB5ED7">
              <w:rPr>
                <w:rFonts w:eastAsia="Times New Roman" w:cs="Times New Roman"/>
                <w:sz w:val="24"/>
                <w:szCs w:val="24"/>
                <w:lang w:val="en-US"/>
              </w:rPr>
              <w:t>contestatii</w:t>
            </w:r>
            <w:proofErr w:type="spellEnd"/>
            <w:r w:rsidRPr="00EB5ED7">
              <w:rPr>
                <w:rFonts w:eastAsia="Times New Roman" w:cs="Times New Roman"/>
                <w:sz w:val="24"/>
                <w:szCs w:val="24"/>
                <w:lang w:val="en-US"/>
              </w:rPr>
              <w:t xml:space="preserve"> </w:t>
            </w:r>
            <w:proofErr w:type="spellStart"/>
            <w:r w:rsidRPr="00EB5ED7">
              <w:rPr>
                <w:rFonts w:eastAsia="Times New Roman" w:cs="Times New Roman"/>
                <w:sz w:val="24"/>
                <w:szCs w:val="24"/>
                <w:lang w:val="en-US"/>
              </w:rPr>
              <w:t>Faza</w:t>
            </w:r>
            <w:proofErr w:type="spellEnd"/>
            <w:r w:rsidRPr="00EB5ED7">
              <w:rPr>
                <w:rFonts w:eastAsia="Times New Roman" w:cs="Times New Roman"/>
                <w:sz w:val="24"/>
                <w:szCs w:val="24"/>
                <w:lang w:val="en-US"/>
              </w:rPr>
              <w:t xml:space="preserve"> A</w:t>
            </w:r>
          </w:p>
        </w:tc>
        <w:tc>
          <w:tcPr>
            <w:cnfStyle w:val="000100000000" w:firstRow="0" w:lastRow="0" w:firstColumn="0" w:lastColumn="1" w:oddVBand="0" w:evenVBand="0" w:oddHBand="0" w:evenHBand="0" w:firstRowFirstColumn="0" w:firstRowLastColumn="0" w:lastRowFirstColumn="0" w:lastRowLastColumn="0"/>
            <w:tcW w:w="1407" w:type="pct"/>
            <w:vAlign w:val="center"/>
          </w:tcPr>
          <w:p w14:paraId="28E188D0" w14:textId="205518FA" w:rsidR="00B36EF0" w:rsidRPr="00021CF4" w:rsidRDefault="00B36EF0" w:rsidP="0008158F">
            <w:pPr>
              <w:rPr>
                <w:rFonts w:eastAsia="Times New Roman" w:cs="Times New Roman"/>
                <w:color w:val="000000" w:themeColor="text1"/>
                <w:sz w:val="24"/>
                <w:szCs w:val="24"/>
                <w:lang w:val="en-US"/>
              </w:rPr>
            </w:pPr>
            <w:r w:rsidRPr="00021CF4">
              <w:rPr>
                <w:rFonts w:eastAsia="Times New Roman" w:cs="Times New Roman"/>
                <w:color w:val="000000" w:themeColor="text1"/>
                <w:sz w:val="24"/>
                <w:szCs w:val="24"/>
                <w:lang w:val="en-US"/>
              </w:rPr>
              <w:t>0</w:t>
            </w:r>
            <w:r w:rsidR="00021CF4" w:rsidRPr="00021CF4">
              <w:rPr>
                <w:rFonts w:eastAsia="Times New Roman" w:cs="Times New Roman"/>
                <w:color w:val="000000" w:themeColor="text1"/>
                <w:sz w:val="24"/>
                <w:szCs w:val="24"/>
                <w:lang w:val="en-US"/>
              </w:rPr>
              <w:t>5</w:t>
            </w:r>
            <w:r w:rsidRPr="00021CF4">
              <w:rPr>
                <w:rFonts w:eastAsia="Times New Roman" w:cs="Times New Roman"/>
                <w:color w:val="000000" w:themeColor="text1"/>
                <w:sz w:val="24"/>
                <w:szCs w:val="24"/>
                <w:lang w:val="en-US"/>
              </w:rPr>
              <w:t>.12.2022</w:t>
            </w:r>
          </w:p>
        </w:tc>
      </w:tr>
      <w:tr w:rsidR="00B36EF0" w:rsidRPr="00EB5ED7" w14:paraId="1F1A4D18" w14:textId="77777777" w:rsidTr="006F27E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86" w:type="pct"/>
            <w:vMerge/>
            <w:vAlign w:val="center"/>
          </w:tcPr>
          <w:p w14:paraId="11B9239B" w14:textId="77777777" w:rsidR="00B36EF0" w:rsidRPr="00EB5ED7" w:rsidRDefault="00B36EF0" w:rsidP="0008158F">
            <w:pPr>
              <w:rPr>
                <w:rFonts w:eastAsia="Times New Roman" w:cs="Times New Roman"/>
                <w:sz w:val="24"/>
                <w:szCs w:val="24"/>
                <w:lang w:val="en-US"/>
              </w:rPr>
            </w:pPr>
          </w:p>
        </w:tc>
        <w:tc>
          <w:tcPr>
            <w:cnfStyle w:val="000010000000" w:firstRow="0" w:lastRow="0" w:firstColumn="0" w:lastColumn="0" w:oddVBand="1" w:evenVBand="0" w:oddHBand="0" w:evenHBand="0" w:firstRowFirstColumn="0" w:firstRowLastColumn="0" w:lastRowFirstColumn="0" w:lastRowLastColumn="0"/>
            <w:tcW w:w="2307" w:type="pct"/>
            <w:tcBorders>
              <w:left w:val="none" w:sz="0" w:space="0" w:color="auto"/>
              <w:right w:val="none" w:sz="0" w:space="0" w:color="auto"/>
            </w:tcBorders>
            <w:vAlign w:val="center"/>
          </w:tcPr>
          <w:p w14:paraId="0697B6EC" w14:textId="77777777" w:rsidR="00B36EF0" w:rsidRPr="00EB5ED7" w:rsidRDefault="00B36EF0" w:rsidP="0008158F">
            <w:pPr>
              <w:rPr>
                <w:rFonts w:eastAsia="Times New Roman" w:cs="Times New Roman"/>
                <w:sz w:val="24"/>
                <w:szCs w:val="24"/>
                <w:lang w:val="en-US"/>
              </w:rPr>
            </w:pPr>
            <w:proofErr w:type="spellStart"/>
            <w:r w:rsidRPr="00EB5ED7">
              <w:rPr>
                <w:rFonts w:eastAsia="Times New Roman" w:cs="Times New Roman"/>
                <w:sz w:val="24"/>
                <w:szCs w:val="24"/>
                <w:lang w:val="en-US"/>
              </w:rPr>
              <w:t>Publicare</w:t>
            </w:r>
            <w:proofErr w:type="spellEnd"/>
            <w:r w:rsidRPr="00EB5ED7">
              <w:rPr>
                <w:rFonts w:eastAsia="Times New Roman" w:cs="Times New Roman"/>
                <w:sz w:val="24"/>
                <w:szCs w:val="24"/>
                <w:lang w:val="en-US"/>
              </w:rPr>
              <w:t xml:space="preserve"> </w:t>
            </w:r>
            <w:proofErr w:type="spellStart"/>
            <w:r w:rsidRPr="00EB5ED7">
              <w:rPr>
                <w:rFonts w:eastAsia="Times New Roman" w:cs="Times New Roman"/>
                <w:sz w:val="24"/>
                <w:szCs w:val="24"/>
                <w:lang w:val="en-US"/>
              </w:rPr>
              <w:t>lista</w:t>
            </w:r>
            <w:proofErr w:type="spellEnd"/>
            <w:r w:rsidRPr="00EB5ED7">
              <w:rPr>
                <w:rFonts w:eastAsia="Times New Roman" w:cs="Times New Roman"/>
                <w:sz w:val="24"/>
                <w:szCs w:val="24"/>
                <w:lang w:val="en-US"/>
              </w:rPr>
              <w:t xml:space="preserve"> </w:t>
            </w:r>
            <w:proofErr w:type="spellStart"/>
            <w:r w:rsidRPr="00EB5ED7">
              <w:rPr>
                <w:rFonts w:eastAsia="Times New Roman" w:cs="Times New Roman"/>
                <w:sz w:val="24"/>
                <w:szCs w:val="24"/>
                <w:lang w:val="en-US"/>
              </w:rPr>
              <w:t>finala</w:t>
            </w:r>
            <w:proofErr w:type="spellEnd"/>
            <w:r w:rsidRPr="00EB5ED7">
              <w:rPr>
                <w:rFonts w:eastAsia="Times New Roman" w:cs="Times New Roman"/>
                <w:sz w:val="24"/>
                <w:szCs w:val="24"/>
                <w:lang w:val="en-US"/>
              </w:rPr>
              <w:t xml:space="preserve"> (</w:t>
            </w:r>
            <w:proofErr w:type="spellStart"/>
            <w:r w:rsidRPr="00EB5ED7">
              <w:rPr>
                <w:rFonts w:eastAsia="Times New Roman" w:cs="Times New Roman"/>
                <w:sz w:val="24"/>
                <w:szCs w:val="24"/>
                <w:lang w:val="en-US"/>
              </w:rPr>
              <w:t>dupa</w:t>
            </w:r>
            <w:proofErr w:type="spellEnd"/>
          </w:p>
          <w:p w14:paraId="05512566" w14:textId="77777777" w:rsidR="00B36EF0" w:rsidRPr="00EB5ED7" w:rsidRDefault="00B36EF0" w:rsidP="0008158F">
            <w:pPr>
              <w:rPr>
                <w:rFonts w:eastAsia="Times New Roman" w:cs="Times New Roman"/>
                <w:sz w:val="24"/>
                <w:szCs w:val="24"/>
                <w:lang w:val="en-US"/>
              </w:rPr>
            </w:pPr>
            <w:proofErr w:type="spellStart"/>
            <w:r w:rsidRPr="00EB5ED7">
              <w:rPr>
                <w:rFonts w:eastAsia="Times New Roman" w:cs="Times New Roman"/>
                <w:sz w:val="24"/>
                <w:szCs w:val="24"/>
                <w:lang w:val="en-US"/>
              </w:rPr>
              <w:t>contestatii</w:t>
            </w:r>
            <w:proofErr w:type="spellEnd"/>
            <w:r w:rsidRPr="00EB5ED7">
              <w:rPr>
                <w:rFonts w:eastAsia="Times New Roman" w:cs="Times New Roman"/>
                <w:sz w:val="24"/>
                <w:szCs w:val="24"/>
                <w:lang w:val="en-US"/>
              </w:rPr>
              <w:t xml:space="preserve">) a </w:t>
            </w:r>
            <w:proofErr w:type="spellStart"/>
            <w:r w:rsidRPr="00EB5ED7">
              <w:rPr>
                <w:rFonts w:eastAsia="Times New Roman" w:cs="Times New Roman"/>
                <w:sz w:val="24"/>
                <w:szCs w:val="24"/>
                <w:lang w:val="en-US"/>
              </w:rPr>
              <w:t>planurilor</w:t>
            </w:r>
            <w:proofErr w:type="spellEnd"/>
            <w:r w:rsidRPr="00EB5ED7">
              <w:rPr>
                <w:rFonts w:eastAsia="Times New Roman" w:cs="Times New Roman"/>
                <w:sz w:val="24"/>
                <w:szCs w:val="24"/>
                <w:lang w:val="en-US"/>
              </w:rPr>
              <w:t xml:space="preserve"> de </w:t>
            </w:r>
            <w:proofErr w:type="spellStart"/>
            <w:r w:rsidRPr="00EB5ED7">
              <w:rPr>
                <w:rFonts w:eastAsia="Times New Roman" w:cs="Times New Roman"/>
                <w:sz w:val="24"/>
                <w:szCs w:val="24"/>
                <w:lang w:val="en-US"/>
              </w:rPr>
              <w:t>afaceri</w:t>
            </w:r>
            <w:proofErr w:type="spellEnd"/>
          </w:p>
          <w:p w14:paraId="15146D3C" w14:textId="77777777" w:rsidR="00B36EF0" w:rsidRPr="00EB5ED7" w:rsidRDefault="00B36EF0" w:rsidP="0008158F">
            <w:pPr>
              <w:rPr>
                <w:rFonts w:eastAsia="Times New Roman" w:cs="Times New Roman"/>
                <w:sz w:val="24"/>
                <w:szCs w:val="24"/>
                <w:lang w:val="en-US"/>
              </w:rPr>
            </w:pPr>
            <w:proofErr w:type="spellStart"/>
            <w:r w:rsidRPr="00EB5ED7">
              <w:rPr>
                <w:rFonts w:eastAsia="Times New Roman" w:cs="Times New Roman"/>
                <w:sz w:val="24"/>
                <w:szCs w:val="24"/>
                <w:lang w:val="en-US"/>
              </w:rPr>
              <w:t>aprobate</w:t>
            </w:r>
            <w:proofErr w:type="spellEnd"/>
            <w:r w:rsidRPr="00EB5ED7">
              <w:rPr>
                <w:rFonts w:eastAsia="Times New Roman" w:cs="Times New Roman"/>
                <w:sz w:val="24"/>
                <w:szCs w:val="24"/>
                <w:lang w:val="en-US"/>
              </w:rPr>
              <w:t xml:space="preserve"> in </w:t>
            </w:r>
            <w:proofErr w:type="spellStart"/>
            <w:r w:rsidRPr="00EB5ED7">
              <w:rPr>
                <w:rFonts w:eastAsia="Times New Roman" w:cs="Times New Roman"/>
                <w:sz w:val="24"/>
                <w:szCs w:val="24"/>
                <w:lang w:val="en-US"/>
              </w:rPr>
              <w:t>Faza</w:t>
            </w:r>
            <w:proofErr w:type="spellEnd"/>
            <w:r w:rsidRPr="00EB5ED7">
              <w:rPr>
                <w:rFonts w:eastAsia="Times New Roman" w:cs="Times New Roman"/>
                <w:sz w:val="24"/>
                <w:szCs w:val="24"/>
                <w:lang w:val="en-US"/>
              </w:rPr>
              <w:t xml:space="preserve"> A- </w:t>
            </w:r>
            <w:proofErr w:type="spellStart"/>
            <w:r w:rsidRPr="00EB5ED7">
              <w:rPr>
                <w:rFonts w:eastAsia="Times New Roman" w:cs="Times New Roman"/>
                <w:sz w:val="24"/>
                <w:szCs w:val="24"/>
                <w:lang w:val="en-US"/>
              </w:rPr>
              <w:t>Evaluare</w:t>
            </w:r>
            <w:proofErr w:type="spellEnd"/>
            <w:r w:rsidRPr="00EB5ED7">
              <w:rPr>
                <w:rFonts w:eastAsia="Times New Roman" w:cs="Times New Roman"/>
                <w:sz w:val="24"/>
                <w:szCs w:val="24"/>
                <w:lang w:val="en-US"/>
              </w:rPr>
              <w:t xml:space="preserve"> </w:t>
            </w:r>
            <w:proofErr w:type="spellStart"/>
            <w:r w:rsidRPr="00EB5ED7">
              <w:rPr>
                <w:rFonts w:eastAsia="Times New Roman" w:cs="Times New Roman"/>
                <w:sz w:val="24"/>
                <w:szCs w:val="24"/>
                <w:lang w:val="en-US"/>
              </w:rPr>
              <w:t>Administrativa</w:t>
            </w:r>
            <w:proofErr w:type="spellEnd"/>
            <w:r w:rsidRPr="00EB5ED7">
              <w:rPr>
                <w:rFonts w:eastAsia="Times New Roman" w:cs="Times New Roman"/>
                <w:sz w:val="24"/>
                <w:szCs w:val="24"/>
                <w:lang w:val="en-US"/>
              </w:rPr>
              <w:t xml:space="preserve"> a </w:t>
            </w:r>
            <w:proofErr w:type="spellStart"/>
            <w:r w:rsidRPr="00EB5ED7">
              <w:rPr>
                <w:rFonts w:eastAsia="Times New Roman" w:cs="Times New Roman"/>
                <w:sz w:val="24"/>
                <w:szCs w:val="24"/>
                <w:lang w:val="en-US"/>
              </w:rPr>
              <w:t>Planului</w:t>
            </w:r>
            <w:proofErr w:type="spellEnd"/>
            <w:r w:rsidRPr="00EB5ED7">
              <w:rPr>
                <w:rFonts w:eastAsia="Times New Roman" w:cs="Times New Roman"/>
                <w:sz w:val="24"/>
                <w:szCs w:val="24"/>
                <w:lang w:val="en-US"/>
              </w:rPr>
              <w:t xml:space="preserve"> de </w:t>
            </w:r>
            <w:proofErr w:type="spellStart"/>
            <w:r w:rsidRPr="00EB5ED7">
              <w:rPr>
                <w:rFonts w:eastAsia="Times New Roman" w:cs="Times New Roman"/>
                <w:sz w:val="24"/>
                <w:szCs w:val="24"/>
                <w:lang w:val="en-US"/>
              </w:rPr>
              <w:t>Afaceri</w:t>
            </w:r>
            <w:proofErr w:type="spellEnd"/>
          </w:p>
        </w:tc>
        <w:tc>
          <w:tcPr>
            <w:cnfStyle w:val="000100000000" w:firstRow="0" w:lastRow="0" w:firstColumn="0" w:lastColumn="1" w:oddVBand="0" w:evenVBand="0" w:oddHBand="0" w:evenHBand="0" w:firstRowFirstColumn="0" w:firstRowLastColumn="0" w:lastRowFirstColumn="0" w:lastRowLastColumn="0"/>
            <w:tcW w:w="1407" w:type="pct"/>
            <w:vAlign w:val="center"/>
          </w:tcPr>
          <w:p w14:paraId="4BAF4C98" w14:textId="10A45AC7" w:rsidR="00B36EF0" w:rsidRPr="00021CF4" w:rsidRDefault="00B36EF0" w:rsidP="0008158F">
            <w:pPr>
              <w:rPr>
                <w:rFonts w:eastAsia="Times New Roman" w:cs="Times New Roman"/>
                <w:color w:val="000000" w:themeColor="text1"/>
                <w:sz w:val="24"/>
                <w:szCs w:val="24"/>
                <w:lang w:val="en-US"/>
              </w:rPr>
            </w:pPr>
            <w:r w:rsidRPr="00021CF4">
              <w:rPr>
                <w:rFonts w:eastAsia="Times New Roman" w:cs="Times New Roman"/>
                <w:color w:val="000000" w:themeColor="text1"/>
                <w:sz w:val="24"/>
                <w:szCs w:val="24"/>
                <w:lang w:val="en-US"/>
              </w:rPr>
              <w:t>0</w:t>
            </w:r>
            <w:r w:rsidR="00021CF4" w:rsidRPr="00021CF4">
              <w:rPr>
                <w:rFonts w:eastAsia="Times New Roman" w:cs="Times New Roman"/>
                <w:color w:val="000000" w:themeColor="text1"/>
                <w:sz w:val="24"/>
                <w:szCs w:val="24"/>
                <w:lang w:val="en-US"/>
              </w:rPr>
              <w:t>5</w:t>
            </w:r>
            <w:r w:rsidRPr="00021CF4">
              <w:rPr>
                <w:rFonts w:eastAsia="Times New Roman" w:cs="Times New Roman"/>
                <w:color w:val="000000" w:themeColor="text1"/>
                <w:sz w:val="24"/>
                <w:szCs w:val="24"/>
                <w:lang w:val="en-US"/>
              </w:rPr>
              <w:t>.12.2022</w:t>
            </w:r>
          </w:p>
        </w:tc>
      </w:tr>
      <w:tr w:rsidR="00B36EF0" w:rsidRPr="00EB5ED7" w14:paraId="1722CFC4" w14:textId="77777777" w:rsidTr="006F27E6">
        <w:trPr>
          <w:trHeight w:val="542"/>
        </w:trPr>
        <w:tc>
          <w:tcPr>
            <w:cnfStyle w:val="001000000000" w:firstRow="0" w:lastRow="0" w:firstColumn="1" w:lastColumn="0" w:oddVBand="0" w:evenVBand="0" w:oddHBand="0" w:evenHBand="0" w:firstRowFirstColumn="0" w:firstRowLastColumn="0" w:lastRowFirstColumn="0" w:lastRowLastColumn="0"/>
            <w:tcW w:w="1286" w:type="pct"/>
            <w:vMerge/>
            <w:vAlign w:val="center"/>
          </w:tcPr>
          <w:p w14:paraId="4F0C5E72" w14:textId="77777777" w:rsidR="00B36EF0" w:rsidRPr="00EB5ED7" w:rsidRDefault="00B36EF0" w:rsidP="0008158F">
            <w:pPr>
              <w:rPr>
                <w:rFonts w:eastAsia="Times New Roman" w:cs="Times New Roman"/>
                <w:sz w:val="24"/>
                <w:szCs w:val="24"/>
                <w:lang w:val="en-US"/>
              </w:rPr>
            </w:pPr>
          </w:p>
        </w:tc>
        <w:tc>
          <w:tcPr>
            <w:cnfStyle w:val="000010000000" w:firstRow="0" w:lastRow="0" w:firstColumn="0" w:lastColumn="0" w:oddVBand="1" w:evenVBand="0" w:oddHBand="0" w:evenHBand="0" w:firstRowFirstColumn="0" w:firstRowLastColumn="0" w:lastRowFirstColumn="0" w:lastRowLastColumn="0"/>
            <w:tcW w:w="2307" w:type="pct"/>
            <w:tcBorders>
              <w:left w:val="none" w:sz="0" w:space="0" w:color="auto"/>
              <w:right w:val="none" w:sz="0" w:space="0" w:color="auto"/>
            </w:tcBorders>
            <w:vAlign w:val="center"/>
          </w:tcPr>
          <w:p w14:paraId="28901541" w14:textId="77777777" w:rsidR="00B36EF0" w:rsidRPr="00EB5ED7" w:rsidRDefault="00B36EF0" w:rsidP="0008158F">
            <w:pPr>
              <w:rPr>
                <w:rFonts w:eastAsia="Times New Roman" w:cs="Times New Roman"/>
                <w:b/>
                <w:sz w:val="24"/>
                <w:szCs w:val="24"/>
                <w:lang w:val="en-US"/>
              </w:rPr>
            </w:pPr>
            <w:r w:rsidRPr="00EB5ED7">
              <w:rPr>
                <w:rFonts w:eastAsia="Times New Roman" w:cs="Times New Roman"/>
                <w:b/>
                <w:sz w:val="24"/>
                <w:szCs w:val="24"/>
                <w:lang w:val="en-US"/>
              </w:rPr>
              <w:t xml:space="preserve">2. </w:t>
            </w:r>
            <w:proofErr w:type="spellStart"/>
            <w:r w:rsidRPr="00EB5ED7">
              <w:rPr>
                <w:rFonts w:eastAsia="Times New Roman" w:cs="Times New Roman"/>
                <w:b/>
                <w:sz w:val="24"/>
                <w:szCs w:val="24"/>
                <w:lang w:val="en-US"/>
              </w:rPr>
              <w:t>Faza</w:t>
            </w:r>
            <w:proofErr w:type="spellEnd"/>
            <w:r w:rsidRPr="00EB5ED7">
              <w:rPr>
                <w:rFonts w:eastAsia="Times New Roman" w:cs="Times New Roman"/>
                <w:b/>
                <w:sz w:val="24"/>
                <w:szCs w:val="24"/>
                <w:lang w:val="en-US"/>
              </w:rPr>
              <w:t xml:space="preserve"> B – </w:t>
            </w:r>
            <w:proofErr w:type="spellStart"/>
            <w:r w:rsidRPr="00EB5ED7">
              <w:rPr>
                <w:rFonts w:eastAsia="Times New Roman" w:cs="Times New Roman"/>
                <w:b/>
                <w:sz w:val="24"/>
                <w:szCs w:val="24"/>
                <w:lang w:val="en-US"/>
              </w:rPr>
              <w:t>Evaluarea</w:t>
            </w:r>
            <w:proofErr w:type="spellEnd"/>
            <w:r w:rsidRPr="00EB5ED7">
              <w:rPr>
                <w:rFonts w:eastAsia="Times New Roman" w:cs="Times New Roman"/>
                <w:b/>
                <w:sz w:val="24"/>
                <w:szCs w:val="24"/>
                <w:lang w:val="en-US"/>
              </w:rPr>
              <w:t xml:space="preserve"> </w:t>
            </w:r>
            <w:proofErr w:type="spellStart"/>
            <w:r w:rsidRPr="00EB5ED7">
              <w:rPr>
                <w:rFonts w:eastAsia="Times New Roman" w:cs="Times New Roman"/>
                <w:b/>
                <w:sz w:val="24"/>
                <w:szCs w:val="24"/>
                <w:lang w:val="en-US"/>
              </w:rPr>
              <w:t>tehnico</w:t>
            </w:r>
            <w:proofErr w:type="spellEnd"/>
            <w:r w:rsidRPr="00EB5ED7">
              <w:rPr>
                <w:rFonts w:eastAsia="Times New Roman" w:cs="Times New Roman"/>
                <w:b/>
                <w:sz w:val="24"/>
                <w:szCs w:val="24"/>
                <w:lang w:val="en-US"/>
              </w:rPr>
              <w:t>-</w:t>
            </w:r>
          </w:p>
          <w:p w14:paraId="3A8C3049" w14:textId="77777777" w:rsidR="00B36EF0" w:rsidRPr="00EB5ED7" w:rsidRDefault="00B36EF0" w:rsidP="0008158F">
            <w:pPr>
              <w:rPr>
                <w:rFonts w:eastAsia="Times New Roman" w:cs="Times New Roman"/>
                <w:b/>
                <w:sz w:val="24"/>
                <w:szCs w:val="24"/>
                <w:lang w:val="en-US"/>
              </w:rPr>
            </w:pPr>
            <w:proofErr w:type="spellStart"/>
            <w:r w:rsidRPr="00EB5ED7">
              <w:rPr>
                <w:rFonts w:eastAsia="Times New Roman" w:cs="Times New Roman"/>
                <w:b/>
                <w:sz w:val="24"/>
                <w:szCs w:val="24"/>
                <w:lang w:val="en-US"/>
              </w:rPr>
              <w:t>financiara</w:t>
            </w:r>
            <w:proofErr w:type="spellEnd"/>
            <w:r w:rsidRPr="00EB5ED7">
              <w:rPr>
                <w:rFonts w:eastAsia="Times New Roman" w:cs="Times New Roman"/>
                <w:b/>
                <w:sz w:val="24"/>
                <w:szCs w:val="24"/>
                <w:lang w:val="en-US"/>
              </w:rPr>
              <w:t xml:space="preserve"> a </w:t>
            </w:r>
            <w:proofErr w:type="spellStart"/>
            <w:r w:rsidRPr="00EB5ED7">
              <w:rPr>
                <w:rFonts w:eastAsia="Times New Roman" w:cs="Times New Roman"/>
                <w:b/>
                <w:sz w:val="24"/>
                <w:szCs w:val="24"/>
                <w:lang w:val="en-US"/>
              </w:rPr>
              <w:t>Planului</w:t>
            </w:r>
            <w:proofErr w:type="spellEnd"/>
            <w:r w:rsidRPr="00EB5ED7">
              <w:rPr>
                <w:rFonts w:eastAsia="Times New Roman" w:cs="Times New Roman"/>
                <w:b/>
                <w:sz w:val="24"/>
                <w:szCs w:val="24"/>
                <w:lang w:val="en-US"/>
              </w:rPr>
              <w:t xml:space="preserve"> de </w:t>
            </w:r>
            <w:proofErr w:type="spellStart"/>
            <w:r w:rsidRPr="00EB5ED7">
              <w:rPr>
                <w:rFonts w:eastAsia="Times New Roman" w:cs="Times New Roman"/>
                <w:b/>
                <w:sz w:val="24"/>
                <w:szCs w:val="24"/>
                <w:lang w:val="en-US"/>
              </w:rPr>
              <w:t>Afaceri</w:t>
            </w:r>
            <w:proofErr w:type="spellEnd"/>
            <w:r w:rsidRPr="00EB5ED7">
              <w:rPr>
                <w:rFonts w:eastAsia="Times New Roman" w:cs="Times New Roman"/>
                <w:b/>
                <w:sz w:val="24"/>
                <w:szCs w:val="24"/>
                <w:lang w:val="en-US"/>
              </w:rPr>
              <w:t>:</w:t>
            </w:r>
          </w:p>
        </w:tc>
        <w:tc>
          <w:tcPr>
            <w:cnfStyle w:val="000100000000" w:firstRow="0" w:lastRow="0" w:firstColumn="0" w:lastColumn="1" w:oddVBand="0" w:evenVBand="0" w:oddHBand="0" w:evenHBand="0" w:firstRowFirstColumn="0" w:firstRowLastColumn="0" w:lastRowFirstColumn="0" w:lastRowLastColumn="0"/>
            <w:tcW w:w="1407" w:type="pct"/>
            <w:vAlign w:val="center"/>
          </w:tcPr>
          <w:p w14:paraId="422B6DDF" w14:textId="0AA64050" w:rsidR="00B36EF0" w:rsidRPr="00021CF4" w:rsidRDefault="00B36EF0" w:rsidP="00CB79F9">
            <w:pPr>
              <w:rPr>
                <w:rFonts w:eastAsia="Times New Roman" w:cs="Times New Roman"/>
                <w:color w:val="000000" w:themeColor="text1"/>
                <w:sz w:val="24"/>
                <w:szCs w:val="24"/>
                <w:lang w:val="en-US"/>
              </w:rPr>
            </w:pPr>
            <w:r w:rsidRPr="00021CF4">
              <w:rPr>
                <w:rFonts w:eastAsia="Times New Roman" w:cs="Times New Roman"/>
                <w:color w:val="000000" w:themeColor="text1"/>
                <w:sz w:val="24"/>
                <w:szCs w:val="24"/>
                <w:lang w:val="en-US"/>
              </w:rPr>
              <w:t>0</w:t>
            </w:r>
            <w:r w:rsidR="00021CF4" w:rsidRPr="00021CF4">
              <w:rPr>
                <w:rFonts w:eastAsia="Times New Roman" w:cs="Times New Roman"/>
                <w:color w:val="000000" w:themeColor="text1"/>
                <w:sz w:val="24"/>
                <w:szCs w:val="24"/>
                <w:lang w:val="en-US"/>
              </w:rPr>
              <w:t>6</w:t>
            </w:r>
            <w:r w:rsidRPr="00021CF4">
              <w:rPr>
                <w:rFonts w:eastAsia="Times New Roman" w:cs="Times New Roman"/>
                <w:color w:val="000000" w:themeColor="text1"/>
                <w:sz w:val="24"/>
                <w:szCs w:val="24"/>
                <w:lang w:val="en-US"/>
              </w:rPr>
              <w:t xml:space="preserve">.12.2022 </w:t>
            </w:r>
          </w:p>
        </w:tc>
      </w:tr>
      <w:tr w:rsidR="00B36EF0" w:rsidRPr="00EB5ED7" w14:paraId="5980B57F" w14:textId="77777777" w:rsidTr="006F27E6">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286" w:type="pct"/>
            <w:vMerge/>
            <w:vAlign w:val="center"/>
          </w:tcPr>
          <w:p w14:paraId="2D895E2F" w14:textId="77777777" w:rsidR="00B36EF0" w:rsidRPr="00EB5ED7" w:rsidRDefault="00B36EF0" w:rsidP="0008158F">
            <w:pPr>
              <w:rPr>
                <w:rFonts w:eastAsia="Times New Roman" w:cs="Times New Roman"/>
                <w:sz w:val="24"/>
                <w:szCs w:val="24"/>
                <w:lang w:val="en-US"/>
              </w:rPr>
            </w:pPr>
          </w:p>
        </w:tc>
        <w:tc>
          <w:tcPr>
            <w:cnfStyle w:val="000010000000" w:firstRow="0" w:lastRow="0" w:firstColumn="0" w:lastColumn="0" w:oddVBand="1" w:evenVBand="0" w:oddHBand="0" w:evenHBand="0" w:firstRowFirstColumn="0" w:firstRowLastColumn="0" w:lastRowFirstColumn="0" w:lastRowLastColumn="0"/>
            <w:tcW w:w="2307" w:type="pct"/>
            <w:tcBorders>
              <w:left w:val="none" w:sz="0" w:space="0" w:color="auto"/>
              <w:right w:val="none" w:sz="0" w:space="0" w:color="auto"/>
            </w:tcBorders>
            <w:vAlign w:val="center"/>
          </w:tcPr>
          <w:p w14:paraId="09EEEB99" w14:textId="77777777" w:rsidR="00B36EF0" w:rsidRPr="00EB5ED7" w:rsidRDefault="00B36EF0" w:rsidP="0008158F">
            <w:pPr>
              <w:rPr>
                <w:rFonts w:eastAsia="Times New Roman" w:cs="Times New Roman"/>
                <w:sz w:val="24"/>
                <w:szCs w:val="24"/>
                <w:lang w:val="en-US"/>
              </w:rPr>
            </w:pPr>
            <w:proofErr w:type="spellStart"/>
            <w:r w:rsidRPr="00EB5ED7">
              <w:rPr>
                <w:rFonts w:eastAsia="Times New Roman" w:cs="Times New Roman"/>
                <w:sz w:val="24"/>
                <w:szCs w:val="24"/>
                <w:lang w:val="en-US"/>
              </w:rPr>
              <w:t>Publicarea</w:t>
            </w:r>
            <w:proofErr w:type="spellEnd"/>
            <w:r w:rsidRPr="00EB5ED7">
              <w:rPr>
                <w:rFonts w:eastAsia="Times New Roman" w:cs="Times New Roman"/>
                <w:sz w:val="24"/>
                <w:szCs w:val="24"/>
                <w:lang w:val="en-US"/>
              </w:rPr>
              <w:t xml:space="preserve"> </w:t>
            </w:r>
            <w:proofErr w:type="spellStart"/>
            <w:r w:rsidRPr="00EB5ED7">
              <w:rPr>
                <w:rFonts w:eastAsia="Times New Roman" w:cs="Times New Roman"/>
                <w:sz w:val="24"/>
                <w:szCs w:val="24"/>
                <w:lang w:val="en-US"/>
              </w:rPr>
              <w:t>listei</w:t>
            </w:r>
            <w:proofErr w:type="spellEnd"/>
            <w:r w:rsidRPr="00EB5ED7">
              <w:rPr>
                <w:rFonts w:eastAsia="Times New Roman" w:cs="Times New Roman"/>
                <w:sz w:val="24"/>
                <w:szCs w:val="24"/>
                <w:lang w:val="en-US"/>
              </w:rPr>
              <w:t xml:space="preserve"> </w:t>
            </w:r>
            <w:proofErr w:type="spellStart"/>
            <w:r w:rsidRPr="00EB5ED7">
              <w:rPr>
                <w:rFonts w:eastAsia="Times New Roman" w:cs="Times New Roman"/>
                <w:sz w:val="24"/>
                <w:szCs w:val="24"/>
                <w:lang w:val="en-US"/>
              </w:rPr>
              <w:t>intermediare</w:t>
            </w:r>
            <w:proofErr w:type="spellEnd"/>
            <w:r w:rsidRPr="00EB5ED7">
              <w:rPr>
                <w:rFonts w:eastAsia="Times New Roman" w:cs="Times New Roman"/>
                <w:sz w:val="24"/>
                <w:szCs w:val="24"/>
                <w:lang w:val="en-US"/>
              </w:rPr>
              <w:t xml:space="preserve"> a</w:t>
            </w:r>
          </w:p>
          <w:p w14:paraId="2DD0FABD" w14:textId="77777777" w:rsidR="00B36EF0" w:rsidRPr="00EB5ED7" w:rsidRDefault="00B36EF0" w:rsidP="0008158F">
            <w:pPr>
              <w:rPr>
                <w:rFonts w:eastAsia="Times New Roman" w:cs="Times New Roman"/>
                <w:sz w:val="24"/>
                <w:szCs w:val="24"/>
                <w:lang w:val="en-US"/>
              </w:rPr>
            </w:pPr>
            <w:proofErr w:type="spellStart"/>
            <w:r w:rsidRPr="00EB5ED7">
              <w:rPr>
                <w:rFonts w:eastAsia="Times New Roman" w:cs="Times New Roman"/>
                <w:sz w:val="24"/>
                <w:szCs w:val="24"/>
                <w:lang w:val="en-US"/>
              </w:rPr>
              <w:t>planurilor</w:t>
            </w:r>
            <w:proofErr w:type="spellEnd"/>
            <w:r w:rsidRPr="00EB5ED7">
              <w:rPr>
                <w:rFonts w:eastAsia="Times New Roman" w:cs="Times New Roman"/>
                <w:sz w:val="24"/>
                <w:szCs w:val="24"/>
                <w:lang w:val="en-US"/>
              </w:rPr>
              <w:t xml:space="preserve"> de </w:t>
            </w:r>
            <w:proofErr w:type="spellStart"/>
            <w:r w:rsidRPr="00EB5ED7">
              <w:rPr>
                <w:rFonts w:eastAsia="Times New Roman" w:cs="Times New Roman"/>
                <w:sz w:val="24"/>
                <w:szCs w:val="24"/>
                <w:lang w:val="en-US"/>
              </w:rPr>
              <w:t>afaceri</w:t>
            </w:r>
            <w:proofErr w:type="spellEnd"/>
            <w:r w:rsidRPr="00EB5ED7">
              <w:rPr>
                <w:rFonts w:eastAsia="Times New Roman" w:cs="Times New Roman"/>
                <w:sz w:val="24"/>
                <w:szCs w:val="24"/>
                <w:lang w:val="en-US"/>
              </w:rPr>
              <w:t xml:space="preserve"> </w:t>
            </w:r>
            <w:proofErr w:type="spellStart"/>
            <w:r w:rsidRPr="00EB5ED7">
              <w:rPr>
                <w:rFonts w:eastAsia="Times New Roman" w:cs="Times New Roman"/>
                <w:sz w:val="24"/>
                <w:szCs w:val="24"/>
                <w:lang w:val="en-US"/>
              </w:rPr>
              <w:t>aprobate</w:t>
            </w:r>
            <w:proofErr w:type="spellEnd"/>
            <w:r w:rsidRPr="00EB5ED7">
              <w:rPr>
                <w:rFonts w:eastAsia="Times New Roman" w:cs="Times New Roman"/>
                <w:sz w:val="24"/>
                <w:szCs w:val="24"/>
                <w:lang w:val="en-US"/>
              </w:rPr>
              <w:t xml:space="preserve"> in</w:t>
            </w:r>
          </w:p>
          <w:p w14:paraId="452FFA4E" w14:textId="77777777" w:rsidR="00B36EF0" w:rsidRPr="00EB5ED7" w:rsidRDefault="00B36EF0" w:rsidP="0008158F">
            <w:pPr>
              <w:rPr>
                <w:rFonts w:eastAsia="Times New Roman" w:cs="Times New Roman"/>
                <w:sz w:val="24"/>
                <w:szCs w:val="24"/>
                <w:lang w:val="en-US"/>
              </w:rPr>
            </w:pPr>
            <w:proofErr w:type="spellStart"/>
            <w:r w:rsidRPr="00EB5ED7">
              <w:rPr>
                <w:rFonts w:eastAsia="Times New Roman" w:cs="Times New Roman"/>
                <w:sz w:val="24"/>
                <w:szCs w:val="24"/>
                <w:lang w:val="en-US"/>
              </w:rPr>
              <w:t>Faza</w:t>
            </w:r>
            <w:proofErr w:type="spellEnd"/>
            <w:r w:rsidRPr="00EB5ED7">
              <w:rPr>
                <w:rFonts w:eastAsia="Times New Roman" w:cs="Times New Roman"/>
                <w:sz w:val="24"/>
                <w:szCs w:val="24"/>
                <w:lang w:val="en-US"/>
              </w:rPr>
              <w:t xml:space="preserve"> B- </w:t>
            </w:r>
            <w:proofErr w:type="spellStart"/>
            <w:r w:rsidRPr="00EB5ED7">
              <w:rPr>
                <w:rFonts w:eastAsia="Times New Roman" w:cs="Times New Roman"/>
                <w:sz w:val="24"/>
                <w:szCs w:val="24"/>
                <w:lang w:val="en-US"/>
              </w:rPr>
              <w:t>Evaluare</w:t>
            </w:r>
            <w:proofErr w:type="spellEnd"/>
            <w:r w:rsidRPr="00EB5ED7">
              <w:rPr>
                <w:rFonts w:eastAsia="Times New Roman" w:cs="Times New Roman"/>
                <w:sz w:val="24"/>
                <w:szCs w:val="24"/>
                <w:lang w:val="en-US"/>
              </w:rPr>
              <w:t xml:space="preserve"> </w:t>
            </w:r>
            <w:proofErr w:type="spellStart"/>
            <w:r w:rsidRPr="00EB5ED7">
              <w:rPr>
                <w:rFonts w:eastAsia="Times New Roman" w:cs="Times New Roman"/>
                <w:sz w:val="24"/>
                <w:szCs w:val="24"/>
                <w:lang w:val="en-US"/>
              </w:rPr>
              <w:t>tehnio-financiara</w:t>
            </w:r>
            <w:proofErr w:type="spellEnd"/>
            <w:r w:rsidRPr="00EB5ED7">
              <w:rPr>
                <w:rFonts w:eastAsia="Times New Roman" w:cs="Times New Roman"/>
                <w:sz w:val="24"/>
                <w:szCs w:val="24"/>
                <w:lang w:val="en-US"/>
              </w:rPr>
              <w:t xml:space="preserve"> a </w:t>
            </w:r>
            <w:proofErr w:type="spellStart"/>
            <w:r w:rsidRPr="00EB5ED7">
              <w:rPr>
                <w:rFonts w:eastAsia="Times New Roman" w:cs="Times New Roman"/>
                <w:sz w:val="24"/>
                <w:szCs w:val="24"/>
                <w:lang w:val="en-US"/>
              </w:rPr>
              <w:t>Planului</w:t>
            </w:r>
            <w:proofErr w:type="spellEnd"/>
            <w:r w:rsidRPr="00EB5ED7">
              <w:rPr>
                <w:rFonts w:eastAsia="Times New Roman" w:cs="Times New Roman"/>
                <w:sz w:val="24"/>
                <w:szCs w:val="24"/>
                <w:lang w:val="en-US"/>
              </w:rPr>
              <w:t xml:space="preserve"> de </w:t>
            </w:r>
            <w:proofErr w:type="spellStart"/>
            <w:r w:rsidRPr="00EB5ED7">
              <w:rPr>
                <w:rFonts w:eastAsia="Times New Roman" w:cs="Times New Roman"/>
                <w:sz w:val="24"/>
                <w:szCs w:val="24"/>
                <w:lang w:val="en-US"/>
              </w:rPr>
              <w:t>Afaceri</w:t>
            </w:r>
            <w:proofErr w:type="spellEnd"/>
          </w:p>
        </w:tc>
        <w:tc>
          <w:tcPr>
            <w:cnfStyle w:val="000100000000" w:firstRow="0" w:lastRow="0" w:firstColumn="0" w:lastColumn="1" w:oddVBand="0" w:evenVBand="0" w:oddHBand="0" w:evenHBand="0" w:firstRowFirstColumn="0" w:firstRowLastColumn="0" w:lastRowFirstColumn="0" w:lastRowLastColumn="0"/>
            <w:tcW w:w="1407" w:type="pct"/>
            <w:vAlign w:val="center"/>
          </w:tcPr>
          <w:p w14:paraId="5CA24D6A" w14:textId="66BB706B" w:rsidR="00B36EF0" w:rsidRPr="00021CF4" w:rsidRDefault="00B36EF0" w:rsidP="0008158F">
            <w:pPr>
              <w:rPr>
                <w:rFonts w:eastAsia="Times New Roman" w:cs="Times New Roman"/>
                <w:color w:val="000000" w:themeColor="text1"/>
                <w:sz w:val="24"/>
                <w:szCs w:val="24"/>
                <w:lang w:val="en-US"/>
              </w:rPr>
            </w:pPr>
            <w:r w:rsidRPr="00021CF4">
              <w:rPr>
                <w:rFonts w:eastAsia="Times New Roman" w:cs="Times New Roman"/>
                <w:color w:val="000000" w:themeColor="text1"/>
                <w:sz w:val="24"/>
                <w:szCs w:val="24"/>
                <w:lang w:val="en-US"/>
              </w:rPr>
              <w:t>0</w:t>
            </w:r>
            <w:r w:rsidR="00021CF4" w:rsidRPr="00021CF4">
              <w:rPr>
                <w:rFonts w:eastAsia="Times New Roman" w:cs="Times New Roman"/>
                <w:color w:val="000000" w:themeColor="text1"/>
                <w:sz w:val="24"/>
                <w:szCs w:val="24"/>
                <w:lang w:val="en-US"/>
              </w:rPr>
              <w:t>7</w:t>
            </w:r>
            <w:r w:rsidRPr="00021CF4">
              <w:rPr>
                <w:rFonts w:eastAsia="Times New Roman" w:cs="Times New Roman"/>
                <w:color w:val="000000" w:themeColor="text1"/>
                <w:sz w:val="24"/>
                <w:szCs w:val="24"/>
                <w:lang w:val="en-US"/>
              </w:rPr>
              <w:t>.12.2022</w:t>
            </w:r>
          </w:p>
        </w:tc>
      </w:tr>
      <w:tr w:rsidR="00B36EF0" w:rsidRPr="00EB5ED7" w14:paraId="16238E40" w14:textId="77777777" w:rsidTr="006F27E6">
        <w:trPr>
          <w:trHeight w:val="552"/>
        </w:trPr>
        <w:tc>
          <w:tcPr>
            <w:cnfStyle w:val="001000000000" w:firstRow="0" w:lastRow="0" w:firstColumn="1" w:lastColumn="0" w:oddVBand="0" w:evenVBand="0" w:oddHBand="0" w:evenHBand="0" w:firstRowFirstColumn="0" w:firstRowLastColumn="0" w:lastRowFirstColumn="0" w:lastRowLastColumn="0"/>
            <w:tcW w:w="1286" w:type="pct"/>
            <w:vMerge/>
            <w:vAlign w:val="center"/>
          </w:tcPr>
          <w:p w14:paraId="39BFA8BF" w14:textId="77777777" w:rsidR="00B36EF0" w:rsidRPr="00EB5ED7" w:rsidRDefault="00B36EF0" w:rsidP="0008158F">
            <w:pPr>
              <w:rPr>
                <w:rFonts w:eastAsia="Times New Roman" w:cs="Times New Roman"/>
                <w:sz w:val="24"/>
                <w:szCs w:val="24"/>
                <w:lang w:val="en-US"/>
              </w:rPr>
            </w:pPr>
          </w:p>
        </w:tc>
        <w:tc>
          <w:tcPr>
            <w:cnfStyle w:val="000010000000" w:firstRow="0" w:lastRow="0" w:firstColumn="0" w:lastColumn="0" w:oddVBand="1" w:evenVBand="0" w:oddHBand="0" w:evenHBand="0" w:firstRowFirstColumn="0" w:firstRowLastColumn="0" w:lastRowFirstColumn="0" w:lastRowLastColumn="0"/>
            <w:tcW w:w="2307" w:type="pct"/>
            <w:tcBorders>
              <w:left w:val="none" w:sz="0" w:space="0" w:color="auto"/>
              <w:right w:val="none" w:sz="0" w:space="0" w:color="auto"/>
            </w:tcBorders>
            <w:vAlign w:val="center"/>
          </w:tcPr>
          <w:p w14:paraId="08B9788A" w14:textId="77777777" w:rsidR="00B36EF0" w:rsidRPr="00EB5ED7" w:rsidRDefault="00B36EF0" w:rsidP="0008158F">
            <w:pPr>
              <w:rPr>
                <w:rFonts w:eastAsia="Times New Roman" w:cs="Times New Roman"/>
                <w:sz w:val="24"/>
                <w:szCs w:val="24"/>
                <w:lang w:val="en-US"/>
              </w:rPr>
            </w:pPr>
            <w:proofErr w:type="spellStart"/>
            <w:r w:rsidRPr="00EB5ED7">
              <w:rPr>
                <w:rFonts w:eastAsia="Times New Roman" w:cs="Times New Roman"/>
                <w:sz w:val="24"/>
                <w:szCs w:val="24"/>
                <w:lang w:val="en-US"/>
              </w:rPr>
              <w:t>Depunere</w:t>
            </w:r>
            <w:proofErr w:type="spellEnd"/>
            <w:r w:rsidRPr="00EB5ED7">
              <w:rPr>
                <w:rFonts w:eastAsia="Times New Roman" w:cs="Times New Roman"/>
                <w:sz w:val="24"/>
                <w:szCs w:val="24"/>
                <w:lang w:val="en-US"/>
              </w:rPr>
              <w:t xml:space="preserve"> </w:t>
            </w:r>
            <w:proofErr w:type="spellStart"/>
            <w:r w:rsidRPr="00EB5ED7">
              <w:rPr>
                <w:rFonts w:eastAsia="Times New Roman" w:cs="Times New Roman"/>
                <w:sz w:val="24"/>
                <w:szCs w:val="24"/>
                <w:lang w:val="en-US"/>
              </w:rPr>
              <w:t>contestatii</w:t>
            </w:r>
            <w:proofErr w:type="spellEnd"/>
            <w:r w:rsidRPr="00EB5ED7">
              <w:rPr>
                <w:rFonts w:eastAsia="Times New Roman" w:cs="Times New Roman"/>
                <w:sz w:val="24"/>
                <w:szCs w:val="24"/>
                <w:lang w:val="en-US"/>
              </w:rPr>
              <w:t xml:space="preserve"> </w:t>
            </w:r>
            <w:proofErr w:type="spellStart"/>
            <w:r w:rsidRPr="00EB5ED7">
              <w:rPr>
                <w:rFonts w:eastAsia="Times New Roman" w:cs="Times New Roman"/>
                <w:sz w:val="24"/>
                <w:szCs w:val="24"/>
                <w:lang w:val="en-US"/>
              </w:rPr>
              <w:t>Faza</w:t>
            </w:r>
            <w:proofErr w:type="spellEnd"/>
            <w:r w:rsidRPr="00EB5ED7">
              <w:rPr>
                <w:rFonts w:eastAsia="Times New Roman" w:cs="Times New Roman"/>
                <w:sz w:val="24"/>
                <w:szCs w:val="24"/>
                <w:lang w:val="en-US"/>
              </w:rPr>
              <w:t xml:space="preserve"> B</w:t>
            </w:r>
          </w:p>
          <w:p w14:paraId="4E51EEBE" w14:textId="77777777" w:rsidR="00B36EF0" w:rsidRPr="00EB5ED7" w:rsidRDefault="00B36EF0" w:rsidP="0008158F">
            <w:pPr>
              <w:rPr>
                <w:rFonts w:eastAsia="Times New Roman" w:cs="Times New Roman"/>
                <w:sz w:val="24"/>
                <w:szCs w:val="24"/>
                <w:lang w:val="en-US"/>
              </w:rPr>
            </w:pPr>
            <w:r w:rsidRPr="00EB5ED7">
              <w:rPr>
                <w:rFonts w:eastAsia="Times New Roman" w:cs="Times New Roman"/>
                <w:b/>
                <w:sz w:val="24"/>
                <w:szCs w:val="24"/>
                <w:lang w:val="en-US"/>
              </w:rPr>
              <w:t>(</w:t>
            </w:r>
            <w:proofErr w:type="gramStart"/>
            <w:r w:rsidRPr="00EB5ED7">
              <w:rPr>
                <w:rFonts w:eastAsia="Times New Roman" w:cs="Times New Roman"/>
                <w:b/>
                <w:sz w:val="24"/>
                <w:szCs w:val="24"/>
                <w:lang w:val="en-US"/>
              </w:rPr>
              <w:t>maxim</w:t>
            </w:r>
            <w:proofErr w:type="gramEnd"/>
            <w:r w:rsidRPr="00EB5ED7">
              <w:rPr>
                <w:rFonts w:eastAsia="Times New Roman" w:cs="Times New Roman"/>
                <w:b/>
                <w:sz w:val="24"/>
                <w:szCs w:val="24"/>
                <w:lang w:val="en-US"/>
              </w:rPr>
              <w:t xml:space="preserve"> 1 </w:t>
            </w:r>
            <w:proofErr w:type="spellStart"/>
            <w:r w:rsidRPr="00EB5ED7">
              <w:rPr>
                <w:rFonts w:eastAsia="Times New Roman" w:cs="Times New Roman"/>
                <w:b/>
                <w:sz w:val="24"/>
                <w:szCs w:val="24"/>
                <w:lang w:val="en-US"/>
              </w:rPr>
              <w:t>zile</w:t>
            </w:r>
            <w:proofErr w:type="spellEnd"/>
            <w:r w:rsidRPr="00EB5ED7">
              <w:rPr>
                <w:rFonts w:eastAsia="Times New Roman" w:cs="Times New Roman"/>
                <w:b/>
                <w:sz w:val="24"/>
                <w:szCs w:val="24"/>
                <w:lang w:val="en-US"/>
              </w:rPr>
              <w:t xml:space="preserve"> </w:t>
            </w:r>
            <w:proofErr w:type="spellStart"/>
            <w:r w:rsidRPr="00EB5ED7">
              <w:rPr>
                <w:rFonts w:eastAsia="Times New Roman" w:cs="Times New Roman"/>
                <w:b/>
                <w:sz w:val="24"/>
                <w:szCs w:val="24"/>
                <w:lang w:val="en-US"/>
              </w:rPr>
              <w:t>calendaristice</w:t>
            </w:r>
            <w:proofErr w:type="spellEnd"/>
            <w:r w:rsidRPr="00EB5ED7">
              <w:rPr>
                <w:rFonts w:eastAsia="Times New Roman" w:cs="Times New Roman"/>
                <w:b/>
                <w:sz w:val="24"/>
                <w:szCs w:val="24"/>
                <w:lang w:val="en-US"/>
              </w:rPr>
              <w:t>)</w:t>
            </w:r>
          </w:p>
        </w:tc>
        <w:tc>
          <w:tcPr>
            <w:cnfStyle w:val="000100000000" w:firstRow="0" w:lastRow="0" w:firstColumn="0" w:lastColumn="1" w:oddVBand="0" w:evenVBand="0" w:oddHBand="0" w:evenHBand="0" w:firstRowFirstColumn="0" w:firstRowLastColumn="0" w:lastRowFirstColumn="0" w:lastRowLastColumn="0"/>
            <w:tcW w:w="1407" w:type="pct"/>
            <w:vAlign w:val="center"/>
          </w:tcPr>
          <w:p w14:paraId="3840DA19" w14:textId="4B35E325" w:rsidR="00B36EF0" w:rsidRPr="00021CF4" w:rsidRDefault="00B36EF0" w:rsidP="0008158F">
            <w:pPr>
              <w:rPr>
                <w:rFonts w:eastAsia="Times New Roman" w:cs="Times New Roman"/>
                <w:color w:val="000000" w:themeColor="text1"/>
                <w:sz w:val="24"/>
                <w:szCs w:val="24"/>
                <w:lang w:val="en-US"/>
              </w:rPr>
            </w:pPr>
            <w:r w:rsidRPr="00021CF4">
              <w:rPr>
                <w:rFonts w:eastAsia="Times New Roman" w:cs="Times New Roman"/>
                <w:color w:val="000000" w:themeColor="text1"/>
                <w:sz w:val="24"/>
                <w:szCs w:val="24"/>
                <w:lang w:val="en-US"/>
              </w:rPr>
              <w:t>0</w:t>
            </w:r>
            <w:r w:rsidR="00021CF4" w:rsidRPr="00021CF4">
              <w:rPr>
                <w:rFonts w:eastAsia="Times New Roman" w:cs="Times New Roman"/>
                <w:color w:val="000000" w:themeColor="text1"/>
                <w:sz w:val="24"/>
                <w:szCs w:val="24"/>
                <w:lang w:val="en-US"/>
              </w:rPr>
              <w:t>7</w:t>
            </w:r>
            <w:r w:rsidRPr="00021CF4">
              <w:rPr>
                <w:rFonts w:eastAsia="Times New Roman" w:cs="Times New Roman"/>
                <w:color w:val="000000" w:themeColor="text1"/>
                <w:sz w:val="24"/>
                <w:szCs w:val="24"/>
                <w:lang w:val="en-US"/>
              </w:rPr>
              <w:t>.12.2022 (</w:t>
            </w:r>
            <w:proofErr w:type="spellStart"/>
            <w:r w:rsidRPr="00021CF4">
              <w:rPr>
                <w:rFonts w:eastAsia="Times New Roman" w:cs="Times New Roman"/>
                <w:color w:val="000000" w:themeColor="text1"/>
                <w:sz w:val="24"/>
                <w:szCs w:val="24"/>
                <w:lang w:val="en-US"/>
              </w:rPr>
              <w:t>ora</w:t>
            </w:r>
            <w:proofErr w:type="spellEnd"/>
            <w:r w:rsidRPr="00021CF4">
              <w:rPr>
                <w:rFonts w:eastAsia="Times New Roman" w:cs="Times New Roman"/>
                <w:color w:val="000000" w:themeColor="text1"/>
                <w:sz w:val="24"/>
                <w:szCs w:val="24"/>
                <w:lang w:val="en-US"/>
              </w:rPr>
              <w:t xml:space="preserve"> 12:00)- 0</w:t>
            </w:r>
            <w:r w:rsidR="00021CF4" w:rsidRPr="00021CF4">
              <w:rPr>
                <w:rFonts w:eastAsia="Times New Roman" w:cs="Times New Roman"/>
                <w:color w:val="000000" w:themeColor="text1"/>
                <w:sz w:val="24"/>
                <w:szCs w:val="24"/>
                <w:lang w:val="en-US"/>
              </w:rPr>
              <w:t>8</w:t>
            </w:r>
            <w:r w:rsidRPr="00021CF4">
              <w:rPr>
                <w:rFonts w:eastAsia="Times New Roman" w:cs="Times New Roman"/>
                <w:color w:val="000000" w:themeColor="text1"/>
                <w:sz w:val="24"/>
                <w:szCs w:val="24"/>
                <w:lang w:val="en-US"/>
              </w:rPr>
              <w:t>.12.2022 (</w:t>
            </w:r>
            <w:proofErr w:type="spellStart"/>
            <w:r w:rsidRPr="00021CF4">
              <w:rPr>
                <w:rFonts w:eastAsia="Times New Roman" w:cs="Times New Roman"/>
                <w:color w:val="000000" w:themeColor="text1"/>
                <w:sz w:val="24"/>
                <w:szCs w:val="24"/>
                <w:lang w:val="en-US"/>
              </w:rPr>
              <w:t>ora</w:t>
            </w:r>
            <w:proofErr w:type="spellEnd"/>
            <w:r w:rsidRPr="00021CF4">
              <w:rPr>
                <w:rFonts w:eastAsia="Times New Roman" w:cs="Times New Roman"/>
                <w:color w:val="000000" w:themeColor="text1"/>
                <w:sz w:val="24"/>
                <w:szCs w:val="24"/>
                <w:lang w:val="en-US"/>
              </w:rPr>
              <w:t xml:space="preserve"> 12:00)</w:t>
            </w:r>
          </w:p>
          <w:p w14:paraId="2AFBBA37" w14:textId="77777777" w:rsidR="00B36EF0" w:rsidRPr="00021CF4" w:rsidRDefault="00B36EF0" w:rsidP="0008158F">
            <w:pPr>
              <w:rPr>
                <w:rFonts w:eastAsia="Times New Roman" w:cs="Times New Roman"/>
                <w:color w:val="000000" w:themeColor="text1"/>
                <w:sz w:val="24"/>
                <w:szCs w:val="24"/>
                <w:highlight w:val="yellow"/>
                <w:lang w:val="en-US"/>
              </w:rPr>
            </w:pPr>
          </w:p>
        </w:tc>
      </w:tr>
      <w:tr w:rsidR="00B36EF0" w:rsidRPr="00EB5ED7" w14:paraId="2718A0BE" w14:textId="77777777" w:rsidTr="006F27E6">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286" w:type="pct"/>
            <w:vMerge/>
            <w:vAlign w:val="center"/>
          </w:tcPr>
          <w:p w14:paraId="6D14DE8D" w14:textId="77777777" w:rsidR="00B36EF0" w:rsidRPr="00EB5ED7" w:rsidRDefault="00B36EF0" w:rsidP="0008158F">
            <w:pPr>
              <w:rPr>
                <w:rFonts w:eastAsia="Times New Roman" w:cs="Times New Roman"/>
                <w:sz w:val="24"/>
                <w:szCs w:val="24"/>
                <w:lang w:val="en-US"/>
              </w:rPr>
            </w:pPr>
          </w:p>
        </w:tc>
        <w:tc>
          <w:tcPr>
            <w:cnfStyle w:val="000010000000" w:firstRow="0" w:lastRow="0" w:firstColumn="0" w:lastColumn="0" w:oddVBand="1" w:evenVBand="0" w:oddHBand="0" w:evenHBand="0" w:firstRowFirstColumn="0" w:firstRowLastColumn="0" w:lastRowFirstColumn="0" w:lastRowLastColumn="0"/>
            <w:tcW w:w="2307" w:type="pct"/>
            <w:tcBorders>
              <w:left w:val="none" w:sz="0" w:space="0" w:color="auto"/>
              <w:right w:val="none" w:sz="0" w:space="0" w:color="auto"/>
            </w:tcBorders>
            <w:vAlign w:val="center"/>
          </w:tcPr>
          <w:p w14:paraId="54AAB4FE" w14:textId="77777777" w:rsidR="00B36EF0" w:rsidRPr="00EB5ED7" w:rsidRDefault="00B36EF0" w:rsidP="0008158F">
            <w:pPr>
              <w:rPr>
                <w:rFonts w:eastAsia="Times New Roman" w:cs="Times New Roman"/>
                <w:sz w:val="24"/>
                <w:szCs w:val="24"/>
                <w:lang w:val="en-US"/>
              </w:rPr>
            </w:pPr>
            <w:proofErr w:type="spellStart"/>
            <w:r w:rsidRPr="00EB5ED7">
              <w:rPr>
                <w:rFonts w:eastAsia="Times New Roman" w:cs="Times New Roman"/>
                <w:sz w:val="24"/>
                <w:szCs w:val="24"/>
                <w:lang w:val="en-US"/>
              </w:rPr>
              <w:t>Solutionarea</w:t>
            </w:r>
            <w:proofErr w:type="spellEnd"/>
            <w:r w:rsidRPr="00EB5ED7">
              <w:rPr>
                <w:rFonts w:eastAsia="Times New Roman" w:cs="Times New Roman"/>
                <w:sz w:val="24"/>
                <w:szCs w:val="24"/>
                <w:lang w:val="en-US"/>
              </w:rPr>
              <w:t xml:space="preserve"> </w:t>
            </w:r>
            <w:proofErr w:type="spellStart"/>
            <w:r w:rsidRPr="00EB5ED7">
              <w:rPr>
                <w:rFonts w:eastAsia="Times New Roman" w:cs="Times New Roman"/>
                <w:sz w:val="24"/>
                <w:szCs w:val="24"/>
                <w:lang w:val="en-US"/>
              </w:rPr>
              <w:t>contestatiilor</w:t>
            </w:r>
            <w:proofErr w:type="spellEnd"/>
            <w:r w:rsidRPr="00EB5ED7">
              <w:rPr>
                <w:rFonts w:eastAsia="Times New Roman" w:cs="Times New Roman"/>
                <w:sz w:val="24"/>
                <w:szCs w:val="24"/>
                <w:lang w:val="en-US"/>
              </w:rPr>
              <w:t xml:space="preserve"> </w:t>
            </w:r>
            <w:proofErr w:type="spellStart"/>
            <w:r w:rsidRPr="00EB5ED7">
              <w:rPr>
                <w:rFonts w:eastAsia="Times New Roman" w:cs="Times New Roman"/>
                <w:sz w:val="24"/>
                <w:szCs w:val="24"/>
                <w:lang w:val="en-US"/>
              </w:rPr>
              <w:t>Faza</w:t>
            </w:r>
            <w:proofErr w:type="spellEnd"/>
            <w:r w:rsidRPr="00EB5ED7">
              <w:rPr>
                <w:rFonts w:eastAsia="Times New Roman" w:cs="Times New Roman"/>
                <w:sz w:val="24"/>
                <w:szCs w:val="24"/>
                <w:lang w:val="en-US"/>
              </w:rPr>
              <w:t xml:space="preserve"> B</w:t>
            </w:r>
          </w:p>
          <w:p w14:paraId="33EE5229" w14:textId="77777777" w:rsidR="00B36EF0" w:rsidRPr="00EB5ED7" w:rsidRDefault="00B36EF0" w:rsidP="0008158F">
            <w:pPr>
              <w:rPr>
                <w:rFonts w:eastAsia="Times New Roman" w:cs="Times New Roman"/>
                <w:b/>
                <w:sz w:val="24"/>
                <w:szCs w:val="24"/>
                <w:lang w:val="en-US"/>
              </w:rPr>
            </w:pPr>
            <w:r w:rsidRPr="00EB5ED7">
              <w:rPr>
                <w:rFonts w:eastAsia="Times New Roman" w:cs="Times New Roman"/>
                <w:sz w:val="24"/>
                <w:szCs w:val="24"/>
                <w:lang w:val="en-US"/>
              </w:rPr>
              <w:t>(</w:t>
            </w:r>
            <w:proofErr w:type="gramStart"/>
            <w:r w:rsidRPr="00EB5ED7">
              <w:rPr>
                <w:rFonts w:eastAsia="Times New Roman" w:cs="Times New Roman"/>
                <w:sz w:val="24"/>
                <w:szCs w:val="24"/>
                <w:lang w:val="en-US"/>
              </w:rPr>
              <w:t>maxim</w:t>
            </w:r>
            <w:proofErr w:type="gramEnd"/>
            <w:r w:rsidRPr="00EB5ED7">
              <w:rPr>
                <w:rFonts w:eastAsia="Times New Roman" w:cs="Times New Roman"/>
                <w:sz w:val="24"/>
                <w:szCs w:val="24"/>
                <w:lang w:val="en-US"/>
              </w:rPr>
              <w:t xml:space="preserve"> 1 </w:t>
            </w:r>
            <w:proofErr w:type="spellStart"/>
            <w:r w:rsidRPr="00EB5ED7">
              <w:rPr>
                <w:rFonts w:eastAsia="Times New Roman" w:cs="Times New Roman"/>
                <w:sz w:val="24"/>
                <w:szCs w:val="24"/>
                <w:lang w:val="en-US"/>
              </w:rPr>
              <w:t>zile</w:t>
            </w:r>
            <w:proofErr w:type="spellEnd"/>
            <w:r w:rsidRPr="00EB5ED7">
              <w:rPr>
                <w:rFonts w:eastAsia="Times New Roman" w:cs="Times New Roman"/>
                <w:sz w:val="24"/>
                <w:szCs w:val="24"/>
                <w:lang w:val="en-US"/>
              </w:rPr>
              <w:t xml:space="preserve"> </w:t>
            </w:r>
            <w:proofErr w:type="spellStart"/>
            <w:r w:rsidRPr="00EB5ED7">
              <w:rPr>
                <w:rFonts w:eastAsia="Times New Roman" w:cs="Times New Roman"/>
                <w:sz w:val="24"/>
                <w:szCs w:val="24"/>
                <w:lang w:val="en-US"/>
              </w:rPr>
              <w:t>calendaristice</w:t>
            </w:r>
            <w:proofErr w:type="spellEnd"/>
            <w:r w:rsidRPr="00EB5ED7">
              <w:rPr>
                <w:rFonts w:eastAsia="Times New Roman" w:cs="Times New Roman"/>
                <w:sz w:val="24"/>
                <w:szCs w:val="24"/>
                <w:lang w:val="en-US"/>
              </w:rPr>
              <w:t>)</w:t>
            </w:r>
          </w:p>
        </w:tc>
        <w:tc>
          <w:tcPr>
            <w:cnfStyle w:val="000100000000" w:firstRow="0" w:lastRow="0" w:firstColumn="0" w:lastColumn="1" w:oddVBand="0" w:evenVBand="0" w:oddHBand="0" w:evenHBand="0" w:firstRowFirstColumn="0" w:firstRowLastColumn="0" w:lastRowFirstColumn="0" w:lastRowLastColumn="0"/>
            <w:tcW w:w="1407" w:type="pct"/>
            <w:vAlign w:val="center"/>
          </w:tcPr>
          <w:p w14:paraId="58D2B939" w14:textId="31935311" w:rsidR="00B36EF0" w:rsidRPr="00021CF4" w:rsidRDefault="00B36EF0" w:rsidP="0008158F">
            <w:pPr>
              <w:rPr>
                <w:rFonts w:eastAsia="Times New Roman" w:cs="Times New Roman"/>
                <w:color w:val="000000" w:themeColor="text1"/>
                <w:sz w:val="24"/>
                <w:szCs w:val="24"/>
                <w:highlight w:val="yellow"/>
                <w:lang w:val="en-US"/>
              </w:rPr>
            </w:pPr>
            <w:r w:rsidRPr="00021CF4">
              <w:rPr>
                <w:rFonts w:eastAsia="Times New Roman" w:cs="Times New Roman"/>
                <w:color w:val="000000" w:themeColor="text1"/>
                <w:sz w:val="24"/>
                <w:szCs w:val="24"/>
                <w:lang w:val="en-US"/>
              </w:rPr>
              <w:t>0</w:t>
            </w:r>
            <w:r w:rsidR="00021CF4" w:rsidRPr="00021CF4">
              <w:rPr>
                <w:rFonts w:eastAsia="Times New Roman" w:cs="Times New Roman"/>
                <w:color w:val="000000" w:themeColor="text1"/>
                <w:sz w:val="24"/>
                <w:szCs w:val="24"/>
                <w:lang w:val="en-US"/>
              </w:rPr>
              <w:t>9</w:t>
            </w:r>
            <w:r w:rsidRPr="00021CF4">
              <w:rPr>
                <w:rFonts w:eastAsia="Times New Roman" w:cs="Times New Roman"/>
                <w:color w:val="000000" w:themeColor="text1"/>
                <w:sz w:val="24"/>
                <w:szCs w:val="24"/>
                <w:lang w:val="en-US"/>
              </w:rPr>
              <w:t xml:space="preserve">.12.2022 </w:t>
            </w:r>
          </w:p>
        </w:tc>
      </w:tr>
      <w:tr w:rsidR="00B36EF0" w:rsidRPr="00EB5ED7" w14:paraId="1DAC6C87" w14:textId="77777777" w:rsidTr="006F27E6">
        <w:trPr>
          <w:cnfStyle w:val="010000000000" w:firstRow="0" w:lastRow="1" w:firstColumn="0" w:lastColumn="0" w:oddVBand="0" w:evenVBand="0" w:oddHBand="0"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1286" w:type="pct"/>
            <w:vMerge/>
            <w:tcBorders>
              <w:top w:val="none" w:sz="0" w:space="0" w:color="auto"/>
            </w:tcBorders>
            <w:vAlign w:val="center"/>
          </w:tcPr>
          <w:p w14:paraId="76DB551D" w14:textId="77777777" w:rsidR="00B36EF0" w:rsidRPr="00EB5ED7" w:rsidRDefault="00B36EF0" w:rsidP="0008158F">
            <w:pPr>
              <w:rPr>
                <w:rFonts w:eastAsia="Times New Roman" w:cs="Times New Roman"/>
                <w:sz w:val="24"/>
                <w:szCs w:val="24"/>
                <w:lang w:val="en-US"/>
              </w:rPr>
            </w:pPr>
          </w:p>
        </w:tc>
        <w:tc>
          <w:tcPr>
            <w:cnfStyle w:val="000010000000" w:firstRow="0" w:lastRow="0" w:firstColumn="0" w:lastColumn="0" w:oddVBand="1" w:evenVBand="0" w:oddHBand="0" w:evenHBand="0" w:firstRowFirstColumn="0" w:firstRowLastColumn="0" w:lastRowFirstColumn="0" w:lastRowLastColumn="0"/>
            <w:tcW w:w="2307" w:type="pct"/>
            <w:tcBorders>
              <w:top w:val="none" w:sz="0" w:space="0" w:color="auto"/>
              <w:left w:val="none" w:sz="0" w:space="0" w:color="auto"/>
              <w:right w:val="none" w:sz="0" w:space="0" w:color="auto"/>
            </w:tcBorders>
            <w:vAlign w:val="center"/>
          </w:tcPr>
          <w:p w14:paraId="575D2D4C" w14:textId="77777777" w:rsidR="00B36EF0" w:rsidRPr="00EB5ED7" w:rsidRDefault="00B36EF0" w:rsidP="0008158F">
            <w:pPr>
              <w:rPr>
                <w:rFonts w:eastAsia="Times New Roman" w:cs="Times New Roman"/>
                <w:sz w:val="24"/>
                <w:szCs w:val="24"/>
                <w:lang w:val="en-US"/>
              </w:rPr>
            </w:pPr>
            <w:r w:rsidRPr="00EB5ED7">
              <w:rPr>
                <w:rFonts w:eastAsia="Times New Roman" w:cs="Times New Roman"/>
                <w:sz w:val="24"/>
                <w:szCs w:val="24"/>
              </w:rPr>
              <w:t>Publicare LISTA FINALA CASTIGATORI+REZERVE CONCURS PLAN DE AFACERI (dupa contestatii)</w:t>
            </w:r>
          </w:p>
          <w:p w14:paraId="2C9FAEE0" w14:textId="77777777" w:rsidR="00B36EF0" w:rsidRPr="00EB5ED7" w:rsidRDefault="00B36EF0" w:rsidP="0008158F">
            <w:pPr>
              <w:rPr>
                <w:rFonts w:eastAsia="Times New Roman" w:cs="Times New Roman"/>
                <w:sz w:val="24"/>
                <w:szCs w:val="24"/>
                <w:lang w:val="en-US"/>
              </w:rPr>
            </w:pPr>
          </w:p>
        </w:tc>
        <w:tc>
          <w:tcPr>
            <w:cnfStyle w:val="000100000000" w:firstRow="0" w:lastRow="0" w:firstColumn="0" w:lastColumn="1" w:oddVBand="0" w:evenVBand="0" w:oddHBand="0" w:evenHBand="0" w:firstRowFirstColumn="0" w:firstRowLastColumn="0" w:lastRowFirstColumn="0" w:lastRowLastColumn="0"/>
            <w:tcW w:w="1407" w:type="pct"/>
            <w:tcBorders>
              <w:top w:val="none" w:sz="0" w:space="0" w:color="auto"/>
            </w:tcBorders>
            <w:vAlign w:val="center"/>
          </w:tcPr>
          <w:p w14:paraId="0504A14B" w14:textId="7D008277" w:rsidR="00B36EF0" w:rsidRPr="00EB5ED7" w:rsidRDefault="00021CF4" w:rsidP="0008158F">
            <w:pPr>
              <w:rPr>
                <w:rFonts w:eastAsia="Times New Roman" w:cs="Times New Roman"/>
                <w:sz w:val="24"/>
                <w:szCs w:val="24"/>
                <w:highlight w:val="yellow"/>
                <w:lang w:val="en-US"/>
              </w:rPr>
            </w:pPr>
            <w:r>
              <w:rPr>
                <w:rFonts w:eastAsia="Times New Roman" w:cs="Times New Roman"/>
                <w:sz w:val="24"/>
                <w:szCs w:val="24"/>
                <w:lang w:val="en-US"/>
              </w:rPr>
              <w:t>12</w:t>
            </w:r>
            <w:r w:rsidR="00B36EF0" w:rsidRPr="00EB5ED7">
              <w:rPr>
                <w:rFonts w:eastAsia="Times New Roman" w:cs="Times New Roman"/>
                <w:sz w:val="24"/>
                <w:szCs w:val="24"/>
                <w:lang w:val="en-US"/>
              </w:rPr>
              <w:t>.12.2022</w:t>
            </w:r>
          </w:p>
        </w:tc>
      </w:tr>
    </w:tbl>
    <w:p w14:paraId="31681277" w14:textId="77777777" w:rsidR="00F722B1" w:rsidRPr="00EB5ED7" w:rsidRDefault="00F722B1" w:rsidP="000323F5">
      <w:pPr>
        <w:pStyle w:val="BodyText"/>
        <w:jc w:val="both"/>
        <w:rPr>
          <w:rFonts w:ascii="Trebuchet MS" w:hAnsi="Trebuchet MS"/>
        </w:rPr>
      </w:pPr>
    </w:p>
    <w:p w14:paraId="057E5235" w14:textId="4342A9F0" w:rsidR="00E645E6" w:rsidRPr="00EB5ED7" w:rsidRDefault="00847F7C" w:rsidP="00E645E6">
      <w:pPr>
        <w:pStyle w:val="Heading1"/>
        <w:ind w:left="0"/>
        <w:rPr>
          <w:rFonts w:ascii="Trebuchet MS" w:hAnsi="Trebuchet MS"/>
        </w:rPr>
      </w:pPr>
      <w:bookmarkStart w:id="124" w:name="_Toc105871507"/>
      <w:bookmarkStart w:id="125" w:name="_Toc105886975"/>
      <w:bookmarkStart w:id="126" w:name="_Hlk118186292"/>
      <w:bookmarkEnd w:id="123"/>
      <w:r w:rsidRPr="00EB5ED7">
        <w:rPr>
          <w:rFonts w:ascii="Trebuchet MS" w:hAnsi="Trebuchet MS"/>
        </w:rPr>
        <w:lastRenderedPageBreak/>
        <w:t>Anexa 11</w:t>
      </w:r>
      <w:bookmarkEnd w:id="124"/>
      <w:r w:rsidR="00E645E6" w:rsidRPr="00EB5ED7">
        <w:rPr>
          <w:rFonts w:ascii="Trebuchet MS" w:hAnsi="Trebuchet MS"/>
        </w:rPr>
        <w:t xml:space="preserve"> - </w:t>
      </w:r>
      <w:bookmarkStart w:id="127" w:name="_Toc105871508"/>
      <w:r w:rsidR="00E645E6" w:rsidRPr="00EB5ED7">
        <w:rPr>
          <w:rFonts w:ascii="Trebuchet MS" w:hAnsi="Trebuchet MS"/>
        </w:rPr>
        <w:t>Contestație</w:t>
      </w:r>
      <w:bookmarkStart w:id="128" w:name="_Toc105871509"/>
      <w:bookmarkEnd w:id="127"/>
      <w:r w:rsidR="00E645E6" w:rsidRPr="00EB5ED7">
        <w:rPr>
          <w:rFonts w:ascii="Trebuchet MS" w:hAnsi="Trebuchet MS"/>
        </w:rPr>
        <w:t xml:space="preserve"> Evaluare Administrativa/Tehnico-Financiară Concurs Planuri de Afaceri</w:t>
      </w:r>
      <w:bookmarkEnd w:id="125"/>
      <w:bookmarkEnd w:id="128"/>
    </w:p>
    <w:p w14:paraId="0A61C03F" w14:textId="62831C98" w:rsidR="00847F7C" w:rsidRPr="00EB5ED7" w:rsidRDefault="00847F7C" w:rsidP="00BC0EF3">
      <w:pPr>
        <w:pStyle w:val="Heading1"/>
        <w:ind w:left="0"/>
        <w:rPr>
          <w:rFonts w:ascii="Trebuchet MS" w:hAnsi="Trebuchet MS"/>
        </w:rPr>
      </w:pPr>
    </w:p>
    <w:p w14:paraId="5AECEEA0" w14:textId="77777777" w:rsidR="00E645E6" w:rsidRPr="00EB5ED7" w:rsidRDefault="00E645E6" w:rsidP="00BC0EF3">
      <w:pPr>
        <w:pStyle w:val="Heading1"/>
        <w:ind w:left="0"/>
        <w:rPr>
          <w:rFonts w:ascii="Trebuchet MS" w:hAnsi="Trebuchet MS"/>
        </w:rPr>
      </w:pPr>
    </w:p>
    <w:p w14:paraId="6318EFC0" w14:textId="77777777" w:rsidR="00847F7C" w:rsidRPr="00EB5ED7" w:rsidRDefault="00847F7C" w:rsidP="000323F5">
      <w:pPr>
        <w:spacing w:before="43"/>
        <w:jc w:val="both"/>
        <w:rPr>
          <w:rFonts w:cs="Times New Roman"/>
          <w:sz w:val="24"/>
          <w:szCs w:val="24"/>
        </w:rPr>
      </w:pPr>
      <w:r w:rsidRPr="00EB5ED7">
        <w:rPr>
          <w:rFonts w:cs="Times New Roman"/>
          <w:sz w:val="24"/>
          <w:szCs w:val="24"/>
        </w:rPr>
        <w:t>Nr.</w:t>
      </w:r>
      <w:r w:rsidRPr="00EB5ED7">
        <w:rPr>
          <w:rFonts w:cs="Times New Roman"/>
          <w:sz w:val="24"/>
          <w:szCs w:val="24"/>
          <w:vertAlign w:val="superscript"/>
        </w:rPr>
        <w:t>1</w:t>
      </w:r>
      <w:r w:rsidRPr="00EB5ED7">
        <w:rPr>
          <w:rFonts w:cs="Times New Roman"/>
          <w:sz w:val="24"/>
          <w:szCs w:val="24"/>
        </w:rPr>
        <w:t xml:space="preserve"> ................../................................</w:t>
      </w:r>
    </w:p>
    <w:p w14:paraId="4EB281CD" w14:textId="77777777" w:rsidR="00847F7C" w:rsidRPr="00EB5ED7" w:rsidRDefault="00847F7C" w:rsidP="000323F5">
      <w:pPr>
        <w:spacing w:before="43"/>
        <w:jc w:val="both"/>
        <w:rPr>
          <w:rFonts w:cs="Times New Roman"/>
          <w:sz w:val="24"/>
          <w:szCs w:val="24"/>
        </w:rPr>
      </w:pPr>
    </w:p>
    <w:p w14:paraId="4E480816" w14:textId="77777777" w:rsidR="00847F7C" w:rsidRPr="00EB5ED7" w:rsidRDefault="00847F7C" w:rsidP="000323F5">
      <w:pPr>
        <w:spacing w:before="43"/>
        <w:jc w:val="both"/>
        <w:rPr>
          <w:rFonts w:cs="Times New Roman"/>
          <w:sz w:val="24"/>
          <w:szCs w:val="24"/>
        </w:rPr>
      </w:pPr>
      <w:r w:rsidRPr="00EB5ED7">
        <w:rPr>
          <w:rFonts w:cs="Times New Roman"/>
          <w:sz w:val="24"/>
          <w:szCs w:val="24"/>
        </w:rPr>
        <w:t>În atenția Comisiei de evaluare,</w:t>
      </w:r>
    </w:p>
    <w:p w14:paraId="3C6B1FF7" w14:textId="77777777" w:rsidR="00847F7C" w:rsidRPr="00EB5ED7" w:rsidRDefault="00847F7C" w:rsidP="000323F5">
      <w:pPr>
        <w:spacing w:before="43"/>
        <w:jc w:val="both"/>
        <w:rPr>
          <w:rFonts w:cs="Times New Roman"/>
          <w:sz w:val="24"/>
          <w:szCs w:val="24"/>
        </w:rPr>
      </w:pPr>
    </w:p>
    <w:p w14:paraId="74B616C0" w14:textId="77777777" w:rsidR="00847F7C" w:rsidRPr="00EB5ED7" w:rsidRDefault="00847F7C" w:rsidP="000323F5">
      <w:pPr>
        <w:spacing w:before="43"/>
        <w:jc w:val="both"/>
        <w:rPr>
          <w:rFonts w:cs="Times New Roman"/>
          <w:sz w:val="24"/>
          <w:szCs w:val="24"/>
        </w:rPr>
      </w:pPr>
    </w:p>
    <w:p w14:paraId="55415DD8" w14:textId="77777777" w:rsidR="004A195C" w:rsidRDefault="004A195C" w:rsidP="004A195C">
      <w:pPr>
        <w:spacing w:before="43" w:line="360" w:lineRule="auto"/>
        <w:jc w:val="both"/>
        <w:rPr>
          <w:rFonts w:cs="Times New Roman"/>
          <w:sz w:val="24"/>
          <w:szCs w:val="24"/>
        </w:rPr>
      </w:pPr>
      <w:r w:rsidRPr="002C69D4">
        <w:rPr>
          <w:rFonts w:cs="Times New Roman"/>
          <w:sz w:val="24"/>
          <w:szCs w:val="24"/>
        </w:rPr>
        <w:t>Subsemnatul/a ……......……..………….........................CNP</w:t>
      </w:r>
      <w:r w:rsidRPr="002C69D4">
        <w:rPr>
          <w:rFonts w:cs="Times New Roman"/>
          <w:sz w:val="24"/>
          <w:szCs w:val="24"/>
        </w:rPr>
        <w:tab/>
        <w:t>, posesor/posesoare</w:t>
      </w:r>
      <w:r>
        <w:rPr>
          <w:rFonts w:cs="Times New Roman"/>
          <w:sz w:val="24"/>
          <w:szCs w:val="24"/>
        </w:rPr>
        <w:t xml:space="preserve"> </w:t>
      </w:r>
    </w:p>
    <w:p w14:paraId="47BA12B1" w14:textId="77777777" w:rsidR="004A195C" w:rsidRPr="002C69D4" w:rsidRDefault="004A195C" w:rsidP="004A195C">
      <w:pPr>
        <w:spacing w:before="43" w:line="360" w:lineRule="auto"/>
        <w:jc w:val="both"/>
        <w:rPr>
          <w:rFonts w:cs="Times New Roman"/>
          <w:sz w:val="24"/>
          <w:szCs w:val="24"/>
        </w:rPr>
      </w:pPr>
      <w:r w:rsidRPr="002C69D4">
        <w:rPr>
          <w:rFonts w:cs="Times New Roman"/>
          <w:sz w:val="24"/>
          <w:szCs w:val="24"/>
        </w:rPr>
        <w:t>CI</w:t>
      </w:r>
      <w:r w:rsidRPr="002C69D4">
        <w:rPr>
          <w:rFonts w:cs="Times New Roman"/>
          <w:sz w:val="24"/>
          <w:szCs w:val="24"/>
        </w:rPr>
        <w:tab/>
        <w:t>serie</w:t>
      </w:r>
      <w:r w:rsidRPr="002C69D4">
        <w:rPr>
          <w:rFonts w:cs="Times New Roman"/>
          <w:sz w:val="24"/>
          <w:szCs w:val="24"/>
        </w:rPr>
        <w:tab/>
        <w:t>........,</w:t>
      </w:r>
      <w:r w:rsidRPr="002C69D4">
        <w:rPr>
          <w:rFonts w:cs="Times New Roman"/>
          <w:sz w:val="24"/>
          <w:szCs w:val="24"/>
        </w:rPr>
        <w:tab/>
        <w:t>număr</w:t>
      </w:r>
      <w:r w:rsidRPr="002C69D4">
        <w:rPr>
          <w:rFonts w:cs="Times New Roman"/>
          <w:sz w:val="24"/>
          <w:szCs w:val="24"/>
        </w:rPr>
        <w:tab/>
        <w:t>..................,</w:t>
      </w:r>
      <w:r w:rsidRPr="002C69D4">
        <w:rPr>
          <w:rFonts w:cs="Times New Roman"/>
          <w:sz w:val="24"/>
          <w:szCs w:val="24"/>
        </w:rPr>
        <w:tab/>
        <w:t>eliberată</w:t>
      </w:r>
      <w:r w:rsidRPr="002C69D4">
        <w:rPr>
          <w:rFonts w:cs="Times New Roman"/>
          <w:sz w:val="24"/>
          <w:szCs w:val="24"/>
        </w:rPr>
        <w:tab/>
        <w:t>la</w:t>
      </w:r>
      <w:r w:rsidRPr="002C69D4">
        <w:rPr>
          <w:rFonts w:cs="Times New Roman"/>
          <w:sz w:val="24"/>
          <w:szCs w:val="24"/>
        </w:rPr>
        <w:tab/>
        <w:t>data</w:t>
      </w:r>
      <w:r w:rsidRPr="002C69D4">
        <w:rPr>
          <w:rFonts w:cs="Times New Roman"/>
          <w:sz w:val="24"/>
          <w:szCs w:val="24"/>
        </w:rPr>
        <w:tab/>
        <w:t xml:space="preserve">de ......................., de către ....................................., în calitate de participant/ă la concursul de planuri de afaceri în cadrul proiectului </w:t>
      </w:r>
      <w:r>
        <w:rPr>
          <w:rFonts w:cs="Times New Roman"/>
          <w:sz w:val="24"/>
          <w:szCs w:val="24"/>
        </w:rPr>
        <w:t xml:space="preserve"> </w:t>
      </w:r>
      <w:r w:rsidRPr="002C69D4">
        <w:rPr>
          <w:rFonts w:cs="Times New Roman"/>
          <w:sz w:val="24"/>
          <w:szCs w:val="24"/>
        </w:rPr>
        <w:t>„</w:t>
      </w:r>
      <w:r w:rsidRPr="001C386B">
        <w:t>VIVAT - Viitor valoros pentru tineri!”, POCU/991/1/3/154946</w:t>
      </w:r>
      <w:r w:rsidRPr="002C69D4">
        <w:rPr>
          <w:rFonts w:cs="Times New Roman"/>
          <w:sz w:val="24"/>
          <w:szCs w:val="24"/>
        </w:rPr>
        <w:t>, înregistrat sub nr................../................ doresc să contest rezultatele evaluării ADMINISTRATIVE/TEHNICO FINANCIARE care au fost publicate în urma evaluării planului de afacere.</w:t>
      </w:r>
    </w:p>
    <w:p w14:paraId="486BE75E" w14:textId="77777777" w:rsidR="004A195C" w:rsidRPr="002C69D4" w:rsidRDefault="004A195C" w:rsidP="004A195C">
      <w:pPr>
        <w:spacing w:before="43" w:line="360" w:lineRule="auto"/>
        <w:jc w:val="both"/>
        <w:rPr>
          <w:rFonts w:cs="Times New Roman"/>
          <w:sz w:val="24"/>
          <w:szCs w:val="24"/>
        </w:rPr>
      </w:pPr>
      <w:r w:rsidRPr="002C69D4">
        <w:rPr>
          <w:rFonts w:cs="Times New Roman"/>
          <w:sz w:val="24"/>
          <w:szCs w:val="24"/>
        </w:rPr>
        <w:t>Am fost informat și am luat la cunoștință de prevederile Schemei de minimis „Viitor pentru tinerii NEETs I ”, a Ghidului solicitantului – Conditii specifice Viitor pentru tinerii NEETs I” , precum și a prevederilor Metodologiei de evaluare și selecție planuri de afaceri și sunt de acord cu acestea.</w:t>
      </w:r>
    </w:p>
    <w:p w14:paraId="5AEF59A3" w14:textId="77777777" w:rsidR="00847F7C" w:rsidRPr="00EB5ED7" w:rsidRDefault="00847F7C" w:rsidP="000323F5">
      <w:pPr>
        <w:spacing w:before="43"/>
        <w:jc w:val="both"/>
        <w:rPr>
          <w:rFonts w:cs="Times New Roman"/>
          <w:sz w:val="24"/>
          <w:szCs w:val="24"/>
        </w:rPr>
      </w:pPr>
      <w:r w:rsidRPr="00EB5ED7">
        <w:rPr>
          <w:rFonts w:cs="Times New Roman"/>
          <w:sz w:val="24"/>
          <w:szCs w:val="24"/>
        </w:rPr>
        <w:t>Prin prezenta, solicit: .......................................................................</w:t>
      </w:r>
    </w:p>
    <w:p w14:paraId="045D98E3" w14:textId="77777777" w:rsidR="00847F7C" w:rsidRPr="00EB5ED7" w:rsidRDefault="00847F7C" w:rsidP="000323F5">
      <w:pPr>
        <w:spacing w:before="43"/>
        <w:jc w:val="both"/>
        <w:rPr>
          <w:rFonts w:cs="Times New Roman"/>
          <w:sz w:val="24"/>
          <w:szCs w:val="24"/>
        </w:rPr>
      </w:pPr>
    </w:p>
    <w:p w14:paraId="15BEF69D" w14:textId="400A7E3D" w:rsidR="00847F7C" w:rsidRPr="00EB5ED7" w:rsidRDefault="00847F7C" w:rsidP="000323F5">
      <w:pPr>
        <w:spacing w:before="43"/>
        <w:jc w:val="both"/>
        <w:rPr>
          <w:rFonts w:cs="Times New Roman"/>
          <w:sz w:val="24"/>
          <w:szCs w:val="24"/>
        </w:rPr>
      </w:pPr>
      <w:r w:rsidRPr="00EB5ED7">
        <w:rPr>
          <w:rFonts w:cs="Times New Roman"/>
          <w:sz w:val="24"/>
          <w:szCs w:val="24"/>
        </w:rPr>
        <w:t>Participant concurs planuri de afaceri</w:t>
      </w:r>
      <w:r w:rsidR="00021CF4">
        <w:rPr>
          <w:rFonts w:cs="Times New Roman"/>
          <w:sz w:val="24"/>
          <w:szCs w:val="24"/>
        </w:rPr>
        <w:t xml:space="preserve"> </w:t>
      </w:r>
      <w:r w:rsidRPr="00EB5ED7">
        <w:rPr>
          <w:rFonts w:cs="Times New Roman"/>
          <w:sz w:val="24"/>
          <w:szCs w:val="24"/>
        </w:rPr>
        <w:t>..............................................................................</w:t>
      </w:r>
    </w:p>
    <w:p w14:paraId="5A0796B6" w14:textId="77777777" w:rsidR="00847F7C" w:rsidRPr="00EB5ED7" w:rsidRDefault="00847F7C" w:rsidP="000323F5">
      <w:pPr>
        <w:spacing w:before="43"/>
        <w:jc w:val="both"/>
        <w:rPr>
          <w:rFonts w:cs="Times New Roman"/>
          <w:sz w:val="24"/>
          <w:szCs w:val="24"/>
        </w:rPr>
      </w:pPr>
      <w:r w:rsidRPr="00EB5ED7">
        <w:rPr>
          <w:rFonts w:cs="Times New Roman"/>
          <w:sz w:val="24"/>
          <w:szCs w:val="24"/>
        </w:rPr>
        <w:t>(Nume si prenume)</w:t>
      </w:r>
    </w:p>
    <w:p w14:paraId="702DAE5D" w14:textId="77777777" w:rsidR="00847F7C" w:rsidRPr="00EB5ED7" w:rsidRDefault="00847F7C" w:rsidP="000323F5">
      <w:pPr>
        <w:spacing w:before="43"/>
        <w:jc w:val="both"/>
        <w:rPr>
          <w:rFonts w:cs="Times New Roman"/>
          <w:sz w:val="24"/>
          <w:szCs w:val="24"/>
        </w:rPr>
      </w:pPr>
    </w:p>
    <w:p w14:paraId="2387155B" w14:textId="77777777" w:rsidR="00847F7C" w:rsidRPr="00EB5ED7" w:rsidRDefault="00847F7C" w:rsidP="000323F5">
      <w:pPr>
        <w:spacing w:before="43"/>
        <w:jc w:val="both"/>
        <w:rPr>
          <w:rFonts w:cs="Times New Roman"/>
          <w:sz w:val="24"/>
          <w:szCs w:val="24"/>
        </w:rPr>
      </w:pPr>
      <w:r w:rsidRPr="00EB5ED7">
        <w:rPr>
          <w:rFonts w:cs="Times New Roman"/>
          <w:sz w:val="24"/>
          <w:szCs w:val="24"/>
        </w:rPr>
        <w:t>Semnătura: ..............................................................................</w:t>
      </w:r>
    </w:p>
    <w:p w14:paraId="74A952E9" w14:textId="1350A2E6" w:rsidR="00273065" w:rsidRPr="00EB5ED7" w:rsidRDefault="00847F7C" w:rsidP="000323F5">
      <w:pPr>
        <w:spacing w:before="43"/>
        <w:jc w:val="both"/>
        <w:rPr>
          <w:rFonts w:cs="Times New Roman"/>
          <w:sz w:val="24"/>
          <w:szCs w:val="24"/>
        </w:rPr>
      </w:pPr>
      <w:r w:rsidRPr="00EB5ED7">
        <w:rPr>
          <w:rFonts w:cs="Times New Roman"/>
          <w:sz w:val="24"/>
          <w:szCs w:val="24"/>
          <w:vertAlign w:val="superscript"/>
        </w:rPr>
        <w:t>1</w:t>
      </w:r>
      <w:r w:rsidRPr="00EB5ED7">
        <w:rPr>
          <w:rFonts w:cs="Times New Roman"/>
          <w:sz w:val="24"/>
          <w:szCs w:val="24"/>
        </w:rPr>
        <w:t xml:space="preserve"> Numar de inregistrare acordat la primirea si inregistrarea Contestatiei</w:t>
      </w:r>
      <w:bookmarkEnd w:id="126"/>
    </w:p>
    <w:sectPr w:rsidR="00273065" w:rsidRPr="00EB5ED7" w:rsidSect="00B76EAC">
      <w:headerReference w:type="even" r:id="rId15"/>
      <w:headerReference w:type="default" r:id="rId16"/>
      <w:headerReference w:type="first" r:id="rId17"/>
      <w:pgSz w:w="11900" w:h="16850"/>
      <w:pgMar w:top="297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4B81A" w14:textId="77777777" w:rsidR="00276683" w:rsidRDefault="00276683">
      <w:r>
        <w:separator/>
      </w:r>
    </w:p>
  </w:endnote>
  <w:endnote w:type="continuationSeparator" w:id="0">
    <w:p w14:paraId="409BC693" w14:textId="77777777" w:rsidR="00276683" w:rsidRDefault="0027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Cambria,Times New Roman">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mbria,,Calibri">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B227" w14:textId="77777777" w:rsidR="00833CB3" w:rsidRDefault="00833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65F7" w14:textId="736112FA" w:rsidR="00BB5680" w:rsidRDefault="00833CB3" w:rsidP="00175ED6">
    <w:pPr>
      <w:pStyle w:val="Footer"/>
    </w:pPr>
    <w:r w:rsidRPr="00996173">
      <w:rPr>
        <w:noProof/>
      </w:rPr>
      <w:drawing>
        <wp:inline distT="0" distB="0" distL="0" distR="0" wp14:anchorId="6E21ECA4" wp14:editId="2680381B">
          <wp:extent cx="5730240" cy="105918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1059180"/>
                  </a:xfrm>
                  <a:prstGeom prst="rect">
                    <a:avLst/>
                  </a:prstGeom>
                  <a:noFill/>
                  <a:ln>
                    <a:noFill/>
                  </a:ln>
                </pic:spPr>
              </pic:pic>
            </a:graphicData>
          </a:graphic>
        </wp:inline>
      </w:drawing>
    </w:r>
  </w:p>
  <w:p w14:paraId="6F38052E" w14:textId="0ED147AF" w:rsidR="00BB5680" w:rsidRDefault="00BB5680">
    <w:pPr>
      <w:pStyle w:val="Footer"/>
      <w:jc w:val="center"/>
    </w:pPr>
  </w:p>
  <w:sdt>
    <w:sdtPr>
      <w:id w:val="1424147402"/>
      <w:docPartObj>
        <w:docPartGallery w:val="Page Numbers (Bottom of Page)"/>
        <w:docPartUnique/>
      </w:docPartObj>
    </w:sdtPr>
    <w:sdtEndPr>
      <w:rPr>
        <w:noProof/>
      </w:rPr>
    </w:sdtEndPr>
    <w:sdtContent>
      <w:p w14:paraId="5F220BF4" w14:textId="3D2C70B1" w:rsidR="00BB5680" w:rsidRDefault="00BB5680" w:rsidP="00EB5ED7">
        <w:pPr>
          <w:pStyle w:val="Footer"/>
          <w:ind w:left="4680" w:firstLine="3960"/>
          <w:jc w:val="center"/>
          <w:rPr>
            <w:noProof/>
          </w:rPr>
        </w:pPr>
        <w:r>
          <w:fldChar w:fldCharType="begin"/>
        </w:r>
        <w:r>
          <w:instrText xml:space="preserve"> PAGE   \* MERGEFORMAT </w:instrText>
        </w:r>
        <w:r>
          <w:fldChar w:fldCharType="separate"/>
        </w:r>
        <w:r w:rsidR="00205B87">
          <w:rPr>
            <w:noProof/>
          </w:rPr>
          <w:t>38</w:t>
        </w:r>
        <w:r>
          <w:rPr>
            <w:noProof/>
          </w:rPr>
          <w:fldChar w:fldCharType="end"/>
        </w:r>
      </w:p>
      <w:p w14:paraId="0AF3A55D" w14:textId="197A73C2" w:rsidR="00BB5680" w:rsidRDefault="00000000">
        <w:pPr>
          <w:pStyle w:val="Footer"/>
          <w:jc w:val="center"/>
        </w:pPr>
      </w:p>
    </w:sdtContent>
  </w:sdt>
  <w:p w14:paraId="74A952F6" w14:textId="101F4B53" w:rsidR="00BB5680" w:rsidRPr="00A3661F" w:rsidRDefault="00BB5680" w:rsidP="00A366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E51B" w14:textId="6910E522" w:rsidR="00BB5680" w:rsidRDefault="00EB5ED7" w:rsidP="00175ED6">
    <w:pPr>
      <w:pStyle w:val="Footer"/>
      <w:jc w:val="center"/>
    </w:pPr>
    <w:r>
      <w:rPr>
        <w:noProof/>
      </w:rPr>
      <w:drawing>
        <wp:anchor distT="0" distB="0" distL="0" distR="0" simplePos="0" relativeHeight="251670016" behindDoc="0" locked="0" layoutInCell="1" allowOverlap="1" wp14:anchorId="6CD82B7F" wp14:editId="483345A8">
          <wp:simplePos x="0" y="0"/>
          <wp:positionH relativeFrom="margin">
            <wp:align>center</wp:align>
          </wp:positionH>
          <wp:positionV relativeFrom="paragraph">
            <wp:posOffset>247650</wp:posOffset>
          </wp:positionV>
          <wp:extent cx="3455246" cy="602456"/>
          <wp:effectExtent l="0" t="0" r="0" b="7620"/>
          <wp:wrapTopAndBottom/>
          <wp:docPr id="30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3455246" cy="602456"/>
                  </a:xfrm>
                  <a:prstGeom prst="rect">
                    <a:avLst/>
                  </a:prstGeom>
                </pic:spPr>
              </pic:pic>
            </a:graphicData>
          </a:graphic>
        </wp:anchor>
      </w:drawing>
    </w:r>
    <w:r w:rsidR="00BB5680">
      <w:t>________________________________________________________________</w:t>
    </w:r>
  </w:p>
  <w:p w14:paraId="12140C89" w14:textId="7C5C4D14" w:rsidR="00BB5680" w:rsidRDefault="00BB5680" w:rsidP="00175ED6">
    <w:pPr>
      <w:pStyle w:val="Footer"/>
    </w:pPr>
  </w:p>
  <w:p w14:paraId="5F04327C" w14:textId="0DC210F3" w:rsidR="00BB5680" w:rsidRDefault="00BB5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AD659" w14:textId="77777777" w:rsidR="00276683" w:rsidRDefault="00276683">
      <w:r>
        <w:separator/>
      </w:r>
    </w:p>
  </w:footnote>
  <w:footnote w:type="continuationSeparator" w:id="0">
    <w:p w14:paraId="5077B935" w14:textId="77777777" w:rsidR="00276683" w:rsidRDefault="00276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50B3" w14:textId="77777777" w:rsidR="00833CB3" w:rsidRDefault="00833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418"/>
      <w:gridCol w:w="1418"/>
      <w:gridCol w:w="1418"/>
      <w:gridCol w:w="1418"/>
      <w:gridCol w:w="1418"/>
      <w:gridCol w:w="1418"/>
      <w:gridCol w:w="1418"/>
    </w:tblGrid>
    <w:tr w:rsidR="00833CB3" w14:paraId="4EC2DFE6" w14:textId="77777777" w:rsidTr="008A7F80">
      <w:trPr>
        <w:trHeight w:val="1418"/>
        <w:jc w:val="center"/>
      </w:trPr>
      <w:tc>
        <w:tcPr>
          <w:tcW w:w="1418" w:type="dxa"/>
        </w:tcPr>
        <w:p w14:paraId="54E2CAE9" w14:textId="77777777" w:rsidR="00833CB3" w:rsidRDefault="00833CB3" w:rsidP="00833CB3">
          <w:pPr>
            <w:pStyle w:val="Header"/>
          </w:pPr>
          <w:r>
            <w:rPr>
              <w:noProof/>
            </w:rPr>
            <w:drawing>
              <wp:anchor distT="0" distB="0" distL="114300" distR="114300" simplePos="0" relativeHeight="251674112" behindDoc="0" locked="0" layoutInCell="1" allowOverlap="1" wp14:anchorId="25145DD6" wp14:editId="1960A812">
                <wp:simplePos x="0" y="0"/>
                <wp:positionH relativeFrom="column">
                  <wp:posOffset>-146050</wp:posOffset>
                </wp:positionH>
                <wp:positionV relativeFrom="paragraph">
                  <wp:posOffset>-4445</wp:posOffset>
                </wp:positionV>
                <wp:extent cx="1111885" cy="895350"/>
                <wp:effectExtent l="0" t="0" r="0" b="0"/>
                <wp:wrapNone/>
                <wp:docPr id="299" name="Picture 299" descr="C:\Users\User\AppData\Local\Microsoft\Windows\INetCache\Content.Word\logo 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AppData\Local\Microsoft\Windows\INetCache\Content.Word\logo 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1885" cy="895350"/>
                        </a:xfrm>
                        <a:prstGeom prst="rect">
                          <a:avLst/>
                        </a:prstGeom>
                        <a:noFill/>
                        <a:ln>
                          <a:noFill/>
                        </a:ln>
                      </pic:spPr>
                    </pic:pic>
                  </a:graphicData>
                </a:graphic>
              </wp:anchor>
            </w:drawing>
          </w:r>
        </w:p>
      </w:tc>
      <w:tc>
        <w:tcPr>
          <w:tcW w:w="1418" w:type="dxa"/>
        </w:tcPr>
        <w:p w14:paraId="1B8F30E7" w14:textId="77777777" w:rsidR="00833CB3" w:rsidRDefault="00833CB3" w:rsidP="00833CB3">
          <w:pPr>
            <w:pStyle w:val="Header"/>
          </w:pPr>
        </w:p>
      </w:tc>
      <w:tc>
        <w:tcPr>
          <w:tcW w:w="1418" w:type="dxa"/>
        </w:tcPr>
        <w:p w14:paraId="5F53C2BE" w14:textId="77777777" w:rsidR="00833CB3" w:rsidRDefault="00833CB3" w:rsidP="00833CB3">
          <w:pPr>
            <w:pStyle w:val="Header"/>
          </w:pPr>
        </w:p>
      </w:tc>
      <w:tc>
        <w:tcPr>
          <w:tcW w:w="1418" w:type="dxa"/>
        </w:tcPr>
        <w:p w14:paraId="2B62CF09" w14:textId="77777777" w:rsidR="00833CB3" w:rsidRDefault="00833CB3" w:rsidP="00833CB3">
          <w:pPr>
            <w:pStyle w:val="Header"/>
          </w:pPr>
          <w:r>
            <w:rPr>
              <w:noProof/>
            </w:rPr>
            <w:drawing>
              <wp:anchor distT="0" distB="0" distL="114300" distR="114300" simplePos="0" relativeHeight="251673088" behindDoc="0" locked="0" layoutInCell="1" allowOverlap="1" wp14:anchorId="2C1C7F66" wp14:editId="5C50431F">
                <wp:simplePos x="0" y="0"/>
                <wp:positionH relativeFrom="column">
                  <wp:posOffset>-305435</wp:posOffset>
                </wp:positionH>
                <wp:positionV relativeFrom="paragraph">
                  <wp:posOffset>-93980</wp:posOffset>
                </wp:positionV>
                <wp:extent cx="945662" cy="914400"/>
                <wp:effectExtent l="0" t="0" r="6985" b="0"/>
                <wp:wrapNone/>
                <wp:docPr id="300" name="Picture 300" descr="C:\Users\User\AppData\Local\Microsoft\Windows\INetCache\Content.Word\logo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Microsoft\Windows\INetCache\Content.Word\logo G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5662" cy="914400"/>
                        </a:xfrm>
                        <a:prstGeom prst="rect">
                          <a:avLst/>
                        </a:prstGeom>
                        <a:noFill/>
                        <a:ln>
                          <a:noFill/>
                        </a:ln>
                      </pic:spPr>
                    </pic:pic>
                  </a:graphicData>
                </a:graphic>
              </wp:anchor>
            </w:drawing>
          </w:r>
        </w:p>
      </w:tc>
      <w:tc>
        <w:tcPr>
          <w:tcW w:w="1418" w:type="dxa"/>
        </w:tcPr>
        <w:p w14:paraId="08AD6836" w14:textId="77777777" w:rsidR="00833CB3" w:rsidRDefault="00833CB3" w:rsidP="00833CB3">
          <w:pPr>
            <w:pStyle w:val="Header"/>
          </w:pPr>
        </w:p>
      </w:tc>
      <w:tc>
        <w:tcPr>
          <w:tcW w:w="1418" w:type="dxa"/>
        </w:tcPr>
        <w:p w14:paraId="7F838E38" w14:textId="77777777" w:rsidR="00833CB3" w:rsidRDefault="00833CB3" w:rsidP="00833CB3">
          <w:pPr>
            <w:pStyle w:val="Header"/>
          </w:pPr>
          <w:r>
            <w:rPr>
              <w:noProof/>
            </w:rPr>
            <w:drawing>
              <wp:anchor distT="0" distB="0" distL="114300" distR="114300" simplePos="0" relativeHeight="251672064" behindDoc="0" locked="0" layoutInCell="1" allowOverlap="1" wp14:anchorId="0E2BD8A7" wp14:editId="432330B8">
                <wp:simplePos x="0" y="0"/>
                <wp:positionH relativeFrom="column">
                  <wp:posOffset>241300</wp:posOffset>
                </wp:positionH>
                <wp:positionV relativeFrom="paragraph">
                  <wp:posOffset>-80010</wp:posOffset>
                </wp:positionV>
                <wp:extent cx="986719" cy="894007"/>
                <wp:effectExtent l="0" t="0" r="4445" b="1905"/>
                <wp:wrapNone/>
                <wp:docPr id="301" name="Picture 301" descr="C:\Users\User\AppData\Local\Microsoft\Windows\INetCache\Content.Word\logo IS-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INetCache\Content.Word\logo IS-2014-2020.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86719" cy="894007"/>
                        </a:xfrm>
                        <a:prstGeom prst="rect">
                          <a:avLst/>
                        </a:prstGeom>
                        <a:noFill/>
                        <a:ln>
                          <a:noFill/>
                        </a:ln>
                      </pic:spPr>
                    </pic:pic>
                  </a:graphicData>
                </a:graphic>
              </wp:anchor>
            </w:drawing>
          </w:r>
        </w:p>
      </w:tc>
      <w:tc>
        <w:tcPr>
          <w:tcW w:w="1418" w:type="dxa"/>
        </w:tcPr>
        <w:p w14:paraId="74F3F9CB" w14:textId="77777777" w:rsidR="00833CB3" w:rsidRDefault="00833CB3" w:rsidP="00833CB3">
          <w:pPr>
            <w:pStyle w:val="Header"/>
          </w:pPr>
        </w:p>
      </w:tc>
    </w:tr>
  </w:tbl>
  <w:p w14:paraId="4A114880" w14:textId="524FA7BC" w:rsidR="00833CB3" w:rsidRDefault="00833CB3">
    <w:pPr>
      <w:pStyle w:val="Header"/>
    </w:pPr>
  </w:p>
  <w:p w14:paraId="6688A47C" w14:textId="22197C53" w:rsidR="00BB5680" w:rsidRDefault="00BB5680" w:rsidP="00032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7C1A7" w14:textId="2508ADB2" w:rsidR="00BB5680" w:rsidRDefault="00EB5ED7" w:rsidP="00EB5ED7">
    <w:pPr>
      <w:pStyle w:val="Header"/>
      <w:jc w:val="center"/>
    </w:pPr>
    <w:r>
      <w:rPr>
        <w:rFonts w:ascii="Times New Roman"/>
        <w:b/>
        <w:noProof/>
        <w:sz w:val="20"/>
      </w:rPr>
      <w:ptab w:relativeTo="margin" w:alignment="center" w:leader="none"/>
    </w:r>
    <w:r>
      <w:rPr>
        <w:rFonts w:ascii="Times New Roman"/>
        <w:b/>
        <w:noProof/>
        <w:sz w:val="20"/>
      </w:rPr>
      <w:drawing>
        <wp:inline distT="0" distB="0" distL="0" distR="0" wp14:anchorId="6D5D302C" wp14:editId="2B0DEB7E">
          <wp:extent cx="5323229" cy="1441703"/>
          <wp:effectExtent l="0" t="0" r="0" b="0"/>
          <wp:docPr id="30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323229" cy="14417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9CE4" w14:textId="43FB6D95" w:rsidR="00BB5680" w:rsidRDefault="00BB56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74CC" w14:textId="314199FD" w:rsidR="00BB5680" w:rsidRDefault="00BB5680" w:rsidP="00AC602C">
    <w:pPr>
      <w:pStyle w:val="BodyText"/>
      <w:rPr>
        <w:color w:val="000000" w:themeColor="text1"/>
      </w:rPr>
    </w:pPr>
  </w:p>
  <w:p w14:paraId="3CBD4352" w14:textId="43CC7469" w:rsidR="00EB5ED7" w:rsidRDefault="00EB5ED7" w:rsidP="00AC602C">
    <w:pPr>
      <w:pStyle w:val="BodyText"/>
      <w:rPr>
        <w:color w:val="000000" w:themeColor="text1"/>
      </w:rPr>
    </w:pPr>
  </w:p>
  <w:p w14:paraId="159AAEE6" w14:textId="2805BB8A" w:rsidR="00EB5ED7" w:rsidRDefault="00833CB3" w:rsidP="00AC602C">
    <w:pPr>
      <w:pStyle w:val="BodyText"/>
      <w:rPr>
        <w:color w:val="000000" w:themeColor="text1"/>
      </w:rPr>
    </w:pPr>
    <w:r w:rsidRPr="00833CB3">
      <w:rPr>
        <w:noProof/>
      </w:rPr>
      <w:drawing>
        <wp:inline distT="0" distB="0" distL="0" distR="0" wp14:anchorId="37FBE3B0" wp14:editId="4EB98F07">
          <wp:extent cx="5727700" cy="1088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1088390"/>
                  </a:xfrm>
                  <a:prstGeom prst="rect">
                    <a:avLst/>
                  </a:prstGeom>
                  <a:noFill/>
                  <a:ln>
                    <a:noFill/>
                  </a:ln>
                </pic:spPr>
              </pic:pic>
            </a:graphicData>
          </a:graphic>
        </wp:inline>
      </w:drawing>
    </w:r>
  </w:p>
  <w:p w14:paraId="2C99DB94" w14:textId="456EBADE" w:rsidR="00EB5ED7" w:rsidRDefault="00EB5ED7" w:rsidP="00AC602C">
    <w:pPr>
      <w:pStyle w:val="BodyText"/>
      <w:rPr>
        <w:color w:val="000000" w:themeColor="text1"/>
      </w:rPr>
    </w:pPr>
  </w:p>
  <w:p w14:paraId="11D9ACCD" w14:textId="2D0B9E69" w:rsidR="00BB5680" w:rsidRPr="00AC602C" w:rsidRDefault="00BB5680" w:rsidP="00EB5ED7">
    <w:pPr>
      <w:pStyle w:val="BodyText"/>
      <w:spacing w:line="14" w:lineRule="auto"/>
      <w:rPr>
        <w:color w:val="000000" w:themeColor="text1"/>
        <w:sz w:val="36"/>
        <w:szCs w:val="3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0EE3" w14:textId="3BBC5AFD" w:rsidR="00BB5680" w:rsidRDefault="00BB5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502"/>
    <w:multiLevelType w:val="hybridMultilevel"/>
    <w:tmpl w:val="99C23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655171"/>
    <w:multiLevelType w:val="hybridMultilevel"/>
    <w:tmpl w:val="3084A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15042"/>
    <w:multiLevelType w:val="hybridMultilevel"/>
    <w:tmpl w:val="5268D67A"/>
    <w:lvl w:ilvl="0" w:tplc="93E2D0D0">
      <w:start w:val="1"/>
      <w:numFmt w:val="upperRoman"/>
      <w:lvlText w:val="%1."/>
      <w:lvlJc w:val="left"/>
      <w:pPr>
        <w:ind w:left="1204" w:hanging="423"/>
        <w:jc w:val="right"/>
      </w:pPr>
      <w:rPr>
        <w:rFonts w:ascii="Times New Roman" w:eastAsia="Times New Roman" w:hAnsi="Times New Roman" w:cs="Times New Roman" w:hint="default"/>
        <w:spacing w:val="-4"/>
        <w:w w:val="99"/>
        <w:sz w:val="24"/>
        <w:szCs w:val="24"/>
        <w:lang w:val="ro-RO" w:eastAsia="ro-RO" w:bidi="ro-RO"/>
      </w:rPr>
    </w:lvl>
    <w:lvl w:ilvl="1" w:tplc="7B5E2618">
      <w:numFmt w:val="bullet"/>
      <w:lvlText w:val="•"/>
      <w:lvlJc w:val="left"/>
      <w:pPr>
        <w:ind w:left="2086" w:hanging="423"/>
      </w:pPr>
      <w:rPr>
        <w:rFonts w:hint="default"/>
        <w:lang w:val="ro-RO" w:eastAsia="ro-RO" w:bidi="ro-RO"/>
      </w:rPr>
    </w:lvl>
    <w:lvl w:ilvl="2" w:tplc="BA04A296">
      <w:numFmt w:val="bullet"/>
      <w:lvlText w:val="•"/>
      <w:lvlJc w:val="left"/>
      <w:pPr>
        <w:ind w:left="2973" w:hanging="423"/>
      </w:pPr>
      <w:rPr>
        <w:rFonts w:hint="default"/>
        <w:lang w:val="ro-RO" w:eastAsia="ro-RO" w:bidi="ro-RO"/>
      </w:rPr>
    </w:lvl>
    <w:lvl w:ilvl="3" w:tplc="D5CCAE64">
      <w:numFmt w:val="bullet"/>
      <w:lvlText w:val="•"/>
      <w:lvlJc w:val="left"/>
      <w:pPr>
        <w:ind w:left="3859" w:hanging="423"/>
      </w:pPr>
      <w:rPr>
        <w:rFonts w:hint="default"/>
        <w:lang w:val="ro-RO" w:eastAsia="ro-RO" w:bidi="ro-RO"/>
      </w:rPr>
    </w:lvl>
    <w:lvl w:ilvl="4" w:tplc="A6A45E5E">
      <w:numFmt w:val="bullet"/>
      <w:lvlText w:val="•"/>
      <w:lvlJc w:val="left"/>
      <w:pPr>
        <w:ind w:left="4746" w:hanging="423"/>
      </w:pPr>
      <w:rPr>
        <w:rFonts w:hint="default"/>
        <w:lang w:val="ro-RO" w:eastAsia="ro-RO" w:bidi="ro-RO"/>
      </w:rPr>
    </w:lvl>
    <w:lvl w:ilvl="5" w:tplc="CC26833E">
      <w:numFmt w:val="bullet"/>
      <w:lvlText w:val="•"/>
      <w:lvlJc w:val="left"/>
      <w:pPr>
        <w:ind w:left="5633" w:hanging="423"/>
      </w:pPr>
      <w:rPr>
        <w:rFonts w:hint="default"/>
        <w:lang w:val="ro-RO" w:eastAsia="ro-RO" w:bidi="ro-RO"/>
      </w:rPr>
    </w:lvl>
    <w:lvl w:ilvl="6" w:tplc="4EE069FA">
      <w:numFmt w:val="bullet"/>
      <w:lvlText w:val="•"/>
      <w:lvlJc w:val="left"/>
      <w:pPr>
        <w:ind w:left="6519" w:hanging="423"/>
      </w:pPr>
      <w:rPr>
        <w:rFonts w:hint="default"/>
        <w:lang w:val="ro-RO" w:eastAsia="ro-RO" w:bidi="ro-RO"/>
      </w:rPr>
    </w:lvl>
    <w:lvl w:ilvl="7" w:tplc="3D8ED648">
      <w:numFmt w:val="bullet"/>
      <w:lvlText w:val="•"/>
      <w:lvlJc w:val="left"/>
      <w:pPr>
        <w:ind w:left="7406" w:hanging="423"/>
      </w:pPr>
      <w:rPr>
        <w:rFonts w:hint="default"/>
        <w:lang w:val="ro-RO" w:eastAsia="ro-RO" w:bidi="ro-RO"/>
      </w:rPr>
    </w:lvl>
    <w:lvl w:ilvl="8" w:tplc="0B562ACA">
      <w:numFmt w:val="bullet"/>
      <w:lvlText w:val="•"/>
      <w:lvlJc w:val="left"/>
      <w:pPr>
        <w:ind w:left="8293" w:hanging="423"/>
      </w:pPr>
      <w:rPr>
        <w:rFonts w:hint="default"/>
        <w:lang w:val="ro-RO" w:eastAsia="ro-RO" w:bidi="ro-RO"/>
      </w:rPr>
    </w:lvl>
  </w:abstractNum>
  <w:abstractNum w:abstractNumId="3" w15:restartNumberingAfterBreak="0">
    <w:nsid w:val="0B8C1F27"/>
    <w:multiLevelType w:val="hybridMultilevel"/>
    <w:tmpl w:val="B29EF502"/>
    <w:lvl w:ilvl="0" w:tplc="03D2F6FE">
      <w:numFmt w:val="bullet"/>
      <w:lvlText w:val=""/>
      <w:lvlJc w:val="left"/>
      <w:pPr>
        <w:ind w:left="500" w:hanging="284"/>
      </w:pPr>
      <w:rPr>
        <w:rFonts w:ascii="Wingdings" w:eastAsia="Wingdings" w:hAnsi="Wingdings" w:cs="Wingdings" w:hint="default"/>
        <w:w w:val="100"/>
        <w:sz w:val="22"/>
        <w:szCs w:val="22"/>
        <w:lang w:val="ro-RO" w:eastAsia="ro-RO" w:bidi="ro-RO"/>
      </w:rPr>
    </w:lvl>
    <w:lvl w:ilvl="1" w:tplc="05804F34">
      <w:numFmt w:val="bullet"/>
      <w:lvlText w:val="-"/>
      <w:lvlJc w:val="left"/>
      <w:pPr>
        <w:ind w:left="1350" w:hanging="281"/>
      </w:pPr>
      <w:rPr>
        <w:rFonts w:ascii="Calibri" w:eastAsia="Calibri" w:hAnsi="Calibri" w:cs="Calibri" w:hint="default"/>
        <w:w w:val="100"/>
        <w:sz w:val="22"/>
        <w:szCs w:val="22"/>
        <w:lang w:val="ro-RO" w:eastAsia="ro-RO" w:bidi="ro-RO"/>
      </w:rPr>
    </w:lvl>
    <w:lvl w:ilvl="2" w:tplc="D4D8FB4E">
      <w:numFmt w:val="bullet"/>
      <w:lvlText w:val="•"/>
      <w:lvlJc w:val="left"/>
      <w:pPr>
        <w:ind w:left="2327" w:hanging="281"/>
      </w:pPr>
      <w:rPr>
        <w:rFonts w:hint="default"/>
        <w:lang w:val="ro-RO" w:eastAsia="ro-RO" w:bidi="ro-RO"/>
      </w:rPr>
    </w:lvl>
    <w:lvl w:ilvl="3" w:tplc="9F3C577E">
      <w:numFmt w:val="bullet"/>
      <w:lvlText w:val="•"/>
      <w:lvlJc w:val="left"/>
      <w:pPr>
        <w:ind w:left="3294" w:hanging="281"/>
      </w:pPr>
      <w:rPr>
        <w:rFonts w:hint="default"/>
        <w:lang w:val="ro-RO" w:eastAsia="ro-RO" w:bidi="ro-RO"/>
      </w:rPr>
    </w:lvl>
    <w:lvl w:ilvl="4" w:tplc="1946F6CE">
      <w:numFmt w:val="bullet"/>
      <w:lvlText w:val="•"/>
      <w:lvlJc w:val="left"/>
      <w:pPr>
        <w:ind w:left="4262" w:hanging="281"/>
      </w:pPr>
      <w:rPr>
        <w:rFonts w:hint="default"/>
        <w:lang w:val="ro-RO" w:eastAsia="ro-RO" w:bidi="ro-RO"/>
      </w:rPr>
    </w:lvl>
    <w:lvl w:ilvl="5" w:tplc="C5803D5A">
      <w:numFmt w:val="bullet"/>
      <w:lvlText w:val="•"/>
      <w:lvlJc w:val="left"/>
      <w:pPr>
        <w:ind w:left="5229" w:hanging="281"/>
      </w:pPr>
      <w:rPr>
        <w:rFonts w:hint="default"/>
        <w:lang w:val="ro-RO" w:eastAsia="ro-RO" w:bidi="ro-RO"/>
      </w:rPr>
    </w:lvl>
    <w:lvl w:ilvl="6" w:tplc="0666B5DC">
      <w:numFmt w:val="bullet"/>
      <w:lvlText w:val="•"/>
      <w:lvlJc w:val="left"/>
      <w:pPr>
        <w:ind w:left="6196" w:hanging="281"/>
      </w:pPr>
      <w:rPr>
        <w:rFonts w:hint="default"/>
        <w:lang w:val="ro-RO" w:eastAsia="ro-RO" w:bidi="ro-RO"/>
      </w:rPr>
    </w:lvl>
    <w:lvl w:ilvl="7" w:tplc="4A480C8A">
      <w:numFmt w:val="bullet"/>
      <w:lvlText w:val="•"/>
      <w:lvlJc w:val="left"/>
      <w:pPr>
        <w:ind w:left="7164" w:hanging="281"/>
      </w:pPr>
      <w:rPr>
        <w:rFonts w:hint="default"/>
        <w:lang w:val="ro-RO" w:eastAsia="ro-RO" w:bidi="ro-RO"/>
      </w:rPr>
    </w:lvl>
    <w:lvl w:ilvl="8" w:tplc="7BB44340">
      <w:numFmt w:val="bullet"/>
      <w:lvlText w:val="•"/>
      <w:lvlJc w:val="left"/>
      <w:pPr>
        <w:ind w:left="8131" w:hanging="281"/>
      </w:pPr>
      <w:rPr>
        <w:rFonts w:hint="default"/>
        <w:lang w:val="ro-RO" w:eastAsia="ro-RO" w:bidi="ro-RO"/>
      </w:rPr>
    </w:lvl>
  </w:abstractNum>
  <w:abstractNum w:abstractNumId="4" w15:restartNumberingAfterBreak="0">
    <w:nsid w:val="0C066D8E"/>
    <w:multiLevelType w:val="multilevel"/>
    <w:tmpl w:val="F9DE494E"/>
    <w:lvl w:ilvl="0">
      <w:start w:val="8"/>
      <w:numFmt w:val="decimal"/>
      <w:lvlText w:val="%1."/>
      <w:lvlJc w:val="left"/>
      <w:pPr>
        <w:ind w:left="360" w:hanging="360"/>
      </w:pPr>
      <w:rPr>
        <w:rFonts w:hint="default"/>
      </w:rPr>
    </w:lvl>
    <w:lvl w:ilvl="1">
      <w:start w:val="1"/>
      <w:numFmt w:val="decimal"/>
      <w:pStyle w:val="Heading2"/>
      <w:lvlText w:val="%1.%2."/>
      <w:lvlJc w:val="left"/>
      <w:pPr>
        <w:ind w:left="4046" w:hanging="360"/>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924" w:hanging="72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420" w:hanging="108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1916" w:hanging="1440"/>
      </w:pPr>
      <w:rPr>
        <w:rFonts w:hint="default"/>
      </w:rPr>
    </w:lvl>
    <w:lvl w:ilvl="8">
      <w:start w:val="1"/>
      <w:numFmt w:val="decimal"/>
      <w:lvlText w:val="%1.%2.%3.%4.%5.%6.%7.%8.%9."/>
      <w:lvlJc w:val="left"/>
      <w:pPr>
        <w:ind w:left="2344" w:hanging="1800"/>
      </w:pPr>
      <w:rPr>
        <w:rFonts w:hint="default"/>
      </w:rPr>
    </w:lvl>
  </w:abstractNum>
  <w:abstractNum w:abstractNumId="5" w15:restartNumberingAfterBreak="0">
    <w:nsid w:val="1AD91B41"/>
    <w:multiLevelType w:val="hybridMultilevel"/>
    <w:tmpl w:val="9E849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C5E32"/>
    <w:multiLevelType w:val="hybridMultilevel"/>
    <w:tmpl w:val="B81A6A1A"/>
    <w:lvl w:ilvl="0" w:tplc="FB7098F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E723429"/>
    <w:multiLevelType w:val="hybridMultilevel"/>
    <w:tmpl w:val="8EE426D2"/>
    <w:lvl w:ilvl="0" w:tplc="9E269132">
      <w:numFmt w:val="bullet"/>
      <w:lvlText w:val="□"/>
      <w:lvlJc w:val="left"/>
      <w:pPr>
        <w:ind w:left="811" w:hanging="284"/>
      </w:pPr>
      <w:rPr>
        <w:rFonts w:ascii="Courier New" w:eastAsia="Courier New" w:hAnsi="Courier New" w:cs="Courier New" w:hint="default"/>
        <w:w w:val="100"/>
        <w:sz w:val="24"/>
        <w:szCs w:val="24"/>
        <w:lang w:val="ro-RO" w:eastAsia="ro-RO" w:bidi="ro-RO"/>
      </w:rPr>
    </w:lvl>
    <w:lvl w:ilvl="1" w:tplc="8D403FF0">
      <w:numFmt w:val="bullet"/>
      <w:lvlText w:val="•"/>
      <w:lvlJc w:val="left"/>
      <w:pPr>
        <w:ind w:left="1699" w:hanging="284"/>
      </w:pPr>
      <w:rPr>
        <w:rFonts w:hint="default"/>
        <w:lang w:val="ro-RO" w:eastAsia="ro-RO" w:bidi="ro-RO"/>
      </w:rPr>
    </w:lvl>
    <w:lvl w:ilvl="2" w:tplc="6D666B24">
      <w:numFmt w:val="bullet"/>
      <w:lvlText w:val="•"/>
      <w:lvlJc w:val="left"/>
      <w:pPr>
        <w:ind w:left="2578" w:hanging="284"/>
      </w:pPr>
      <w:rPr>
        <w:rFonts w:hint="default"/>
        <w:lang w:val="ro-RO" w:eastAsia="ro-RO" w:bidi="ro-RO"/>
      </w:rPr>
    </w:lvl>
    <w:lvl w:ilvl="3" w:tplc="E0803110">
      <w:numFmt w:val="bullet"/>
      <w:lvlText w:val="•"/>
      <w:lvlJc w:val="left"/>
      <w:pPr>
        <w:ind w:left="3458" w:hanging="284"/>
      </w:pPr>
      <w:rPr>
        <w:rFonts w:hint="default"/>
        <w:lang w:val="ro-RO" w:eastAsia="ro-RO" w:bidi="ro-RO"/>
      </w:rPr>
    </w:lvl>
    <w:lvl w:ilvl="4" w:tplc="940C1510">
      <w:numFmt w:val="bullet"/>
      <w:lvlText w:val="•"/>
      <w:lvlJc w:val="left"/>
      <w:pPr>
        <w:ind w:left="4337" w:hanging="284"/>
      </w:pPr>
      <w:rPr>
        <w:rFonts w:hint="default"/>
        <w:lang w:val="ro-RO" w:eastAsia="ro-RO" w:bidi="ro-RO"/>
      </w:rPr>
    </w:lvl>
    <w:lvl w:ilvl="5" w:tplc="4678B57A">
      <w:numFmt w:val="bullet"/>
      <w:lvlText w:val="•"/>
      <w:lvlJc w:val="left"/>
      <w:pPr>
        <w:ind w:left="5217" w:hanging="284"/>
      </w:pPr>
      <w:rPr>
        <w:rFonts w:hint="default"/>
        <w:lang w:val="ro-RO" w:eastAsia="ro-RO" w:bidi="ro-RO"/>
      </w:rPr>
    </w:lvl>
    <w:lvl w:ilvl="6" w:tplc="B100C4E8">
      <w:numFmt w:val="bullet"/>
      <w:lvlText w:val="•"/>
      <w:lvlJc w:val="left"/>
      <w:pPr>
        <w:ind w:left="6096" w:hanging="284"/>
      </w:pPr>
      <w:rPr>
        <w:rFonts w:hint="default"/>
        <w:lang w:val="ro-RO" w:eastAsia="ro-RO" w:bidi="ro-RO"/>
      </w:rPr>
    </w:lvl>
    <w:lvl w:ilvl="7" w:tplc="AA16AF38">
      <w:numFmt w:val="bullet"/>
      <w:lvlText w:val="•"/>
      <w:lvlJc w:val="left"/>
      <w:pPr>
        <w:ind w:left="6975" w:hanging="284"/>
      </w:pPr>
      <w:rPr>
        <w:rFonts w:hint="default"/>
        <w:lang w:val="ro-RO" w:eastAsia="ro-RO" w:bidi="ro-RO"/>
      </w:rPr>
    </w:lvl>
    <w:lvl w:ilvl="8" w:tplc="A3D256B4">
      <w:numFmt w:val="bullet"/>
      <w:lvlText w:val="•"/>
      <w:lvlJc w:val="left"/>
      <w:pPr>
        <w:ind w:left="7855" w:hanging="284"/>
      </w:pPr>
      <w:rPr>
        <w:rFonts w:hint="default"/>
        <w:lang w:val="ro-RO" w:eastAsia="ro-RO" w:bidi="ro-RO"/>
      </w:rPr>
    </w:lvl>
  </w:abstractNum>
  <w:abstractNum w:abstractNumId="8" w15:restartNumberingAfterBreak="0">
    <w:nsid w:val="247B497E"/>
    <w:multiLevelType w:val="hybridMultilevel"/>
    <w:tmpl w:val="72A82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365001"/>
    <w:multiLevelType w:val="hybridMultilevel"/>
    <w:tmpl w:val="02F03160"/>
    <w:lvl w:ilvl="0" w:tplc="39000E58">
      <w:start w:val="1"/>
      <w:numFmt w:val="decimal"/>
      <w:pStyle w:val="julien-02"/>
      <w:lvlText w:val="%1."/>
      <w:lvlJc w:val="left"/>
      <w:pPr>
        <w:tabs>
          <w:tab w:val="num" w:pos="0"/>
        </w:tabs>
        <w:ind w:left="0" w:firstLine="0"/>
      </w:pPr>
      <w:rPr>
        <w:rFonts w:hint="default"/>
      </w:r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10" w15:restartNumberingAfterBreak="0">
    <w:nsid w:val="26460608"/>
    <w:multiLevelType w:val="hybridMultilevel"/>
    <w:tmpl w:val="4664BBE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2F2550D7"/>
    <w:multiLevelType w:val="multilevel"/>
    <w:tmpl w:val="C24EA064"/>
    <w:styleLink w:val="CurrentList2"/>
    <w:lvl w:ilvl="0">
      <w:start w:val="6"/>
      <w:numFmt w:val="decimal"/>
      <w:lvlText w:val="%1."/>
      <w:lvlJc w:val="left"/>
      <w:pPr>
        <w:ind w:left="0" w:hanging="284"/>
      </w:pPr>
      <w:rPr>
        <w:rFonts w:hint="default"/>
      </w:rPr>
    </w:lvl>
    <w:lvl w:ilvl="1">
      <w:start w:val="1"/>
      <w:numFmt w:val="lowerLetter"/>
      <w:lvlText w:val="%2."/>
      <w:lvlJc w:val="left"/>
      <w:pPr>
        <w:ind w:left="1832" w:hanging="360"/>
      </w:pPr>
    </w:lvl>
    <w:lvl w:ilvl="2">
      <w:start w:val="1"/>
      <w:numFmt w:val="lowerRoman"/>
      <w:lvlText w:val="%3."/>
      <w:lvlJc w:val="right"/>
      <w:pPr>
        <w:ind w:left="2552" w:hanging="180"/>
      </w:pPr>
    </w:lvl>
    <w:lvl w:ilvl="3">
      <w:start w:val="1"/>
      <w:numFmt w:val="decimal"/>
      <w:lvlText w:val="%4."/>
      <w:lvlJc w:val="left"/>
      <w:pPr>
        <w:ind w:left="3272" w:hanging="360"/>
      </w:pPr>
    </w:lvl>
    <w:lvl w:ilvl="4">
      <w:start w:val="1"/>
      <w:numFmt w:val="lowerLetter"/>
      <w:lvlText w:val="%5."/>
      <w:lvlJc w:val="left"/>
      <w:pPr>
        <w:ind w:left="3992" w:hanging="360"/>
      </w:pPr>
    </w:lvl>
    <w:lvl w:ilvl="5">
      <w:start w:val="1"/>
      <w:numFmt w:val="lowerRoman"/>
      <w:lvlText w:val="%6."/>
      <w:lvlJc w:val="right"/>
      <w:pPr>
        <w:ind w:left="4712" w:hanging="180"/>
      </w:pPr>
    </w:lvl>
    <w:lvl w:ilvl="6">
      <w:start w:val="1"/>
      <w:numFmt w:val="decimal"/>
      <w:lvlText w:val="%7."/>
      <w:lvlJc w:val="left"/>
      <w:pPr>
        <w:ind w:left="5432" w:hanging="360"/>
      </w:pPr>
    </w:lvl>
    <w:lvl w:ilvl="7">
      <w:start w:val="1"/>
      <w:numFmt w:val="lowerLetter"/>
      <w:lvlText w:val="%8."/>
      <w:lvlJc w:val="left"/>
      <w:pPr>
        <w:ind w:left="6152" w:hanging="360"/>
      </w:pPr>
    </w:lvl>
    <w:lvl w:ilvl="8">
      <w:start w:val="1"/>
      <w:numFmt w:val="lowerRoman"/>
      <w:lvlText w:val="%9."/>
      <w:lvlJc w:val="right"/>
      <w:pPr>
        <w:ind w:left="6872" w:hanging="180"/>
      </w:pPr>
    </w:lvl>
  </w:abstractNum>
  <w:abstractNum w:abstractNumId="12" w15:restartNumberingAfterBreak="0">
    <w:nsid w:val="305C7764"/>
    <w:multiLevelType w:val="hybridMultilevel"/>
    <w:tmpl w:val="CE063B92"/>
    <w:lvl w:ilvl="0" w:tplc="08090001">
      <w:start w:val="1"/>
      <w:numFmt w:val="bullet"/>
      <w:lvlText w:val=""/>
      <w:lvlJc w:val="left"/>
      <w:pPr>
        <w:ind w:left="720" w:hanging="360"/>
      </w:pPr>
      <w:rPr>
        <w:rFonts w:ascii="Symbol" w:hAnsi="Symbol" w:hint="default"/>
        <w:spacing w:val="-1"/>
        <w:w w:val="99"/>
        <w:sz w:val="24"/>
        <w:szCs w:val="24"/>
        <w:lang w:val="ro-RO" w:eastAsia="ro-RO" w:bidi="ro-RO"/>
      </w:rPr>
    </w:lvl>
    <w:lvl w:ilvl="1" w:tplc="FFFFFFFF" w:tentative="1">
      <w:start w:val="1"/>
      <w:numFmt w:val="bullet"/>
      <w:lvlText w:val="o"/>
      <w:lvlJc w:val="left"/>
      <w:pPr>
        <w:ind w:left="946" w:hanging="360"/>
      </w:pPr>
      <w:rPr>
        <w:rFonts w:ascii="Courier New" w:hAnsi="Courier New" w:cs="Courier New" w:hint="default"/>
      </w:rPr>
    </w:lvl>
    <w:lvl w:ilvl="2" w:tplc="FFFFFFFF" w:tentative="1">
      <w:start w:val="1"/>
      <w:numFmt w:val="bullet"/>
      <w:lvlText w:val=""/>
      <w:lvlJc w:val="left"/>
      <w:pPr>
        <w:ind w:left="1666" w:hanging="360"/>
      </w:pPr>
      <w:rPr>
        <w:rFonts w:ascii="Wingdings" w:hAnsi="Wingdings" w:hint="default"/>
      </w:rPr>
    </w:lvl>
    <w:lvl w:ilvl="3" w:tplc="FFFFFFFF" w:tentative="1">
      <w:start w:val="1"/>
      <w:numFmt w:val="bullet"/>
      <w:lvlText w:val=""/>
      <w:lvlJc w:val="left"/>
      <w:pPr>
        <w:ind w:left="2386" w:hanging="360"/>
      </w:pPr>
      <w:rPr>
        <w:rFonts w:ascii="Symbol" w:hAnsi="Symbol" w:hint="default"/>
      </w:rPr>
    </w:lvl>
    <w:lvl w:ilvl="4" w:tplc="FFFFFFFF" w:tentative="1">
      <w:start w:val="1"/>
      <w:numFmt w:val="bullet"/>
      <w:lvlText w:val="o"/>
      <w:lvlJc w:val="left"/>
      <w:pPr>
        <w:ind w:left="3106" w:hanging="360"/>
      </w:pPr>
      <w:rPr>
        <w:rFonts w:ascii="Courier New" w:hAnsi="Courier New" w:cs="Courier New" w:hint="default"/>
      </w:rPr>
    </w:lvl>
    <w:lvl w:ilvl="5" w:tplc="FFFFFFFF" w:tentative="1">
      <w:start w:val="1"/>
      <w:numFmt w:val="bullet"/>
      <w:lvlText w:val=""/>
      <w:lvlJc w:val="left"/>
      <w:pPr>
        <w:ind w:left="3826" w:hanging="360"/>
      </w:pPr>
      <w:rPr>
        <w:rFonts w:ascii="Wingdings" w:hAnsi="Wingdings" w:hint="default"/>
      </w:rPr>
    </w:lvl>
    <w:lvl w:ilvl="6" w:tplc="FFFFFFFF" w:tentative="1">
      <w:start w:val="1"/>
      <w:numFmt w:val="bullet"/>
      <w:lvlText w:val=""/>
      <w:lvlJc w:val="left"/>
      <w:pPr>
        <w:ind w:left="4546" w:hanging="360"/>
      </w:pPr>
      <w:rPr>
        <w:rFonts w:ascii="Symbol" w:hAnsi="Symbol" w:hint="default"/>
      </w:rPr>
    </w:lvl>
    <w:lvl w:ilvl="7" w:tplc="FFFFFFFF" w:tentative="1">
      <w:start w:val="1"/>
      <w:numFmt w:val="bullet"/>
      <w:lvlText w:val="o"/>
      <w:lvlJc w:val="left"/>
      <w:pPr>
        <w:ind w:left="5266" w:hanging="360"/>
      </w:pPr>
      <w:rPr>
        <w:rFonts w:ascii="Courier New" w:hAnsi="Courier New" w:cs="Courier New" w:hint="default"/>
      </w:rPr>
    </w:lvl>
    <w:lvl w:ilvl="8" w:tplc="FFFFFFFF" w:tentative="1">
      <w:start w:val="1"/>
      <w:numFmt w:val="bullet"/>
      <w:lvlText w:val=""/>
      <w:lvlJc w:val="left"/>
      <w:pPr>
        <w:ind w:left="5986" w:hanging="360"/>
      </w:pPr>
      <w:rPr>
        <w:rFonts w:ascii="Wingdings" w:hAnsi="Wingdings" w:hint="default"/>
      </w:rPr>
    </w:lvl>
  </w:abstractNum>
  <w:abstractNum w:abstractNumId="13" w15:restartNumberingAfterBreak="0">
    <w:nsid w:val="362436F6"/>
    <w:multiLevelType w:val="hybridMultilevel"/>
    <w:tmpl w:val="5A2CE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E20678"/>
    <w:multiLevelType w:val="hybridMultilevel"/>
    <w:tmpl w:val="DF36AEFA"/>
    <w:lvl w:ilvl="0" w:tplc="9BB0244E">
      <w:start w:val="1"/>
      <w:numFmt w:val="bullet"/>
      <w:pStyle w:val="Bif"/>
      <w:lvlText w:val="□"/>
      <w:lvlJc w:val="left"/>
      <w:pPr>
        <w:ind w:left="720" w:hanging="360"/>
      </w:pPr>
      <w:rPr>
        <w:rFonts w:ascii="Trebuchet MS" w:hAnsi="Trebuchet MS" w:hint="default"/>
        <w:sz w:val="4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C2801D0"/>
    <w:multiLevelType w:val="hybridMultilevel"/>
    <w:tmpl w:val="666E2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F941D6"/>
    <w:multiLevelType w:val="multilevel"/>
    <w:tmpl w:val="BBDA09D0"/>
    <w:styleLink w:val="CurrentList1"/>
    <w:lvl w:ilvl="0">
      <w:start w:val="6"/>
      <w:numFmt w:val="decimal"/>
      <w:lvlText w:val="%1."/>
      <w:lvlJc w:val="left"/>
      <w:pPr>
        <w:ind w:left="1112" w:hanging="360"/>
      </w:pPr>
      <w:rPr>
        <w:rFonts w:hint="default"/>
      </w:rPr>
    </w:lvl>
    <w:lvl w:ilvl="1">
      <w:start w:val="1"/>
      <w:numFmt w:val="lowerLetter"/>
      <w:lvlText w:val="%2."/>
      <w:lvlJc w:val="left"/>
      <w:pPr>
        <w:ind w:left="1832" w:hanging="360"/>
      </w:pPr>
    </w:lvl>
    <w:lvl w:ilvl="2">
      <w:start w:val="1"/>
      <w:numFmt w:val="lowerRoman"/>
      <w:lvlText w:val="%3."/>
      <w:lvlJc w:val="right"/>
      <w:pPr>
        <w:ind w:left="2552" w:hanging="180"/>
      </w:pPr>
    </w:lvl>
    <w:lvl w:ilvl="3">
      <w:start w:val="1"/>
      <w:numFmt w:val="decimal"/>
      <w:lvlText w:val="%4."/>
      <w:lvlJc w:val="left"/>
      <w:pPr>
        <w:ind w:left="3272" w:hanging="360"/>
      </w:pPr>
    </w:lvl>
    <w:lvl w:ilvl="4">
      <w:start w:val="1"/>
      <w:numFmt w:val="lowerLetter"/>
      <w:lvlText w:val="%5."/>
      <w:lvlJc w:val="left"/>
      <w:pPr>
        <w:ind w:left="3992" w:hanging="360"/>
      </w:pPr>
    </w:lvl>
    <w:lvl w:ilvl="5">
      <w:start w:val="1"/>
      <w:numFmt w:val="lowerRoman"/>
      <w:lvlText w:val="%6."/>
      <w:lvlJc w:val="right"/>
      <w:pPr>
        <w:ind w:left="4712" w:hanging="180"/>
      </w:pPr>
    </w:lvl>
    <w:lvl w:ilvl="6">
      <w:start w:val="1"/>
      <w:numFmt w:val="decimal"/>
      <w:lvlText w:val="%7."/>
      <w:lvlJc w:val="left"/>
      <w:pPr>
        <w:ind w:left="5432" w:hanging="360"/>
      </w:pPr>
    </w:lvl>
    <w:lvl w:ilvl="7">
      <w:start w:val="1"/>
      <w:numFmt w:val="lowerLetter"/>
      <w:lvlText w:val="%8."/>
      <w:lvlJc w:val="left"/>
      <w:pPr>
        <w:ind w:left="6152" w:hanging="360"/>
      </w:pPr>
    </w:lvl>
    <w:lvl w:ilvl="8">
      <w:start w:val="1"/>
      <w:numFmt w:val="lowerRoman"/>
      <w:lvlText w:val="%9."/>
      <w:lvlJc w:val="right"/>
      <w:pPr>
        <w:ind w:left="6872" w:hanging="180"/>
      </w:pPr>
    </w:lvl>
  </w:abstractNum>
  <w:abstractNum w:abstractNumId="17" w15:restartNumberingAfterBreak="0">
    <w:nsid w:val="40900EAE"/>
    <w:multiLevelType w:val="hybridMultilevel"/>
    <w:tmpl w:val="D9C26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634386"/>
    <w:multiLevelType w:val="hybridMultilevel"/>
    <w:tmpl w:val="7CF8A130"/>
    <w:lvl w:ilvl="0" w:tplc="59A8F73E">
      <w:numFmt w:val="bullet"/>
      <w:lvlText w:val="-"/>
      <w:lvlJc w:val="left"/>
      <w:pPr>
        <w:ind w:left="667" w:hanging="360"/>
      </w:pPr>
      <w:rPr>
        <w:rFonts w:ascii="Times New Roman" w:eastAsia="Times New Roman" w:hAnsi="Times New Roman" w:cs="Times New Roman" w:hint="default"/>
        <w:spacing w:val="-1"/>
        <w:w w:val="99"/>
        <w:sz w:val="24"/>
        <w:szCs w:val="24"/>
        <w:lang w:val="ro-RO" w:eastAsia="ro-RO" w:bidi="ro-RO"/>
      </w:rPr>
    </w:lvl>
    <w:lvl w:ilvl="1" w:tplc="70F4AA80">
      <w:numFmt w:val="bullet"/>
      <w:lvlText w:val="-"/>
      <w:lvlJc w:val="left"/>
      <w:pPr>
        <w:ind w:left="1297" w:hanging="360"/>
      </w:pPr>
      <w:rPr>
        <w:rFonts w:hint="default"/>
        <w:w w:val="100"/>
        <w:lang w:val="ro-RO" w:eastAsia="ro-RO" w:bidi="ro-RO"/>
      </w:rPr>
    </w:lvl>
    <w:lvl w:ilvl="2" w:tplc="7D4EBE2A">
      <w:numFmt w:val="bullet"/>
      <w:lvlText w:val="•"/>
      <w:lvlJc w:val="left"/>
      <w:pPr>
        <w:ind w:left="2017" w:hanging="361"/>
      </w:pPr>
      <w:rPr>
        <w:rFonts w:ascii="Times New Roman" w:eastAsia="Times New Roman" w:hAnsi="Times New Roman" w:cs="Times New Roman" w:hint="default"/>
        <w:w w:val="100"/>
        <w:sz w:val="22"/>
        <w:szCs w:val="22"/>
        <w:lang w:val="ro-RO" w:eastAsia="ro-RO" w:bidi="ro-RO"/>
      </w:rPr>
    </w:lvl>
    <w:lvl w:ilvl="3" w:tplc="DFA68098">
      <w:numFmt w:val="bullet"/>
      <w:lvlText w:val="•"/>
      <w:lvlJc w:val="left"/>
      <w:pPr>
        <w:ind w:left="3025" w:hanging="361"/>
      </w:pPr>
      <w:rPr>
        <w:rFonts w:hint="default"/>
        <w:lang w:val="ro-RO" w:eastAsia="ro-RO" w:bidi="ro-RO"/>
      </w:rPr>
    </w:lvl>
    <w:lvl w:ilvl="4" w:tplc="B28418DA">
      <w:numFmt w:val="bullet"/>
      <w:lvlText w:val="•"/>
      <w:lvlJc w:val="left"/>
      <w:pPr>
        <w:ind w:left="4031" w:hanging="361"/>
      </w:pPr>
      <w:rPr>
        <w:rFonts w:hint="default"/>
        <w:lang w:val="ro-RO" w:eastAsia="ro-RO" w:bidi="ro-RO"/>
      </w:rPr>
    </w:lvl>
    <w:lvl w:ilvl="5" w:tplc="AE42B752">
      <w:numFmt w:val="bullet"/>
      <w:lvlText w:val="•"/>
      <w:lvlJc w:val="left"/>
      <w:pPr>
        <w:ind w:left="5037" w:hanging="361"/>
      </w:pPr>
      <w:rPr>
        <w:rFonts w:hint="default"/>
        <w:lang w:val="ro-RO" w:eastAsia="ro-RO" w:bidi="ro-RO"/>
      </w:rPr>
    </w:lvl>
    <w:lvl w:ilvl="6" w:tplc="7CEA7C22">
      <w:numFmt w:val="bullet"/>
      <w:lvlText w:val="•"/>
      <w:lvlJc w:val="left"/>
      <w:pPr>
        <w:ind w:left="6043" w:hanging="361"/>
      </w:pPr>
      <w:rPr>
        <w:rFonts w:hint="default"/>
        <w:lang w:val="ro-RO" w:eastAsia="ro-RO" w:bidi="ro-RO"/>
      </w:rPr>
    </w:lvl>
    <w:lvl w:ilvl="7" w:tplc="A3522214">
      <w:numFmt w:val="bullet"/>
      <w:lvlText w:val="•"/>
      <w:lvlJc w:val="left"/>
      <w:pPr>
        <w:ind w:left="7049" w:hanging="361"/>
      </w:pPr>
      <w:rPr>
        <w:rFonts w:hint="default"/>
        <w:lang w:val="ro-RO" w:eastAsia="ro-RO" w:bidi="ro-RO"/>
      </w:rPr>
    </w:lvl>
    <w:lvl w:ilvl="8" w:tplc="BCE077D8">
      <w:numFmt w:val="bullet"/>
      <w:lvlText w:val="•"/>
      <w:lvlJc w:val="left"/>
      <w:pPr>
        <w:ind w:left="8054" w:hanging="361"/>
      </w:pPr>
      <w:rPr>
        <w:rFonts w:hint="default"/>
        <w:lang w:val="ro-RO" w:eastAsia="ro-RO" w:bidi="ro-RO"/>
      </w:rPr>
    </w:lvl>
  </w:abstractNum>
  <w:abstractNum w:abstractNumId="19" w15:restartNumberingAfterBreak="0">
    <w:nsid w:val="51C23D8F"/>
    <w:multiLevelType w:val="hybridMultilevel"/>
    <w:tmpl w:val="98B62D20"/>
    <w:lvl w:ilvl="0" w:tplc="88F46404">
      <w:start w:val="1"/>
      <w:numFmt w:val="decimal"/>
      <w:lvlText w:val="%1."/>
      <w:lvlJc w:val="left"/>
      <w:pPr>
        <w:ind w:left="856" w:hanging="360"/>
      </w:pPr>
      <w:rPr>
        <w:rFonts w:ascii="Times New Roman" w:eastAsia="Times New Roman" w:hAnsi="Times New Roman" w:cs="Times New Roman" w:hint="default"/>
        <w:spacing w:val="-1"/>
        <w:w w:val="99"/>
        <w:sz w:val="24"/>
        <w:szCs w:val="24"/>
        <w:lang w:val="ro-RO" w:eastAsia="ro-RO" w:bidi="ro-RO"/>
      </w:rPr>
    </w:lvl>
    <w:lvl w:ilvl="1" w:tplc="461621E0">
      <w:numFmt w:val="bullet"/>
      <w:lvlText w:val=""/>
      <w:lvlJc w:val="left"/>
      <w:pPr>
        <w:ind w:left="2106" w:hanging="171"/>
      </w:pPr>
      <w:rPr>
        <w:rFonts w:ascii="Symbol" w:eastAsia="Symbol" w:hAnsi="Symbol" w:cs="Symbol" w:hint="default"/>
        <w:w w:val="100"/>
        <w:sz w:val="24"/>
        <w:szCs w:val="24"/>
        <w:lang w:val="ro-RO" w:eastAsia="ro-RO" w:bidi="ro-RO"/>
      </w:rPr>
    </w:lvl>
    <w:lvl w:ilvl="2" w:tplc="18608EFC">
      <w:numFmt w:val="bullet"/>
      <w:lvlText w:val="•"/>
      <w:lvlJc w:val="left"/>
      <w:pPr>
        <w:ind w:left="2985" w:hanging="171"/>
      </w:pPr>
      <w:rPr>
        <w:rFonts w:hint="default"/>
        <w:lang w:val="ro-RO" w:eastAsia="ro-RO" w:bidi="ro-RO"/>
      </w:rPr>
    </w:lvl>
    <w:lvl w:ilvl="3" w:tplc="DCAEAAB0">
      <w:numFmt w:val="bullet"/>
      <w:lvlText w:val="•"/>
      <w:lvlJc w:val="left"/>
      <w:pPr>
        <w:ind w:left="3870" w:hanging="171"/>
      </w:pPr>
      <w:rPr>
        <w:rFonts w:hint="default"/>
        <w:lang w:val="ro-RO" w:eastAsia="ro-RO" w:bidi="ro-RO"/>
      </w:rPr>
    </w:lvl>
    <w:lvl w:ilvl="4" w:tplc="D7461CFA">
      <w:numFmt w:val="bullet"/>
      <w:lvlText w:val="•"/>
      <w:lvlJc w:val="left"/>
      <w:pPr>
        <w:ind w:left="4755" w:hanging="171"/>
      </w:pPr>
      <w:rPr>
        <w:rFonts w:hint="default"/>
        <w:lang w:val="ro-RO" w:eastAsia="ro-RO" w:bidi="ro-RO"/>
      </w:rPr>
    </w:lvl>
    <w:lvl w:ilvl="5" w:tplc="15689F6C">
      <w:numFmt w:val="bullet"/>
      <w:lvlText w:val="•"/>
      <w:lvlJc w:val="left"/>
      <w:pPr>
        <w:ind w:left="5640" w:hanging="171"/>
      </w:pPr>
      <w:rPr>
        <w:rFonts w:hint="default"/>
        <w:lang w:val="ro-RO" w:eastAsia="ro-RO" w:bidi="ro-RO"/>
      </w:rPr>
    </w:lvl>
    <w:lvl w:ilvl="6" w:tplc="6740A096">
      <w:numFmt w:val="bullet"/>
      <w:lvlText w:val="•"/>
      <w:lvlJc w:val="left"/>
      <w:pPr>
        <w:ind w:left="6525" w:hanging="171"/>
      </w:pPr>
      <w:rPr>
        <w:rFonts w:hint="default"/>
        <w:lang w:val="ro-RO" w:eastAsia="ro-RO" w:bidi="ro-RO"/>
      </w:rPr>
    </w:lvl>
    <w:lvl w:ilvl="7" w:tplc="49A004AE">
      <w:numFmt w:val="bullet"/>
      <w:lvlText w:val="•"/>
      <w:lvlJc w:val="left"/>
      <w:pPr>
        <w:ind w:left="7410" w:hanging="171"/>
      </w:pPr>
      <w:rPr>
        <w:rFonts w:hint="default"/>
        <w:lang w:val="ro-RO" w:eastAsia="ro-RO" w:bidi="ro-RO"/>
      </w:rPr>
    </w:lvl>
    <w:lvl w:ilvl="8" w:tplc="CD1E7B78">
      <w:numFmt w:val="bullet"/>
      <w:lvlText w:val="•"/>
      <w:lvlJc w:val="left"/>
      <w:pPr>
        <w:ind w:left="8296" w:hanging="171"/>
      </w:pPr>
      <w:rPr>
        <w:rFonts w:hint="default"/>
        <w:lang w:val="ro-RO" w:eastAsia="ro-RO" w:bidi="ro-RO"/>
      </w:rPr>
    </w:lvl>
  </w:abstractNum>
  <w:abstractNum w:abstractNumId="20" w15:restartNumberingAfterBreak="0">
    <w:nsid w:val="52247E31"/>
    <w:multiLevelType w:val="hybridMultilevel"/>
    <w:tmpl w:val="C50A8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B580BA4"/>
    <w:multiLevelType w:val="hybridMultilevel"/>
    <w:tmpl w:val="956C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E30D86"/>
    <w:multiLevelType w:val="hybridMultilevel"/>
    <w:tmpl w:val="EDAEB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226C74"/>
    <w:multiLevelType w:val="hybridMultilevel"/>
    <w:tmpl w:val="D4BE3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5C63C9"/>
    <w:multiLevelType w:val="multilevel"/>
    <w:tmpl w:val="F3C8CA20"/>
    <w:styleLink w:val="CurrentList3"/>
    <w:lvl w:ilvl="0">
      <w:start w:val="6"/>
      <w:numFmt w:val="decimal"/>
      <w:lvlText w:val="%1."/>
      <w:lvlJc w:val="left"/>
      <w:pPr>
        <w:tabs>
          <w:tab w:val="num" w:pos="0"/>
        </w:tabs>
        <w:ind w:left="0" w:firstLine="0"/>
      </w:pPr>
      <w:rPr>
        <w:rFonts w:hint="default"/>
      </w:rPr>
    </w:lvl>
    <w:lvl w:ilvl="1">
      <w:start w:val="1"/>
      <w:numFmt w:val="lowerLetter"/>
      <w:lvlText w:val="%2."/>
      <w:lvlJc w:val="left"/>
      <w:pPr>
        <w:ind w:left="1832" w:hanging="360"/>
      </w:pPr>
    </w:lvl>
    <w:lvl w:ilvl="2">
      <w:start w:val="1"/>
      <w:numFmt w:val="lowerRoman"/>
      <w:lvlText w:val="%3."/>
      <w:lvlJc w:val="right"/>
      <w:pPr>
        <w:ind w:left="2552" w:hanging="180"/>
      </w:pPr>
    </w:lvl>
    <w:lvl w:ilvl="3">
      <w:start w:val="1"/>
      <w:numFmt w:val="decimal"/>
      <w:lvlText w:val="%4."/>
      <w:lvlJc w:val="left"/>
      <w:pPr>
        <w:ind w:left="3272" w:hanging="360"/>
      </w:pPr>
    </w:lvl>
    <w:lvl w:ilvl="4">
      <w:start w:val="1"/>
      <w:numFmt w:val="lowerLetter"/>
      <w:lvlText w:val="%5."/>
      <w:lvlJc w:val="left"/>
      <w:pPr>
        <w:ind w:left="3992" w:hanging="360"/>
      </w:pPr>
    </w:lvl>
    <w:lvl w:ilvl="5">
      <w:start w:val="1"/>
      <w:numFmt w:val="lowerRoman"/>
      <w:lvlText w:val="%6."/>
      <w:lvlJc w:val="right"/>
      <w:pPr>
        <w:ind w:left="4712" w:hanging="180"/>
      </w:pPr>
    </w:lvl>
    <w:lvl w:ilvl="6">
      <w:start w:val="1"/>
      <w:numFmt w:val="decimal"/>
      <w:lvlText w:val="%7."/>
      <w:lvlJc w:val="left"/>
      <w:pPr>
        <w:ind w:left="5432" w:hanging="360"/>
      </w:pPr>
    </w:lvl>
    <w:lvl w:ilvl="7">
      <w:start w:val="1"/>
      <w:numFmt w:val="lowerLetter"/>
      <w:lvlText w:val="%8."/>
      <w:lvlJc w:val="left"/>
      <w:pPr>
        <w:ind w:left="6152" w:hanging="360"/>
      </w:pPr>
    </w:lvl>
    <w:lvl w:ilvl="8">
      <w:start w:val="1"/>
      <w:numFmt w:val="lowerRoman"/>
      <w:lvlText w:val="%9."/>
      <w:lvlJc w:val="right"/>
      <w:pPr>
        <w:ind w:left="6872" w:hanging="180"/>
      </w:pPr>
    </w:lvl>
  </w:abstractNum>
  <w:abstractNum w:abstractNumId="25" w15:restartNumberingAfterBreak="0">
    <w:nsid w:val="6F2F1B9B"/>
    <w:multiLevelType w:val="hybridMultilevel"/>
    <w:tmpl w:val="6BC61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81921B3"/>
    <w:multiLevelType w:val="hybridMultilevel"/>
    <w:tmpl w:val="1FAEC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F91381"/>
    <w:multiLevelType w:val="multilevel"/>
    <w:tmpl w:val="CF1E3EDE"/>
    <w:lvl w:ilvl="0">
      <w:start w:val="1"/>
      <w:numFmt w:val="decimal"/>
      <w:lvlText w:val="%1."/>
      <w:lvlJc w:val="left"/>
      <w:pPr>
        <w:ind w:left="360" w:hanging="360"/>
      </w:pPr>
      <w:rPr>
        <w:rFonts w:hint="default"/>
      </w:rPr>
    </w:lvl>
    <w:lvl w:ilvl="1">
      <w:start w:val="1"/>
      <w:numFmt w:val="decimal"/>
      <w:pStyle w:val="BodyA"/>
      <w:lvlText w:val="%1.%2."/>
      <w:lvlJc w:val="left"/>
      <w:pPr>
        <w:ind w:left="574"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897742"/>
    <w:multiLevelType w:val="hybridMultilevel"/>
    <w:tmpl w:val="0200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D74147"/>
    <w:multiLevelType w:val="hybridMultilevel"/>
    <w:tmpl w:val="2AFC8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80208600">
    <w:abstractNumId w:val="18"/>
  </w:num>
  <w:num w:numId="2" w16cid:durableId="909078916">
    <w:abstractNumId w:val="3"/>
  </w:num>
  <w:num w:numId="3" w16cid:durableId="995841371">
    <w:abstractNumId w:val="7"/>
  </w:num>
  <w:num w:numId="4" w16cid:durableId="1856535371">
    <w:abstractNumId w:val="2"/>
  </w:num>
  <w:num w:numId="5" w16cid:durableId="1514955708">
    <w:abstractNumId w:val="19"/>
  </w:num>
  <w:num w:numId="6" w16cid:durableId="525291057">
    <w:abstractNumId w:val="14"/>
  </w:num>
  <w:num w:numId="7" w16cid:durableId="367099739">
    <w:abstractNumId w:val="9"/>
  </w:num>
  <w:num w:numId="8" w16cid:durableId="1033774788">
    <w:abstractNumId w:val="6"/>
  </w:num>
  <w:num w:numId="9" w16cid:durableId="1629699699">
    <w:abstractNumId w:val="27"/>
  </w:num>
  <w:num w:numId="10" w16cid:durableId="1762288163">
    <w:abstractNumId w:val="4"/>
  </w:num>
  <w:num w:numId="11" w16cid:durableId="731545503">
    <w:abstractNumId w:val="5"/>
  </w:num>
  <w:num w:numId="12" w16cid:durableId="810750008">
    <w:abstractNumId w:val="28"/>
  </w:num>
  <w:num w:numId="13" w16cid:durableId="1167985957">
    <w:abstractNumId w:val="21"/>
  </w:num>
  <w:num w:numId="14" w16cid:durableId="760756659">
    <w:abstractNumId w:val="10"/>
  </w:num>
  <w:num w:numId="15" w16cid:durableId="1377044759">
    <w:abstractNumId w:val="23"/>
  </w:num>
  <w:num w:numId="16" w16cid:durableId="1895698190">
    <w:abstractNumId w:val="26"/>
  </w:num>
  <w:num w:numId="17" w16cid:durableId="422799038">
    <w:abstractNumId w:val="12"/>
  </w:num>
  <w:num w:numId="18" w16cid:durableId="1457673863">
    <w:abstractNumId w:val="22"/>
  </w:num>
  <w:num w:numId="19" w16cid:durableId="1554080803">
    <w:abstractNumId w:val="15"/>
  </w:num>
  <w:num w:numId="20" w16cid:durableId="1991908220">
    <w:abstractNumId w:val="25"/>
  </w:num>
  <w:num w:numId="21" w16cid:durableId="149642949">
    <w:abstractNumId w:val="29"/>
  </w:num>
  <w:num w:numId="22" w16cid:durableId="1820533279">
    <w:abstractNumId w:val="17"/>
  </w:num>
  <w:num w:numId="23" w16cid:durableId="1268267086">
    <w:abstractNumId w:val="8"/>
  </w:num>
  <w:num w:numId="24" w16cid:durableId="2068263088">
    <w:abstractNumId w:val="0"/>
  </w:num>
  <w:num w:numId="25" w16cid:durableId="1974216587">
    <w:abstractNumId w:val="13"/>
  </w:num>
  <w:num w:numId="26" w16cid:durableId="481191622">
    <w:abstractNumId w:val="1"/>
  </w:num>
  <w:num w:numId="27" w16cid:durableId="18826023">
    <w:abstractNumId w:val="20"/>
  </w:num>
  <w:num w:numId="28" w16cid:durableId="1681272609">
    <w:abstractNumId w:val="16"/>
  </w:num>
  <w:num w:numId="29" w16cid:durableId="1322469276">
    <w:abstractNumId w:val="11"/>
  </w:num>
  <w:num w:numId="30" w16cid:durableId="1973556946">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065"/>
    <w:rsid w:val="00002B82"/>
    <w:rsid w:val="0000424C"/>
    <w:rsid w:val="0000753A"/>
    <w:rsid w:val="00010166"/>
    <w:rsid w:val="00010FDB"/>
    <w:rsid w:val="00017083"/>
    <w:rsid w:val="00021CF4"/>
    <w:rsid w:val="00026E41"/>
    <w:rsid w:val="000323F5"/>
    <w:rsid w:val="00032777"/>
    <w:rsid w:val="00032DA8"/>
    <w:rsid w:val="00033FEF"/>
    <w:rsid w:val="00046496"/>
    <w:rsid w:val="0004714C"/>
    <w:rsid w:val="000533FF"/>
    <w:rsid w:val="0005530C"/>
    <w:rsid w:val="000663C9"/>
    <w:rsid w:val="00075E09"/>
    <w:rsid w:val="000764FA"/>
    <w:rsid w:val="000A0188"/>
    <w:rsid w:val="000A4BF2"/>
    <w:rsid w:val="000A5507"/>
    <w:rsid w:val="000B120E"/>
    <w:rsid w:val="000C55F7"/>
    <w:rsid w:val="000D2F6E"/>
    <w:rsid w:val="000D3568"/>
    <w:rsid w:val="000E3C0C"/>
    <w:rsid w:val="000F1F87"/>
    <w:rsid w:val="000F4140"/>
    <w:rsid w:val="00101753"/>
    <w:rsid w:val="00102472"/>
    <w:rsid w:val="00115FDB"/>
    <w:rsid w:val="00131B96"/>
    <w:rsid w:val="0014427D"/>
    <w:rsid w:val="001460E5"/>
    <w:rsid w:val="00151806"/>
    <w:rsid w:val="00157783"/>
    <w:rsid w:val="001645C3"/>
    <w:rsid w:val="00166928"/>
    <w:rsid w:val="0017387C"/>
    <w:rsid w:val="00175ED6"/>
    <w:rsid w:val="001762EE"/>
    <w:rsid w:val="00185228"/>
    <w:rsid w:val="00185797"/>
    <w:rsid w:val="00185F05"/>
    <w:rsid w:val="00186380"/>
    <w:rsid w:val="00191A1C"/>
    <w:rsid w:val="0019256D"/>
    <w:rsid w:val="00193268"/>
    <w:rsid w:val="001958F5"/>
    <w:rsid w:val="001A16BA"/>
    <w:rsid w:val="001A35FA"/>
    <w:rsid w:val="001B387F"/>
    <w:rsid w:val="001B7ABC"/>
    <w:rsid w:val="001D0D41"/>
    <w:rsid w:val="001D20F8"/>
    <w:rsid w:val="001D4C8A"/>
    <w:rsid w:val="001D5B8B"/>
    <w:rsid w:val="001D7957"/>
    <w:rsid w:val="001E67BD"/>
    <w:rsid w:val="001E770F"/>
    <w:rsid w:val="001F040A"/>
    <w:rsid w:val="001F0CCA"/>
    <w:rsid w:val="001F4D90"/>
    <w:rsid w:val="001F6283"/>
    <w:rsid w:val="00205B87"/>
    <w:rsid w:val="00211B30"/>
    <w:rsid w:val="00222C30"/>
    <w:rsid w:val="0022329C"/>
    <w:rsid w:val="00224634"/>
    <w:rsid w:val="00237EA6"/>
    <w:rsid w:val="002714AD"/>
    <w:rsid w:val="002726EF"/>
    <w:rsid w:val="00273065"/>
    <w:rsid w:val="00274ABB"/>
    <w:rsid w:val="00276683"/>
    <w:rsid w:val="00285B83"/>
    <w:rsid w:val="00286AF2"/>
    <w:rsid w:val="002901DA"/>
    <w:rsid w:val="00293A8A"/>
    <w:rsid w:val="0029571A"/>
    <w:rsid w:val="002A07BA"/>
    <w:rsid w:val="002A3D0C"/>
    <w:rsid w:val="002B3BBF"/>
    <w:rsid w:val="002B4665"/>
    <w:rsid w:val="002B717D"/>
    <w:rsid w:val="002C4470"/>
    <w:rsid w:val="002C5382"/>
    <w:rsid w:val="002C60F9"/>
    <w:rsid w:val="002E16DB"/>
    <w:rsid w:val="002E22FB"/>
    <w:rsid w:val="002E337E"/>
    <w:rsid w:val="002E4EC5"/>
    <w:rsid w:val="0030202A"/>
    <w:rsid w:val="00303F2B"/>
    <w:rsid w:val="00306F7B"/>
    <w:rsid w:val="003075B5"/>
    <w:rsid w:val="00317A94"/>
    <w:rsid w:val="00330C66"/>
    <w:rsid w:val="00341F74"/>
    <w:rsid w:val="00343469"/>
    <w:rsid w:val="00355384"/>
    <w:rsid w:val="00355959"/>
    <w:rsid w:val="00356A50"/>
    <w:rsid w:val="0035732D"/>
    <w:rsid w:val="003574F3"/>
    <w:rsid w:val="00375247"/>
    <w:rsid w:val="0037664F"/>
    <w:rsid w:val="003909D4"/>
    <w:rsid w:val="0039484F"/>
    <w:rsid w:val="003A4228"/>
    <w:rsid w:val="003D7895"/>
    <w:rsid w:val="003E61E9"/>
    <w:rsid w:val="003F6D5C"/>
    <w:rsid w:val="004060DC"/>
    <w:rsid w:val="004231D9"/>
    <w:rsid w:val="00424567"/>
    <w:rsid w:val="004276F7"/>
    <w:rsid w:val="00443C33"/>
    <w:rsid w:val="00444245"/>
    <w:rsid w:val="004466BA"/>
    <w:rsid w:val="00452E17"/>
    <w:rsid w:val="00475B08"/>
    <w:rsid w:val="00487446"/>
    <w:rsid w:val="00487EC1"/>
    <w:rsid w:val="00495ECF"/>
    <w:rsid w:val="004A195C"/>
    <w:rsid w:val="004A5FE9"/>
    <w:rsid w:val="004A6056"/>
    <w:rsid w:val="004A680A"/>
    <w:rsid w:val="004A6D59"/>
    <w:rsid w:val="004B057F"/>
    <w:rsid w:val="004B0B28"/>
    <w:rsid w:val="004B0B38"/>
    <w:rsid w:val="004C2B70"/>
    <w:rsid w:val="004D0265"/>
    <w:rsid w:val="004D0B75"/>
    <w:rsid w:val="004E107F"/>
    <w:rsid w:val="004E2F8B"/>
    <w:rsid w:val="004E3C59"/>
    <w:rsid w:val="004E5E1B"/>
    <w:rsid w:val="004E6016"/>
    <w:rsid w:val="004F1F86"/>
    <w:rsid w:val="004F2FC4"/>
    <w:rsid w:val="005046EC"/>
    <w:rsid w:val="0051695A"/>
    <w:rsid w:val="005252CE"/>
    <w:rsid w:val="00546C6E"/>
    <w:rsid w:val="00560CB4"/>
    <w:rsid w:val="00572509"/>
    <w:rsid w:val="00573538"/>
    <w:rsid w:val="00574A1E"/>
    <w:rsid w:val="00575719"/>
    <w:rsid w:val="00586682"/>
    <w:rsid w:val="005A4832"/>
    <w:rsid w:val="005C3BDD"/>
    <w:rsid w:val="005C563F"/>
    <w:rsid w:val="005D0418"/>
    <w:rsid w:val="005D4D6B"/>
    <w:rsid w:val="00605391"/>
    <w:rsid w:val="00623B1E"/>
    <w:rsid w:val="006301C3"/>
    <w:rsid w:val="00630AB1"/>
    <w:rsid w:val="00643468"/>
    <w:rsid w:val="006455EC"/>
    <w:rsid w:val="00647C7D"/>
    <w:rsid w:val="00652DEA"/>
    <w:rsid w:val="00665361"/>
    <w:rsid w:val="00675873"/>
    <w:rsid w:val="00676363"/>
    <w:rsid w:val="00676895"/>
    <w:rsid w:val="00680E7D"/>
    <w:rsid w:val="00681D42"/>
    <w:rsid w:val="006829A4"/>
    <w:rsid w:val="00691B91"/>
    <w:rsid w:val="006A149B"/>
    <w:rsid w:val="006A4A89"/>
    <w:rsid w:val="006B21B9"/>
    <w:rsid w:val="006B7737"/>
    <w:rsid w:val="006C4B2A"/>
    <w:rsid w:val="006D0269"/>
    <w:rsid w:val="006D53ED"/>
    <w:rsid w:val="006D5FB5"/>
    <w:rsid w:val="006E4389"/>
    <w:rsid w:val="006E720A"/>
    <w:rsid w:val="006F08C7"/>
    <w:rsid w:val="006F2433"/>
    <w:rsid w:val="006F27E6"/>
    <w:rsid w:val="006F3474"/>
    <w:rsid w:val="006F4CD0"/>
    <w:rsid w:val="0070541C"/>
    <w:rsid w:val="0071641E"/>
    <w:rsid w:val="007301B1"/>
    <w:rsid w:val="00737CB2"/>
    <w:rsid w:val="0074186D"/>
    <w:rsid w:val="007425A7"/>
    <w:rsid w:val="00743A1E"/>
    <w:rsid w:val="00746703"/>
    <w:rsid w:val="0075259F"/>
    <w:rsid w:val="00754AE1"/>
    <w:rsid w:val="00757B80"/>
    <w:rsid w:val="00761737"/>
    <w:rsid w:val="00765D4E"/>
    <w:rsid w:val="00780234"/>
    <w:rsid w:val="007823AA"/>
    <w:rsid w:val="007A0522"/>
    <w:rsid w:val="007A0A24"/>
    <w:rsid w:val="007A610F"/>
    <w:rsid w:val="007A6CDD"/>
    <w:rsid w:val="007B52FA"/>
    <w:rsid w:val="007B5420"/>
    <w:rsid w:val="007C1D62"/>
    <w:rsid w:val="007C31E7"/>
    <w:rsid w:val="007D0D78"/>
    <w:rsid w:val="007E2799"/>
    <w:rsid w:val="007E62DF"/>
    <w:rsid w:val="007F0C22"/>
    <w:rsid w:val="007F0F81"/>
    <w:rsid w:val="007F544E"/>
    <w:rsid w:val="00801B08"/>
    <w:rsid w:val="00815334"/>
    <w:rsid w:val="00823358"/>
    <w:rsid w:val="00824844"/>
    <w:rsid w:val="00833CB3"/>
    <w:rsid w:val="00837D3F"/>
    <w:rsid w:val="00841AEC"/>
    <w:rsid w:val="008464C6"/>
    <w:rsid w:val="00847F7C"/>
    <w:rsid w:val="008610BF"/>
    <w:rsid w:val="00862817"/>
    <w:rsid w:val="0086416E"/>
    <w:rsid w:val="00880AF2"/>
    <w:rsid w:val="00881B7F"/>
    <w:rsid w:val="008866E7"/>
    <w:rsid w:val="00892AF0"/>
    <w:rsid w:val="008A383F"/>
    <w:rsid w:val="008A3F4D"/>
    <w:rsid w:val="008A499C"/>
    <w:rsid w:val="008A5C49"/>
    <w:rsid w:val="008A61D3"/>
    <w:rsid w:val="008B2F8E"/>
    <w:rsid w:val="008C2593"/>
    <w:rsid w:val="008C5427"/>
    <w:rsid w:val="008C7E1D"/>
    <w:rsid w:val="008D2B2F"/>
    <w:rsid w:val="008E0F0C"/>
    <w:rsid w:val="008E4A36"/>
    <w:rsid w:val="008E7BFA"/>
    <w:rsid w:val="008F0B7C"/>
    <w:rsid w:val="008F7E78"/>
    <w:rsid w:val="009063CB"/>
    <w:rsid w:val="0091364D"/>
    <w:rsid w:val="00923B1E"/>
    <w:rsid w:val="00925BE3"/>
    <w:rsid w:val="00926EB5"/>
    <w:rsid w:val="00936426"/>
    <w:rsid w:val="0095359C"/>
    <w:rsid w:val="00954A07"/>
    <w:rsid w:val="00955AD4"/>
    <w:rsid w:val="00965ECC"/>
    <w:rsid w:val="0097715A"/>
    <w:rsid w:val="00987265"/>
    <w:rsid w:val="0099229C"/>
    <w:rsid w:val="009948B7"/>
    <w:rsid w:val="00994B25"/>
    <w:rsid w:val="009A6235"/>
    <w:rsid w:val="009A6685"/>
    <w:rsid w:val="009B2E86"/>
    <w:rsid w:val="009C1772"/>
    <w:rsid w:val="009C46AC"/>
    <w:rsid w:val="009C7A13"/>
    <w:rsid w:val="009D0821"/>
    <w:rsid w:val="009D2558"/>
    <w:rsid w:val="009D673E"/>
    <w:rsid w:val="009F2BE1"/>
    <w:rsid w:val="009F348A"/>
    <w:rsid w:val="009F5119"/>
    <w:rsid w:val="00A0414B"/>
    <w:rsid w:val="00A05AD0"/>
    <w:rsid w:val="00A132BE"/>
    <w:rsid w:val="00A17D72"/>
    <w:rsid w:val="00A210BF"/>
    <w:rsid w:val="00A31264"/>
    <w:rsid w:val="00A33518"/>
    <w:rsid w:val="00A35A9F"/>
    <w:rsid w:val="00A3661F"/>
    <w:rsid w:val="00A37546"/>
    <w:rsid w:val="00A4254E"/>
    <w:rsid w:val="00A550AE"/>
    <w:rsid w:val="00A5759E"/>
    <w:rsid w:val="00A63795"/>
    <w:rsid w:val="00A63A09"/>
    <w:rsid w:val="00A85CD9"/>
    <w:rsid w:val="00A87C6A"/>
    <w:rsid w:val="00A948EB"/>
    <w:rsid w:val="00A96177"/>
    <w:rsid w:val="00A975BB"/>
    <w:rsid w:val="00AA407A"/>
    <w:rsid w:val="00AB0D99"/>
    <w:rsid w:val="00AB13A2"/>
    <w:rsid w:val="00AC12B9"/>
    <w:rsid w:val="00AC602C"/>
    <w:rsid w:val="00AE17E4"/>
    <w:rsid w:val="00AE3439"/>
    <w:rsid w:val="00AE367F"/>
    <w:rsid w:val="00AE3D21"/>
    <w:rsid w:val="00AF0B48"/>
    <w:rsid w:val="00B1401C"/>
    <w:rsid w:val="00B23B3E"/>
    <w:rsid w:val="00B3172A"/>
    <w:rsid w:val="00B31773"/>
    <w:rsid w:val="00B36EF0"/>
    <w:rsid w:val="00B52081"/>
    <w:rsid w:val="00B663DE"/>
    <w:rsid w:val="00B726B5"/>
    <w:rsid w:val="00B76723"/>
    <w:rsid w:val="00B76EAC"/>
    <w:rsid w:val="00B77893"/>
    <w:rsid w:val="00B855A2"/>
    <w:rsid w:val="00B9693D"/>
    <w:rsid w:val="00B9757D"/>
    <w:rsid w:val="00BB40CD"/>
    <w:rsid w:val="00BB5680"/>
    <w:rsid w:val="00BB5D2F"/>
    <w:rsid w:val="00BC0EF3"/>
    <w:rsid w:val="00BD11B7"/>
    <w:rsid w:val="00BD4652"/>
    <w:rsid w:val="00BE1B84"/>
    <w:rsid w:val="00BF1D6E"/>
    <w:rsid w:val="00BF6EF7"/>
    <w:rsid w:val="00C1116F"/>
    <w:rsid w:val="00C13E74"/>
    <w:rsid w:val="00C3738C"/>
    <w:rsid w:val="00C37DBD"/>
    <w:rsid w:val="00C43024"/>
    <w:rsid w:val="00C505F1"/>
    <w:rsid w:val="00C52F3B"/>
    <w:rsid w:val="00C53605"/>
    <w:rsid w:val="00C53B61"/>
    <w:rsid w:val="00C57CB5"/>
    <w:rsid w:val="00C57EB9"/>
    <w:rsid w:val="00C63EB6"/>
    <w:rsid w:val="00C806F6"/>
    <w:rsid w:val="00C8353B"/>
    <w:rsid w:val="00C9614F"/>
    <w:rsid w:val="00CA574B"/>
    <w:rsid w:val="00CB0CA5"/>
    <w:rsid w:val="00CB0CB1"/>
    <w:rsid w:val="00CB14F0"/>
    <w:rsid w:val="00CB79F9"/>
    <w:rsid w:val="00CD0900"/>
    <w:rsid w:val="00CD3C8B"/>
    <w:rsid w:val="00CD59D6"/>
    <w:rsid w:val="00CE2201"/>
    <w:rsid w:val="00CF54B4"/>
    <w:rsid w:val="00CF54D5"/>
    <w:rsid w:val="00D075E2"/>
    <w:rsid w:val="00D11EC9"/>
    <w:rsid w:val="00D12CCF"/>
    <w:rsid w:val="00D20B80"/>
    <w:rsid w:val="00D31328"/>
    <w:rsid w:val="00D41F5A"/>
    <w:rsid w:val="00D61E3A"/>
    <w:rsid w:val="00D87047"/>
    <w:rsid w:val="00D976B7"/>
    <w:rsid w:val="00DA67D4"/>
    <w:rsid w:val="00DC1456"/>
    <w:rsid w:val="00DC2E96"/>
    <w:rsid w:val="00DC5410"/>
    <w:rsid w:val="00DE24BD"/>
    <w:rsid w:val="00DF2D6D"/>
    <w:rsid w:val="00E002FB"/>
    <w:rsid w:val="00E034FC"/>
    <w:rsid w:val="00E05DAF"/>
    <w:rsid w:val="00E16316"/>
    <w:rsid w:val="00E21201"/>
    <w:rsid w:val="00E228CE"/>
    <w:rsid w:val="00E31A28"/>
    <w:rsid w:val="00E3569B"/>
    <w:rsid w:val="00E51D95"/>
    <w:rsid w:val="00E52F24"/>
    <w:rsid w:val="00E5532D"/>
    <w:rsid w:val="00E55B5E"/>
    <w:rsid w:val="00E64575"/>
    <w:rsid w:val="00E645E6"/>
    <w:rsid w:val="00E658B2"/>
    <w:rsid w:val="00E93728"/>
    <w:rsid w:val="00E95CFF"/>
    <w:rsid w:val="00EA0680"/>
    <w:rsid w:val="00EA0A7E"/>
    <w:rsid w:val="00EA4B5A"/>
    <w:rsid w:val="00EA4E19"/>
    <w:rsid w:val="00EB1319"/>
    <w:rsid w:val="00EB1BB9"/>
    <w:rsid w:val="00EB275C"/>
    <w:rsid w:val="00EB58E6"/>
    <w:rsid w:val="00EB5ED7"/>
    <w:rsid w:val="00EC06BB"/>
    <w:rsid w:val="00EC6F9D"/>
    <w:rsid w:val="00EE7B50"/>
    <w:rsid w:val="00EF0464"/>
    <w:rsid w:val="00F113D1"/>
    <w:rsid w:val="00F23933"/>
    <w:rsid w:val="00F33620"/>
    <w:rsid w:val="00F4157B"/>
    <w:rsid w:val="00F43EB6"/>
    <w:rsid w:val="00F43EED"/>
    <w:rsid w:val="00F501E7"/>
    <w:rsid w:val="00F5683D"/>
    <w:rsid w:val="00F64BA4"/>
    <w:rsid w:val="00F722B1"/>
    <w:rsid w:val="00F751CB"/>
    <w:rsid w:val="00F75249"/>
    <w:rsid w:val="00F76B31"/>
    <w:rsid w:val="00F80BB8"/>
    <w:rsid w:val="00F8116B"/>
    <w:rsid w:val="00F91126"/>
    <w:rsid w:val="00F930BD"/>
    <w:rsid w:val="00F95C58"/>
    <w:rsid w:val="00FB075F"/>
    <w:rsid w:val="00FB14AC"/>
    <w:rsid w:val="00FB35F0"/>
    <w:rsid w:val="00FB769C"/>
    <w:rsid w:val="00FC60DF"/>
    <w:rsid w:val="00FD0258"/>
    <w:rsid w:val="00FD1D66"/>
    <w:rsid w:val="00FE227F"/>
    <w:rsid w:val="00FF2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3772"/>
  <w15:docId w15:val="{4D1D4CEF-D0ED-4467-9458-07D9701E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717D"/>
    <w:rPr>
      <w:rFonts w:ascii="Trebuchet MS" w:eastAsia="Trebuchet MS" w:hAnsi="Trebuchet MS" w:cs="Trebuchet MS"/>
      <w:lang w:val="ro-RO" w:eastAsia="ro-RO" w:bidi="ro-RO"/>
    </w:rPr>
  </w:style>
  <w:style w:type="paragraph" w:styleId="Heading1">
    <w:name w:val="heading 1"/>
    <w:basedOn w:val="Normal"/>
    <w:uiPriority w:val="1"/>
    <w:qFormat/>
    <w:rsid w:val="003D7895"/>
    <w:pPr>
      <w:ind w:left="578"/>
      <w:outlineLvl w:val="0"/>
    </w:pPr>
    <w:rPr>
      <w:rFonts w:ascii="Times New Roman" w:eastAsia="Times New Roman" w:hAnsi="Times New Roman" w:cs="Times New Roman"/>
      <w:b/>
      <w:bCs/>
      <w:sz w:val="24"/>
      <w:szCs w:val="24"/>
    </w:rPr>
  </w:style>
  <w:style w:type="paragraph" w:styleId="Heading20">
    <w:name w:val="heading 2"/>
    <w:basedOn w:val="Normal"/>
    <w:next w:val="Normal"/>
    <w:link w:val="Heading2Char"/>
    <w:uiPriority w:val="9"/>
    <w:semiHidden/>
    <w:unhideWhenUsed/>
    <w:qFormat/>
    <w:rsid w:val="002B466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B466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B466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20"/>
    </w:pPr>
    <w:rPr>
      <w:rFonts w:asciiTheme="minorHAnsi" w:hAnsiTheme="minorHAnsi" w:cstheme="minorHAnsi"/>
      <w:b/>
      <w:bCs/>
    </w:rPr>
  </w:style>
  <w:style w:type="paragraph" w:styleId="TOC3">
    <w:name w:val="toc 3"/>
    <w:basedOn w:val="Normal"/>
    <w:uiPriority w:val="39"/>
    <w:qFormat/>
    <w:pPr>
      <w:ind w:left="440"/>
    </w:pPr>
    <w:rPr>
      <w:rFonts w:asciiTheme="minorHAnsi" w:hAnsiTheme="minorHAnsi" w:cstheme="minorHAnsi"/>
      <w:sz w:val="20"/>
      <w:szCs w:val="20"/>
    </w:rPr>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pPr>
      <w:ind w:left="1216"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41F5A"/>
    <w:rPr>
      <w:rFonts w:ascii="Tahoma" w:hAnsi="Tahoma" w:cs="Tahoma"/>
      <w:sz w:val="16"/>
      <w:szCs w:val="16"/>
    </w:rPr>
  </w:style>
  <w:style w:type="character" w:customStyle="1" w:styleId="BalloonTextChar">
    <w:name w:val="Balloon Text Char"/>
    <w:basedOn w:val="DefaultParagraphFont"/>
    <w:link w:val="BalloonText"/>
    <w:uiPriority w:val="99"/>
    <w:semiHidden/>
    <w:rsid w:val="00D41F5A"/>
    <w:rPr>
      <w:rFonts w:ascii="Tahoma" w:eastAsia="Trebuchet MS" w:hAnsi="Tahoma" w:cs="Tahoma"/>
      <w:sz w:val="16"/>
      <w:szCs w:val="16"/>
      <w:lang w:val="ro-RO" w:eastAsia="ro-RO" w:bidi="ro-RO"/>
    </w:rPr>
  </w:style>
  <w:style w:type="paragraph" w:styleId="Header">
    <w:name w:val="header"/>
    <w:basedOn w:val="Normal"/>
    <w:link w:val="HeaderChar"/>
    <w:uiPriority w:val="99"/>
    <w:unhideWhenUsed/>
    <w:rsid w:val="006455EC"/>
    <w:pPr>
      <w:tabs>
        <w:tab w:val="center" w:pos="4680"/>
        <w:tab w:val="right" w:pos="9360"/>
      </w:tabs>
    </w:pPr>
  </w:style>
  <w:style w:type="character" w:customStyle="1" w:styleId="HeaderChar">
    <w:name w:val="Header Char"/>
    <w:basedOn w:val="DefaultParagraphFont"/>
    <w:link w:val="Header"/>
    <w:uiPriority w:val="99"/>
    <w:rsid w:val="006455EC"/>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6455EC"/>
    <w:pPr>
      <w:tabs>
        <w:tab w:val="center" w:pos="4680"/>
        <w:tab w:val="right" w:pos="9360"/>
      </w:tabs>
    </w:pPr>
  </w:style>
  <w:style w:type="character" w:customStyle="1" w:styleId="FooterChar">
    <w:name w:val="Footer Char"/>
    <w:basedOn w:val="DefaultParagraphFont"/>
    <w:link w:val="Footer"/>
    <w:uiPriority w:val="99"/>
    <w:rsid w:val="006455EC"/>
    <w:rPr>
      <w:rFonts w:ascii="Trebuchet MS" w:eastAsia="Trebuchet MS" w:hAnsi="Trebuchet MS" w:cs="Trebuchet MS"/>
      <w:lang w:val="ro-RO" w:eastAsia="ro-RO" w:bidi="ro-RO"/>
    </w:rPr>
  </w:style>
  <w:style w:type="paragraph" w:styleId="TOCHeading">
    <w:name w:val="TOC Heading"/>
    <w:basedOn w:val="Heading1"/>
    <w:next w:val="Normal"/>
    <w:uiPriority w:val="39"/>
    <w:unhideWhenUsed/>
    <w:qFormat/>
    <w:rsid w:val="00824844"/>
    <w:pPr>
      <w:keepNext/>
      <w:keepLines/>
      <w:spacing w:before="480" w:line="276" w:lineRule="auto"/>
      <w:ind w:left="0"/>
      <w:outlineLvl w:val="9"/>
    </w:pPr>
    <w:rPr>
      <w:rFonts w:asciiTheme="majorHAnsi" w:eastAsiaTheme="majorEastAsia" w:hAnsiTheme="majorHAnsi" w:cstheme="majorBidi"/>
      <w:color w:val="365F91" w:themeColor="accent1" w:themeShade="BF"/>
      <w:sz w:val="28"/>
      <w:szCs w:val="28"/>
      <w:lang w:val="en-US" w:eastAsia="ja-JP" w:bidi="ar-SA"/>
    </w:rPr>
  </w:style>
  <w:style w:type="character" w:styleId="Hyperlink">
    <w:name w:val="Hyperlink"/>
    <w:basedOn w:val="DefaultParagraphFont"/>
    <w:uiPriority w:val="99"/>
    <w:unhideWhenUsed/>
    <w:rsid w:val="00824844"/>
    <w:rPr>
      <w:color w:val="0000FF" w:themeColor="hyperlink"/>
      <w:u w:val="single"/>
    </w:rPr>
  </w:style>
  <w:style w:type="table" w:styleId="TableGrid">
    <w:name w:val="Table Grid"/>
    <w:basedOn w:val="TableNormal"/>
    <w:uiPriority w:val="39"/>
    <w:rsid w:val="00AB1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01753"/>
    <w:rPr>
      <w:rFonts w:ascii="Times New Roman" w:eastAsia="Times New Roman" w:hAnsi="Times New Roman" w:cs="Times New Roman"/>
      <w:sz w:val="24"/>
      <w:szCs w:val="24"/>
      <w:lang w:val="ro-RO" w:eastAsia="ro-RO" w:bidi="ro-RO"/>
    </w:rPr>
  </w:style>
  <w:style w:type="character" w:styleId="PageNumber">
    <w:name w:val="page number"/>
    <w:basedOn w:val="DefaultParagraphFont"/>
    <w:uiPriority w:val="99"/>
    <w:semiHidden/>
    <w:unhideWhenUsed/>
    <w:rsid w:val="00605391"/>
  </w:style>
  <w:style w:type="paragraph" w:customStyle="1" w:styleId="Style1">
    <w:name w:val="Style1"/>
    <w:basedOn w:val="ListParagraph"/>
    <w:link w:val="Style1Char"/>
    <w:qFormat/>
    <w:rsid w:val="00605391"/>
    <w:pPr>
      <w:tabs>
        <w:tab w:val="left" w:pos="0"/>
      </w:tabs>
      <w:spacing w:line="480" w:lineRule="auto"/>
      <w:ind w:left="0" w:firstLine="0"/>
      <w:contextualSpacing/>
      <w:jc w:val="center"/>
    </w:pPr>
    <w:rPr>
      <w:rFonts w:ascii="Trebuchet MS" w:hAnsi="Trebuchet MS"/>
      <w:b/>
      <w:sz w:val="28"/>
      <w:szCs w:val="28"/>
    </w:rPr>
  </w:style>
  <w:style w:type="character" w:customStyle="1" w:styleId="ListParagraphChar">
    <w:name w:val="List Paragraph Char"/>
    <w:basedOn w:val="DefaultParagraphFont"/>
    <w:link w:val="ListParagraph"/>
    <w:uiPriority w:val="1"/>
    <w:rsid w:val="00605391"/>
    <w:rPr>
      <w:rFonts w:ascii="Times New Roman" w:eastAsia="Times New Roman" w:hAnsi="Times New Roman" w:cs="Times New Roman"/>
      <w:lang w:val="ro-RO" w:eastAsia="ro-RO" w:bidi="ro-RO"/>
    </w:rPr>
  </w:style>
  <w:style w:type="character" w:customStyle="1" w:styleId="Style1Char">
    <w:name w:val="Style1 Char"/>
    <w:basedOn w:val="ListParagraphChar"/>
    <w:link w:val="Style1"/>
    <w:rsid w:val="00605391"/>
    <w:rPr>
      <w:rFonts w:ascii="Trebuchet MS" w:eastAsia="Times New Roman" w:hAnsi="Trebuchet MS" w:cs="Times New Roman"/>
      <w:b/>
      <w:sz w:val="28"/>
      <w:szCs w:val="28"/>
      <w:lang w:val="ro-RO" w:eastAsia="ro-RO" w:bidi="ro-RO"/>
    </w:rPr>
  </w:style>
  <w:style w:type="paragraph" w:customStyle="1" w:styleId="Bif">
    <w:name w:val="Bifă"/>
    <w:basedOn w:val="ListParagraph"/>
    <w:link w:val="BifCaracter"/>
    <w:qFormat/>
    <w:rsid w:val="00A37546"/>
    <w:pPr>
      <w:numPr>
        <w:numId w:val="6"/>
      </w:numPr>
      <w:tabs>
        <w:tab w:val="left" w:pos="0"/>
      </w:tabs>
      <w:ind w:left="360"/>
      <w:contextualSpacing/>
    </w:pPr>
    <w:rPr>
      <w:rFonts w:ascii="Times" w:hAnsi="Times"/>
      <w:szCs w:val="24"/>
    </w:rPr>
  </w:style>
  <w:style w:type="character" w:customStyle="1" w:styleId="BifCaracter">
    <w:name w:val="Bifă Caracter"/>
    <w:basedOn w:val="ListParagraphChar"/>
    <w:link w:val="Bif"/>
    <w:rsid w:val="00A37546"/>
    <w:rPr>
      <w:rFonts w:ascii="Times" w:eastAsia="Times New Roman" w:hAnsi="Times" w:cs="Times New Roman"/>
      <w:szCs w:val="24"/>
      <w:lang w:val="ro-RO" w:eastAsia="ro-RO" w:bidi="ro-RO"/>
    </w:rPr>
  </w:style>
  <w:style w:type="table" w:customStyle="1" w:styleId="TableGrid1">
    <w:name w:val="Table Grid1"/>
    <w:basedOn w:val="TableNormal"/>
    <w:next w:val="TableGrid"/>
    <w:uiPriority w:val="39"/>
    <w:rsid w:val="00605391"/>
    <w:rPr>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05391"/>
    <w:rPr>
      <w:rFonts w:eastAsiaTheme="minorEastAsia"/>
    </w:rPr>
    <w:tblPr>
      <w:tblCellMar>
        <w:top w:w="0" w:type="dxa"/>
        <w:left w:w="0" w:type="dxa"/>
        <w:bottom w:w="0" w:type="dxa"/>
        <w:right w:w="0" w:type="dxa"/>
      </w:tblCellMar>
    </w:tblPr>
  </w:style>
  <w:style w:type="paragraph" w:customStyle="1" w:styleId="BodyA">
    <w:name w:val="Body A"/>
    <w:basedOn w:val="Body"/>
    <w:link w:val="BodyAChar"/>
    <w:qFormat/>
    <w:rsid w:val="008C7E1D"/>
    <w:pPr>
      <w:numPr>
        <w:ilvl w:val="1"/>
        <w:numId w:val="9"/>
      </w:numPr>
      <w:tabs>
        <w:tab w:val="num" w:pos="360"/>
      </w:tabs>
      <w:spacing w:before="120" w:after="60"/>
      <w:ind w:left="567" w:firstLine="0"/>
    </w:pPr>
    <w:rPr>
      <w:rFonts w:eastAsia="Cambria,Times New Roman" w:cs="Cambria,Times New Roman"/>
      <w:b/>
      <w:bCs/>
      <w:lang w:eastAsia="ro-RO" w:bidi="ro-RO"/>
    </w:rPr>
  </w:style>
  <w:style w:type="character" w:customStyle="1" w:styleId="BodyAChar">
    <w:name w:val="Body A Char"/>
    <w:basedOn w:val="DefaultParagraphFont"/>
    <w:link w:val="BodyA"/>
    <w:rsid w:val="008C7E1D"/>
    <w:rPr>
      <w:rFonts w:ascii="Cambria" w:eastAsia="Cambria,Times New Roman" w:hAnsi="Cambria" w:cs="Cambria,Times New Roman"/>
      <w:b/>
      <w:bCs/>
      <w:color w:val="0D0D0D" w:themeColor="text1" w:themeTint="F2"/>
      <w:sz w:val="24"/>
      <w:szCs w:val="24"/>
      <w:lang w:val="ro-RO" w:eastAsia="ro-RO" w:bidi="ro-RO"/>
    </w:rPr>
  </w:style>
  <w:style w:type="paragraph" w:customStyle="1" w:styleId="Body">
    <w:name w:val="Body"/>
    <w:basedOn w:val="Normal"/>
    <w:link w:val="BodyChar"/>
    <w:qFormat/>
    <w:rsid w:val="008C7E1D"/>
    <w:pPr>
      <w:spacing w:line="276" w:lineRule="auto"/>
      <w:ind w:left="567"/>
      <w:contextualSpacing/>
      <w:jc w:val="both"/>
    </w:pPr>
    <w:rPr>
      <w:rFonts w:ascii="Cambria" w:eastAsia="Cambria" w:hAnsi="Cambria" w:cs="Cambria"/>
      <w:color w:val="0D0D0D" w:themeColor="text1" w:themeTint="F2"/>
      <w:sz w:val="24"/>
      <w:szCs w:val="24"/>
      <w:lang w:eastAsia="en-US" w:bidi="ar-SA"/>
    </w:rPr>
  </w:style>
  <w:style w:type="character" w:customStyle="1" w:styleId="BodyChar">
    <w:name w:val="Body Char"/>
    <w:basedOn w:val="DefaultParagraphFont"/>
    <w:link w:val="Body"/>
    <w:rsid w:val="008C7E1D"/>
    <w:rPr>
      <w:rFonts w:ascii="Cambria" w:eastAsia="Cambria" w:hAnsi="Cambria" w:cs="Cambria"/>
      <w:color w:val="0D0D0D" w:themeColor="text1" w:themeTint="F2"/>
      <w:sz w:val="24"/>
      <w:szCs w:val="24"/>
      <w:lang w:val="ro-RO"/>
    </w:rPr>
  </w:style>
  <w:style w:type="paragraph" w:customStyle="1" w:styleId="Capitol">
    <w:name w:val="Capitol"/>
    <w:basedOn w:val="Heading1"/>
    <w:link w:val="CapitolChar"/>
    <w:qFormat/>
    <w:rsid w:val="008C7E1D"/>
    <w:pPr>
      <w:keepNext/>
      <w:keepLines/>
      <w:shd w:val="clear" w:color="auto" w:fill="C00000"/>
      <w:spacing w:before="240" w:line="259" w:lineRule="auto"/>
      <w:ind w:left="0"/>
      <w:jc w:val="center"/>
    </w:pPr>
    <w:rPr>
      <w:rFonts w:ascii="Cambria" w:eastAsia="Cambria" w:hAnsi="Cambria" w:cs="Cambria"/>
      <w:b w:val="0"/>
      <w:bCs w:val="0"/>
      <w:color w:val="F2F2F2" w:themeColor="background1" w:themeShade="F2"/>
      <w:sz w:val="26"/>
      <w:szCs w:val="26"/>
      <w:lang w:eastAsia="en-US" w:bidi="ar-SA"/>
    </w:rPr>
  </w:style>
  <w:style w:type="character" w:customStyle="1" w:styleId="CapitolChar">
    <w:name w:val="Capitol Char"/>
    <w:basedOn w:val="DefaultParagraphFont"/>
    <w:link w:val="Capitol"/>
    <w:rsid w:val="008C7E1D"/>
    <w:rPr>
      <w:rFonts w:ascii="Cambria" w:eastAsia="Cambria" w:hAnsi="Cambria" w:cs="Cambria"/>
      <w:color w:val="F2F2F2" w:themeColor="background1" w:themeShade="F2"/>
      <w:sz w:val="26"/>
      <w:szCs w:val="26"/>
      <w:shd w:val="clear" w:color="auto" w:fill="C00000"/>
      <w:lang w:val="ro-RO"/>
    </w:rPr>
  </w:style>
  <w:style w:type="paragraph" w:customStyle="1" w:styleId="Body-Julien">
    <w:name w:val="Body-Julien"/>
    <w:basedOn w:val="Heading1"/>
    <w:uiPriority w:val="1"/>
    <w:qFormat/>
    <w:rsid w:val="00BF6EF7"/>
    <w:pPr>
      <w:tabs>
        <w:tab w:val="left" w:pos="496"/>
      </w:tabs>
      <w:spacing w:before="222"/>
      <w:ind w:left="0"/>
      <w:jc w:val="both"/>
    </w:pPr>
    <w:rPr>
      <w:b w:val="0"/>
      <w:bCs w:val="0"/>
    </w:rPr>
  </w:style>
  <w:style w:type="paragraph" w:customStyle="1" w:styleId="BodyJulien2">
    <w:name w:val="Body Julien 2"/>
    <w:basedOn w:val="BodyText"/>
    <w:uiPriority w:val="1"/>
    <w:qFormat/>
    <w:rsid w:val="00BF6EF7"/>
    <w:pPr>
      <w:tabs>
        <w:tab w:val="left" w:pos="496"/>
      </w:tabs>
      <w:jc w:val="both"/>
    </w:pPr>
  </w:style>
  <w:style w:type="paragraph" w:styleId="TOC4">
    <w:name w:val="toc 4"/>
    <w:basedOn w:val="Normal"/>
    <w:next w:val="Normal"/>
    <w:autoRedefine/>
    <w:uiPriority w:val="39"/>
    <w:unhideWhenUsed/>
    <w:rsid w:val="002B4665"/>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2B4665"/>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2B4665"/>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2B4665"/>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2B4665"/>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2B4665"/>
    <w:pPr>
      <w:ind w:left="1760"/>
    </w:pPr>
    <w:rPr>
      <w:rFonts w:asciiTheme="minorHAnsi" w:hAnsiTheme="minorHAnsi" w:cstheme="minorHAnsi"/>
      <w:sz w:val="20"/>
      <w:szCs w:val="20"/>
    </w:rPr>
  </w:style>
  <w:style w:type="character" w:customStyle="1" w:styleId="UnresolvedMention1">
    <w:name w:val="Unresolved Mention1"/>
    <w:basedOn w:val="DefaultParagraphFont"/>
    <w:uiPriority w:val="99"/>
    <w:semiHidden/>
    <w:unhideWhenUsed/>
    <w:rsid w:val="002B4665"/>
    <w:rPr>
      <w:color w:val="605E5C"/>
      <w:shd w:val="clear" w:color="auto" w:fill="E1DFDD"/>
    </w:rPr>
  </w:style>
  <w:style w:type="character" w:customStyle="1" w:styleId="Heading2Char">
    <w:name w:val="Heading 2 Char"/>
    <w:basedOn w:val="DefaultParagraphFont"/>
    <w:link w:val="Heading20"/>
    <w:uiPriority w:val="9"/>
    <w:semiHidden/>
    <w:rsid w:val="002B4665"/>
    <w:rPr>
      <w:rFonts w:asciiTheme="majorHAnsi" w:eastAsiaTheme="majorEastAsia" w:hAnsiTheme="majorHAnsi" w:cstheme="majorBidi"/>
      <w:color w:val="365F91" w:themeColor="accent1" w:themeShade="BF"/>
      <w:sz w:val="26"/>
      <w:szCs w:val="26"/>
      <w:lang w:val="ro-RO" w:eastAsia="ro-RO" w:bidi="ro-RO"/>
    </w:rPr>
  </w:style>
  <w:style w:type="character" w:customStyle="1" w:styleId="Heading3Char">
    <w:name w:val="Heading 3 Char"/>
    <w:basedOn w:val="DefaultParagraphFont"/>
    <w:link w:val="Heading3"/>
    <w:uiPriority w:val="9"/>
    <w:semiHidden/>
    <w:rsid w:val="002B4665"/>
    <w:rPr>
      <w:rFonts w:asciiTheme="majorHAnsi" w:eastAsiaTheme="majorEastAsia" w:hAnsiTheme="majorHAnsi" w:cstheme="majorBidi"/>
      <w:color w:val="243F60" w:themeColor="accent1" w:themeShade="7F"/>
      <w:sz w:val="24"/>
      <w:szCs w:val="24"/>
      <w:lang w:val="ro-RO" w:eastAsia="ro-RO" w:bidi="ro-RO"/>
    </w:rPr>
  </w:style>
  <w:style w:type="character" w:customStyle="1" w:styleId="Heading4Char">
    <w:name w:val="Heading 4 Char"/>
    <w:basedOn w:val="DefaultParagraphFont"/>
    <w:link w:val="Heading4"/>
    <w:uiPriority w:val="9"/>
    <w:semiHidden/>
    <w:rsid w:val="002B4665"/>
    <w:rPr>
      <w:rFonts w:asciiTheme="majorHAnsi" w:eastAsiaTheme="majorEastAsia" w:hAnsiTheme="majorHAnsi" w:cstheme="majorBidi"/>
      <w:i/>
      <w:iCs/>
      <w:color w:val="365F91" w:themeColor="accent1" w:themeShade="BF"/>
      <w:lang w:val="ro-RO" w:eastAsia="ro-RO" w:bidi="ro-RO"/>
    </w:rPr>
  </w:style>
  <w:style w:type="paragraph" w:customStyle="1" w:styleId="Heading2">
    <w:name w:val="Heading2"/>
    <w:basedOn w:val="Heading1"/>
    <w:uiPriority w:val="1"/>
    <w:qFormat/>
    <w:rsid w:val="00691B91"/>
    <w:pPr>
      <w:numPr>
        <w:ilvl w:val="1"/>
        <w:numId w:val="10"/>
      </w:numPr>
      <w:tabs>
        <w:tab w:val="left" w:pos="426"/>
      </w:tabs>
      <w:spacing w:before="1"/>
      <w:ind w:left="0" w:firstLine="0"/>
      <w:jc w:val="both"/>
    </w:pPr>
  </w:style>
  <w:style w:type="paragraph" w:customStyle="1" w:styleId="julien-02">
    <w:name w:val="julien-02"/>
    <w:uiPriority w:val="1"/>
    <w:qFormat/>
    <w:rsid w:val="008A61D3"/>
    <w:pPr>
      <w:numPr>
        <w:numId w:val="7"/>
      </w:numPr>
      <w:tabs>
        <w:tab w:val="left" w:pos="-284"/>
        <w:tab w:val="left" w:pos="426"/>
      </w:tabs>
      <w:spacing w:line="276" w:lineRule="auto"/>
      <w:jc w:val="both"/>
    </w:pPr>
    <w:rPr>
      <w:rFonts w:ascii="Times New Roman" w:eastAsia="Times New Roman" w:hAnsi="Times New Roman" w:cs="Times New Roman"/>
      <w:b/>
      <w:sz w:val="24"/>
      <w:szCs w:val="24"/>
      <w:lang w:val="ro-RO" w:eastAsia="ro-RO" w:bidi="ro-RO"/>
    </w:rPr>
  </w:style>
  <w:style w:type="table" w:styleId="PlainTable1">
    <w:name w:val="Plain Table 1"/>
    <w:basedOn w:val="TableNormal"/>
    <w:uiPriority w:val="41"/>
    <w:rsid w:val="006B773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E3569B"/>
    <w:pPr>
      <w:numPr>
        <w:numId w:val="28"/>
      </w:numPr>
    </w:pPr>
  </w:style>
  <w:style w:type="numbering" w:customStyle="1" w:styleId="CurrentList2">
    <w:name w:val="Current List2"/>
    <w:uiPriority w:val="99"/>
    <w:rsid w:val="00444245"/>
    <w:pPr>
      <w:numPr>
        <w:numId w:val="29"/>
      </w:numPr>
    </w:pPr>
  </w:style>
  <w:style w:type="numbering" w:customStyle="1" w:styleId="CurrentList3">
    <w:name w:val="Current List3"/>
    <w:uiPriority w:val="99"/>
    <w:rsid w:val="008A61D3"/>
    <w:pPr>
      <w:numPr>
        <w:numId w:val="30"/>
      </w:numPr>
    </w:pPr>
  </w:style>
  <w:style w:type="table" w:styleId="PlainTable4">
    <w:name w:val="Plain Table 4"/>
    <w:basedOn w:val="TableNormal"/>
    <w:uiPriority w:val="44"/>
    <w:rsid w:val="006B77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773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680E7D"/>
    <w:rPr>
      <w:color w:val="605E5C"/>
      <w:shd w:val="clear" w:color="auto" w:fill="E1DFDD"/>
    </w:rPr>
  </w:style>
  <w:style w:type="paragraph" w:customStyle="1" w:styleId="Default">
    <w:name w:val="Default"/>
    <w:rsid w:val="008C2593"/>
    <w:pPr>
      <w:autoSpaceDE w:val="0"/>
      <w:autoSpaceDN w:val="0"/>
      <w:adjustRightInd w:val="0"/>
    </w:pPr>
    <w:rPr>
      <w:rFonts w:ascii="Trebuchet MS" w:hAnsi="Trebuchet MS" w:cs="Trebuchet MS"/>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640688">
      <w:bodyDiv w:val="1"/>
      <w:marLeft w:val="0"/>
      <w:marRight w:val="0"/>
      <w:marTop w:val="0"/>
      <w:marBottom w:val="0"/>
      <w:divBdr>
        <w:top w:val="none" w:sz="0" w:space="0" w:color="auto"/>
        <w:left w:val="none" w:sz="0" w:space="0" w:color="auto"/>
        <w:bottom w:val="none" w:sz="0" w:space="0" w:color="auto"/>
        <w:right w:val="none" w:sz="0" w:space="0" w:color="auto"/>
      </w:divBdr>
      <w:divsChild>
        <w:div w:id="1030574013">
          <w:marLeft w:val="0"/>
          <w:marRight w:val="0"/>
          <w:marTop w:val="0"/>
          <w:marBottom w:val="0"/>
          <w:divBdr>
            <w:top w:val="none" w:sz="0" w:space="0" w:color="auto"/>
            <w:left w:val="none" w:sz="0" w:space="0" w:color="auto"/>
            <w:bottom w:val="none" w:sz="0" w:space="0" w:color="auto"/>
            <w:right w:val="none" w:sz="0" w:space="0" w:color="auto"/>
          </w:divBdr>
          <w:divsChild>
            <w:div w:id="1206791603">
              <w:marLeft w:val="0"/>
              <w:marRight w:val="0"/>
              <w:marTop w:val="0"/>
              <w:marBottom w:val="0"/>
              <w:divBdr>
                <w:top w:val="none" w:sz="0" w:space="0" w:color="auto"/>
                <w:left w:val="none" w:sz="0" w:space="0" w:color="auto"/>
                <w:bottom w:val="none" w:sz="0" w:space="0" w:color="auto"/>
                <w:right w:val="none" w:sz="0" w:space="0" w:color="auto"/>
              </w:divBdr>
              <w:divsChild>
                <w:div w:id="288247383">
                  <w:marLeft w:val="0"/>
                  <w:marRight w:val="0"/>
                  <w:marTop w:val="0"/>
                  <w:marBottom w:val="0"/>
                  <w:divBdr>
                    <w:top w:val="none" w:sz="0" w:space="0" w:color="auto"/>
                    <w:left w:val="none" w:sz="0" w:space="0" w:color="auto"/>
                    <w:bottom w:val="none" w:sz="0" w:space="0" w:color="auto"/>
                    <w:right w:val="none" w:sz="0" w:space="0" w:color="auto"/>
                  </w:divBdr>
                </w:div>
                <w:div w:id="205418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62129">
      <w:bodyDiv w:val="1"/>
      <w:marLeft w:val="0"/>
      <w:marRight w:val="0"/>
      <w:marTop w:val="0"/>
      <w:marBottom w:val="0"/>
      <w:divBdr>
        <w:top w:val="none" w:sz="0" w:space="0" w:color="auto"/>
        <w:left w:val="none" w:sz="0" w:space="0" w:color="auto"/>
        <w:bottom w:val="none" w:sz="0" w:space="0" w:color="auto"/>
        <w:right w:val="none" w:sz="0" w:space="0" w:color="auto"/>
      </w:divBdr>
    </w:div>
    <w:div w:id="735783142">
      <w:bodyDiv w:val="1"/>
      <w:marLeft w:val="0"/>
      <w:marRight w:val="0"/>
      <w:marTop w:val="0"/>
      <w:marBottom w:val="0"/>
      <w:divBdr>
        <w:top w:val="none" w:sz="0" w:space="0" w:color="auto"/>
        <w:left w:val="none" w:sz="0" w:space="0" w:color="auto"/>
        <w:bottom w:val="none" w:sz="0" w:space="0" w:color="auto"/>
        <w:right w:val="none" w:sz="0" w:space="0" w:color="auto"/>
      </w:divBdr>
    </w:div>
    <w:div w:id="1523595788">
      <w:bodyDiv w:val="1"/>
      <w:marLeft w:val="0"/>
      <w:marRight w:val="0"/>
      <w:marTop w:val="0"/>
      <w:marBottom w:val="0"/>
      <w:divBdr>
        <w:top w:val="none" w:sz="0" w:space="0" w:color="auto"/>
        <w:left w:val="none" w:sz="0" w:space="0" w:color="auto"/>
        <w:bottom w:val="none" w:sz="0" w:space="0" w:color="auto"/>
        <w:right w:val="none" w:sz="0" w:space="0" w:color="auto"/>
      </w:divBdr>
      <w:divsChild>
        <w:div w:id="654450919">
          <w:marLeft w:val="0"/>
          <w:marRight w:val="0"/>
          <w:marTop w:val="0"/>
          <w:marBottom w:val="0"/>
          <w:divBdr>
            <w:top w:val="none" w:sz="0" w:space="0" w:color="auto"/>
            <w:left w:val="none" w:sz="0" w:space="0" w:color="auto"/>
            <w:bottom w:val="none" w:sz="0" w:space="0" w:color="auto"/>
            <w:right w:val="none" w:sz="0" w:space="0" w:color="auto"/>
          </w:divBdr>
          <w:divsChild>
            <w:div w:id="1548370129">
              <w:marLeft w:val="0"/>
              <w:marRight w:val="0"/>
              <w:marTop w:val="0"/>
              <w:marBottom w:val="0"/>
              <w:divBdr>
                <w:top w:val="none" w:sz="0" w:space="0" w:color="auto"/>
                <w:left w:val="none" w:sz="0" w:space="0" w:color="auto"/>
                <w:bottom w:val="none" w:sz="0" w:space="0" w:color="auto"/>
                <w:right w:val="none" w:sz="0" w:space="0" w:color="auto"/>
              </w:divBdr>
              <w:divsChild>
                <w:div w:id="5545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1011">
      <w:bodyDiv w:val="1"/>
      <w:marLeft w:val="0"/>
      <w:marRight w:val="0"/>
      <w:marTop w:val="0"/>
      <w:marBottom w:val="0"/>
      <w:divBdr>
        <w:top w:val="none" w:sz="0" w:space="0" w:color="auto"/>
        <w:left w:val="none" w:sz="0" w:space="0" w:color="auto"/>
        <w:bottom w:val="none" w:sz="0" w:space="0" w:color="auto"/>
        <w:right w:val="none" w:sz="0" w:space="0" w:color="auto"/>
      </w:divBdr>
      <w:divsChild>
        <w:div w:id="411197874">
          <w:marLeft w:val="0"/>
          <w:marRight w:val="0"/>
          <w:marTop w:val="0"/>
          <w:marBottom w:val="0"/>
          <w:divBdr>
            <w:top w:val="none" w:sz="0" w:space="0" w:color="auto"/>
            <w:left w:val="none" w:sz="0" w:space="0" w:color="auto"/>
            <w:bottom w:val="none" w:sz="0" w:space="0" w:color="auto"/>
            <w:right w:val="none" w:sz="0" w:space="0" w:color="auto"/>
          </w:divBdr>
          <w:divsChild>
            <w:div w:id="554198824">
              <w:marLeft w:val="0"/>
              <w:marRight w:val="0"/>
              <w:marTop w:val="0"/>
              <w:marBottom w:val="0"/>
              <w:divBdr>
                <w:top w:val="none" w:sz="0" w:space="0" w:color="auto"/>
                <w:left w:val="none" w:sz="0" w:space="0" w:color="auto"/>
                <w:bottom w:val="none" w:sz="0" w:space="0" w:color="auto"/>
                <w:right w:val="none" w:sz="0" w:space="0" w:color="auto"/>
              </w:divBdr>
              <w:divsChild>
                <w:div w:id="11568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33400">
      <w:bodyDiv w:val="1"/>
      <w:marLeft w:val="0"/>
      <w:marRight w:val="0"/>
      <w:marTop w:val="0"/>
      <w:marBottom w:val="0"/>
      <w:divBdr>
        <w:top w:val="none" w:sz="0" w:space="0" w:color="auto"/>
        <w:left w:val="none" w:sz="0" w:space="0" w:color="auto"/>
        <w:bottom w:val="none" w:sz="0" w:space="0" w:color="auto"/>
        <w:right w:val="none" w:sz="0" w:space="0" w:color="auto"/>
      </w:divBdr>
      <w:divsChild>
        <w:div w:id="203562847">
          <w:marLeft w:val="0"/>
          <w:marRight w:val="0"/>
          <w:marTop w:val="0"/>
          <w:marBottom w:val="0"/>
          <w:divBdr>
            <w:top w:val="none" w:sz="0" w:space="0" w:color="auto"/>
            <w:left w:val="none" w:sz="0" w:space="0" w:color="auto"/>
            <w:bottom w:val="none" w:sz="0" w:space="0" w:color="auto"/>
            <w:right w:val="none" w:sz="0" w:space="0" w:color="auto"/>
          </w:divBdr>
          <w:divsChild>
            <w:div w:id="602343979">
              <w:marLeft w:val="0"/>
              <w:marRight w:val="0"/>
              <w:marTop w:val="0"/>
              <w:marBottom w:val="0"/>
              <w:divBdr>
                <w:top w:val="none" w:sz="0" w:space="0" w:color="auto"/>
                <w:left w:val="none" w:sz="0" w:space="0" w:color="auto"/>
                <w:bottom w:val="none" w:sz="0" w:space="0" w:color="auto"/>
                <w:right w:val="none" w:sz="0" w:space="0" w:color="auto"/>
              </w:divBdr>
              <w:divsChild>
                <w:div w:id="10939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roiect.vivat@gmai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DBFB1-69D8-4E3E-B28B-0EED51ACA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57</Pages>
  <Words>13262</Words>
  <Characters>75597</Characters>
  <Application>Microsoft Office Word</Application>
  <DocSecurity>0</DocSecurity>
  <Lines>629</Lines>
  <Paragraphs>177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Mirica</dc:creator>
  <cp:lastModifiedBy>Smart Gov</cp:lastModifiedBy>
  <cp:revision>19</cp:revision>
  <cp:lastPrinted>2022-08-05T14:07:00Z</cp:lastPrinted>
  <dcterms:created xsi:type="dcterms:W3CDTF">2022-10-24T08:23:00Z</dcterms:created>
  <dcterms:modified xsi:type="dcterms:W3CDTF">2022-11-14T16:27:00Z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Acrobat PDFMaker 10.0 for Word</vt:lpwstr>
  </property>
  <property fmtid="{D5CDD505-2E9C-101B-9397-08002B2CF9AE}" pid="4" name="LastSaved">
    <vt:filetime>2018-05-15T00:00:00Z</vt:filetime>
  </property>
</Properties>
</file>